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4E" w:rsidRDefault="00FC6E4E" w:rsidP="00B97491">
      <w:pPr>
        <w:rPr>
          <w:rFonts w:ascii="Arial" w:hAnsi="Arial" w:cs="Arial"/>
          <w:sz w:val="28"/>
          <w:szCs w:val="28"/>
          <w:lang w:val="mk-MK"/>
        </w:rPr>
      </w:pPr>
      <w:r>
        <w:rPr>
          <w:rFonts w:ascii="Arial" w:hAnsi="Arial" w:cs="Arial"/>
          <w:sz w:val="28"/>
          <w:szCs w:val="28"/>
          <w:lang w:val="mk-MK"/>
        </w:rPr>
        <w:t xml:space="preserve">                                              </w:t>
      </w:r>
    </w:p>
    <w:p w:rsidR="00FC6E4E" w:rsidRDefault="00FC6E4E" w:rsidP="00B97491">
      <w:pPr>
        <w:rPr>
          <w:rFonts w:ascii="Arial" w:hAnsi="Arial" w:cs="Arial"/>
          <w:sz w:val="28"/>
          <w:szCs w:val="28"/>
          <w:lang w:val="mk-MK"/>
        </w:rPr>
      </w:pPr>
    </w:p>
    <w:p w:rsidR="00FC6E4E" w:rsidRPr="00FC6E4E" w:rsidRDefault="00FC6E4E" w:rsidP="00B97491">
      <w:pPr>
        <w:rPr>
          <w:rFonts w:ascii="Arial" w:hAnsi="Arial" w:cs="Arial"/>
          <w:sz w:val="28"/>
          <w:szCs w:val="28"/>
          <w:lang w:val="mk-MK"/>
        </w:rPr>
      </w:pPr>
      <w:r>
        <w:rPr>
          <w:rFonts w:ascii="Arial" w:hAnsi="Arial" w:cs="Arial"/>
          <w:sz w:val="28"/>
          <w:szCs w:val="28"/>
          <w:lang w:val="mk-MK"/>
        </w:rPr>
        <w:t xml:space="preserve">                                       </w:t>
      </w:r>
      <w:r w:rsidRPr="009E231F">
        <w:rPr>
          <w:noProof/>
        </w:rPr>
        <w:drawing>
          <wp:inline distT="0" distB="0" distL="0" distR="0">
            <wp:extent cx="1971675" cy="1944479"/>
            <wp:effectExtent l="0" t="0" r="0" b="0"/>
            <wp:docPr id="1" name="Picture 1" descr="GRB BOSILOVO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OSILOVO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7349" cy="1969798"/>
                    </a:xfrm>
                    <a:prstGeom prst="rect">
                      <a:avLst/>
                    </a:prstGeom>
                    <a:noFill/>
                    <a:ln>
                      <a:noFill/>
                    </a:ln>
                  </pic:spPr>
                </pic:pic>
              </a:graphicData>
            </a:graphic>
          </wp:inline>
        </w:drawing>
      </w: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D251E4" w:rsidRDefault="00D251E4" w:rsidP="00B97491">
      <w:pPr>
        <w:rPr>
          <w:rFonts w:ascii="Arial" w:hAnsi="Arial" w:cs="Arial"/>
          <w:b/>
          <w:sz w:val="28"/>
          <w:szCs w:val="28"/>
          <w:u w:val="single"/>
        </w:rPr>
      </w:pPr>
    </w:p>
    <w:p w:rsidR="00D251E4" w:rsidRDefault="00D251E4" w:rsidP="00B97491">
      <w:pPr>
        <w:rPr>
          <w:rFonts w:ascii="Arial" w:hAnsi="Arial" w:cs="Arial"/>
          <w:b/>
          <w:sz w:val="28"/>
          <w:szCs w:val="28"/>
          <w:u w:val="single"/>
        </w:rPr>
      </w:pPr>
    </w:p>
    <w:p w:rsidR="00D251E4" w:rsidRDefault="00D251E4" w:rsidP="00B97491">
      <w:pPr>
        <w:rPr>
          <w:rFonts w:ascii="Arial" w:hAnsi="Arial" w:cs="Arial"/>
          <w:b/>
          <w:sz w:val="28"/>
          <w:szCs w:val="28"/>
          <w:u w:val="single"/>
        </w:rPr>
      </w:pPr>
    </w:p>
    <w:p w:rsidR="00FC6E4E" w:rsidRPr="00FC6E4E" w:rsidRDefault="00FC6E4E" w:rsidP="00FC6E4E">
      <w:pPr>
        <w:jc w:val="center"/>
        <w:rPr>
          <w:rFonts w:ascii="Arial" w:hAnsi="Arial" w:cs="Arial"/>
          <w:b/>
          <w:sz w:val="36"/>
          <w:szCs w:val="36"/>
          <w:lang w:val="mk-MK"/>
        </w:rPr>
      </w:pPr>
      <w:r w:rsidRPr="00FC6E4E">
        <w:rPr>
          <w:rFonts w:ascii="Arial" w:hAnsi="Arial" w:cs="Arial"/>
          <w:b/>
          <w:sz w:val="36"/>
          <w:szCs w:val="36"/>
        </w:rPr>
        <w:t>Интегриран план за локален развој (И</w:t>
      </w:r>
      <w:r w:rsidRPr="00FC6E4E">
        <w:rPr>
          <w:rFonts w:ascii="Arial" w:hAnsi="Arial" w:cs="Arial"/>
          <w:b/>
          <w:sz w:val="36"/>
          <w:szCs w:val="36"/>
          <w:lang w:val="mk-MK"/>
        </w:rPr>
        <w:t>ПЛР</w:t>
      </w:r>
      <w:r w:rsidRPr="00FC6E4E">
        <w:rPr>
          <w:rFonts w:ascii="Arial" w:hAnsi="Arial" w:cs="Arial"/>
          <w:b/>
          <w:sz w:val="36"/>
          <w:szCs w:val="36"/>
        </w:rPr>
        <w:t xml:space="preserve">) </w:t>
      </w:r>
      <w:r w:rsidRPr="00FC6E4E">
        <w:rPr>
          <w:rFonts w:ascii="Arial" w:hAnsi="Arial" w:cs="Arial"/>
          <w:b/>
          <w:sz w:val="36"/>
          <w:szCs w:val="36"/>
          <w:lang w:val="mk-MK"/>
        </w:rPr>
        <w:t>за општина Босилово за период 2019 – 2022 година</w:t>
      </w: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D251E4" w:rsidRDefault="00D251E4" w:rsidP="00B97491">
      <w:pPr>
        <w:rPr>
          <w:rFonts w:ascii="Arial" w:hAnsi="Arial" w:cs="Arial"/>
          <w:b/>
          <w:sz w:val="28"/>
          <w:szCs w:val="28"/>
          <w:u w:val="single"/>
        </w:rPr>
      </w:pPr>
    </w:p>
    <w:p w:rsidR="00D251E4" w:rsidRDefault="00D251E4" w:rsidP="00B97491">
      <w:pPr>
        <w:rPr>
          <w:rFonts w:ascii="Arial" w:hAnsi="Arial" w:cs="Arial"/>
          <w:b/>
          <w:sz w:val="28"/>
          <w:szCs w:val="28"/>
          <w:u w:val="single"/>
        </w:rPr>
      </w:pPr>
    </w:p>
    <w:p w:rsidR="00FC6E4E" w:rsidRDefault="00FC6E4E" w:rsidP="00B97491">
      <w:pPr>
        <w:rPr>
          <w:rFonts w:ascii="Arial" w:hAnsi="Arial" w:cs="Arial"/>
          <w:b/>
          <w:sz w:val="28"/>
          <w:szCs w:val="28"/>
          <w:u w:val="single"/>
        </w:rPr>
      </w:pPr>
    </w:p>
    <w:p w:rsidR="00D251E4" w:rsidRPr="00D251E4" w:rsidRDefault="00D251E4" w:rsidP="00B97491">
      <w:pPr>
        <w:rPr>
          <w:rFonts w:ascii="Arial" w:hAnsi="Arial" w:cs="Arial"/>
          <w:sz w:val="28"/>
          <w:szCs w:val="28"/>
          <w:lang w:val="mk-MK"/>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lang w:val="mk-MK"/>
        </w:rPr>
        <w:t xml:space="preserve">        Босилово, март 2019 година </w:t>
      </w:r>
    </w:p>
    <w:p w:rsidR="00D251E4" w:rsidRDefault="00D251E4" w:rsidP="00A74424">
      <w:pPr>
        <w:tabs>
          <w:tab w:val="left" w:pos="3870"/>
        </w:tabs>
        <w:rPr>
          <w:rFonts w:ascii="Arial" w:hAnsi="Arial" w:cs="Arial"/>
          <w:b/>
          <w:sz w:val="28"/>
          <w:szCs w:val="28"/>
          <w:u w:val="single"/>
        </w:rPr>
      </w:pPr>
    </w:p>
    <w:p w:rsidR="00A74424" w:rsidRDefault="00A74424" w:rsidP="00A74424">
      <w:pPr>
        <w:tabs>
          <w:tab w:val="left" w:pos="3870"/>
        </w:tabs>
        <w:rPr>
          <w:rFonts w:ascii="Arial" w:hAnsi="Arial" w:cs="Arial"/>
          <w:sz w:val="28"/>
          <w:szCs w:val="28"/>
        </w:rPr>
      </w:pPr>
    </w:p>
    <w:p w:rsidR="002C1EA8" w:rsidRPr="00A74424" w:rsidRDefault="002C1EA8" w:rsidP="00A74424">
      <w:pPr>
        <w:tabs>
          <w:tab w:val="left" w:pos="3870"/>
        </w:tabs>
        <w:rPr>
          <w:rFonts w:ascii="Arial" w:hAnsi="Arial" w:cs="Arial"/>
          <w:sz w:val="28"/>
          <w:szCs w:val="28"/>
        </w:rPr>
      </w:pPr>
    </w:p>
    <w:p w:rsidR="002C1EA8" w:rsidRPr="002C1EA8" w:rsidRDefault="002C1EA8" w:rsidP="002C1EA8">
      <w:pPr>
        <w:pStyle w:val="ListParagraph"/>
        <w:spacing w:after="200" w:line="276" w:lineRule="auto"/>
        <w:rPr>
          <w:rFonts w:ascii="Arial" w:eastAsia="Calibri" w:hAnsi="Arial" w:cs="Arial"/>
          <w:b/>
          <w:sz w:val="24"/>
          <w:szCs w:val="24"/>
          <w:lang w:val="en-GB" w:bidi="en-US"/>
        </w:rPr>
      </w:pPr>
    </w:p>
    <w:p w:rsidR="0033596E" w:rsidRDefault="0033596E" w:rsidP="0033596E">
      <w:pPr>
        <w:spacing w:after="200" w:line="276" w:lineRule="auto"/>
        <w:contextualSpacing/>
        <w:rPr>
          <w:rFonts w:ascii="Arial" w:eastAsia="Calibri" w:hAnsi="Arial" w:cs="Arial"/>
          <w:b/>
          <w:sz w:val="24"/>
          <w:szCs w:val="24"/>
          <w:lang w:bidi="en-US"/>
        </w:rPr>
      </w:pPr>
    </w:p>
    <w:p w:rsidR="0033596E" w:rsidRDefault="0033596E" w:rsidP="0033596E">
      <w:pPr>
        <w:spacing w:after="200" w:line="276" w:lineRule="auto"/>
        <w:contextualSpacing/>
        <w:rPr>
          <w:rFonts w:ascii="Arial" w:eastAsia="Calibri" w:hAnsi="Arial" w:cs="Arial"/>
          <w:b/>
          <w:sz w:val="20"/>
          <w:szCs w:val="20"/>
          <w:lang w:val="mk-MK" w:bidi="en-US"/>
        </w:rPr>
      </w:pPr>
      <w:r>
        <w:rPr>
          <w:rFonts w:ascii="Arial" w:eastAsia="Calibri" w:hAnsi="Arial" w:cs="Arial"/>
          <w:b/>
          <w:sz w:val="24"/>
          <w:szCs w:val="24"/>
          <w:lang w:bidi="en-US"/>
        </w:rPr>
        <w:t xml:space="preserve">                                          </w:t>
      </w:r>
      <w:r>
        <w:rPr>
          <w:rFonts w:ascii="Arial" w:eastAsia="Calibri" w:hAnsi="Arial" w:cs="Arial"/>
          <w:b/>
          <w:sz w:val="24"/>
          <w:szCs w:val="24"/>
          <w:lang w:val="mk-MK" w:bidi="en-US"/>
        </w:rPr>
        <w:t xml:space="preserve">      </w:t>
      </w:r>
      <w:r w:rsidRPr="002C1EA8">
        <w:rPr>
          <w:rFonts w:ascii="Arial" w:eastAsia="Calibri" w:hAnsi="Arial" w:cs="Arial"/>
          <w:b/>
          <w:sz w:val="24"/>
          <w:szCs w:val="24"/>
          <w:lang w:val="mk-MK" w:bidi="en-US"/>
        </w:rPr>
        <w:t>С о д р ж и н а</w:t>
      </w:r>
      <w:r>
        <w:rPr>
          <w:rFonts w:ascii="Arial" w:eastAsia="Calibri" w:hAnsi="Arial" w:cs="Arial"/>
          <w:b/>
          <w:sz w:val="24"/>
          <w:szCs w:val="24"/>
          <w:lang w:val="mk-MK" w:bidi="en-US"/>
        </w:rPr>
        <w:t xml:space="preserve">: </w:t>
      </w:r>
      <w:r>
        <w:rPr>
          <w:rFonts w:ascii="Arial" w:eastAsia="Calibri" w:hAnsi="Arial" w:cs="Arial"/>
          <w:b/>
          <w:sz w:val="24"/>
          <w:szCs w:val="24"/>
          <w:lang w:bidi="en-US"/>
        </w:rPr>
        <w:t xml:space="preserve">                                               </w:t>
      </w:r>
      <w:r>
        <w:rPr>
          <w:rFonts w:ascii="Arial" w:eastAsia="Calibri" w:hAnsi="Arial" w:cs="Arial"/>
          <w:b/>
          <w:sz w:val="20"/>
          <w:szCs w:val="20"/>
          <w:lang w:val="mk-MK" w:bidi="en-US"/>
        </w:rPr>
        <w:t xml:space="preserve">Страна: </w:t>
      </w:r>
    </w:p>
    <w:p w:rsidR="0033596E" w:rsidRPr="00BD3BE7" w:rsidRDefault="0033596E" w:rsidP="0033596E">
      <w:pPr>
        <w:spacing w:after="200" w:line="276" w:lineRule="auto"/>
        <w:contextualSpacing/>
        <w:rPr>
          <w:rFonts w:ascii="Arial" w:eastAsia="Calibri" w:hAnsi="Arial" w:cs="Arial"/>
          <w:b/>
          <w:sz w:val="20"/>
          <w:szCs w:val="20"/>
          <w:lang w:val="mk-MK" w:bidi="en-US"/>
        </w:rPr>
      </w:pPr>
    </w:p>
    <w:p w:rsidR="0033596E" w:rsidRDefault="0033596E" w:rsidP="0033596E">
      <w:pPr>
        <w:spacing w:after="200" w:line="276" w:lineRule="auto"/>
        <w:contextualSpacing/>
        <w:rPr>
          <w:rFonts w:ascii="Arial" w:eastAsia="Calibri" w:hAnsi="Arial" w:cs="Arial"/>
          <w:sz w:val="24"/>
          <w:szCs w:val="24"/>
          <w:lang w:val="mk-MK" w:bidi="en-US"/>
        </w:rPr>
      </w:pPr>
      <w:r>
        <w:rPr>
          <w:rFonts w:ascii="Arial" w:eastAsia="Calibri" w:hAnsi="Arial" w:cs="Arial"/>
          <w:sz w:val="24"/>
          <w:szCs w:val="24"/>
          <w:lang w:val="mk-MK" w:bidi="en-US"/>
        </w:rPr>
        <w:t xml:space="preserve">1. </w:t>
      </w:r>
      <w:r w:rsidRPr="00F53B5F">
        <w:rPr>
          <w:rFonts w:ascii="Arial" w:eastAsia="Calibri" w:hAnsi="Arial" w:cs="Arial"/>
          <w:b/>
          <w:sz w:val="24"/>
          <w:szCs w:val="24"/>
          <w:lang w:val="mk-MK" w:bidi="en-US"/>
        </w:rPr>
        <w:t>Вовед во ИПЛР</w:t>
      </w:r>
      <w:r>
        <w:rPr>
          <w:rFonts w:ascii="Arial" w:eastAsia="Calibri" w:hAnsi="Arial" w:cs="Arial"/>
          <w:sz w:val="24"/>
          <w:szCs w:val="24"/>
          <w:lang w:val="mk-MK" w:bidi="en-US"/>
        </w:rPr>
        <w:t>..................................................................................................4</w:t>
      </w:r>
    </w:p>
    <w:p w:rsidR="0033596E" w:rsidRDefault="0033596E" w:rsidP="0033596E">
      <w:pPr>
        <w:spacing w:after="200" w:line="276" w:lineRule="auto"/>
        <w:contextualSpacing/>
        <w:rPr>
          <w:rFonts w:ascii="Arial" w:eastAsia="Calibri" w:hAnsi="Arial" w:cs="Arial"/>
          <w:sz w:val="24"/>
          <w:szCs w:val="24"/>
          <w:lang w:val="mk-MK" w:bidi="en-US"/>
        </w:rPr>
      </w:pPr>
      <w:r>
        <w:rPr>
          <w:rFonts w:ascii="Arial" w:eastAsia="Calibri" w:hAnsi="Arial" w:cs="Arial"/>
          <w:sz w:val="24"/>
          <w:szCs w:val="24"/>
          <w:lang w:val="mk-MK" w:bidi="en-US"/>
        </w:rPr>
        <w:t xml:space="preserve">1.1 </w:t>
      </w:r>
      <w:r w:rsidRPr="00F53B5F">
        <w:rPr>
          <w:rFonts w:ascii="Arial" w:eastAsia="Calibri" w:hAnsi="Arial" w:cs="Arial"/>
          <w:sz w:val="24"/>
          <w:szCs w:val="24"/>
          <w:lang w:val="mk-MK" w:bidi="en-US"/>
        </w:rPr>
        <w:t>Воведно писмо од градоначалникот – краток опис на целите на ИПЛР</w:t>
      </w:r>
      <w:r>
        <w:rPr>
          <w:rFonts w:ascii="Arial" w:eastAsia="Calibri" w:hAnsi="Arial" w:cs="Arial"/>
          <w:sz w:val="24"/>
          <w:szCs w:val="24"/>
          <w:lang w:val="mk-MK" w:bidi="en-US"/>
        </w:rPr>
        <w:t>......4</w:t>
      </w:r>
    </w:p>
    <w:p w:rsidR="0033596E" w:rsidRPr="000640B1" w:rsidRDefault="0033596E" w:rsidP="0033596E">
      <w:pPr>
        <w:spacing w:after="200" w:line="276" w:lineRule="auto"/>
        <w:contextualSpacing/>
        <w:rPr>
          <w:rFonts w:ascii="Arial" w:eastAsia="Calibri" w:hAnsi="Arial" w:cs="Arial"/>
          <w:sz w:val="24"/>
          <w:szCs w:val="24"/>
          <w:lang w:val="mk-MK" w:bidi="en-US"/>
        </w:rPr>
      </w:pPr>
      <w:r>
        <w:rPr>
          <w:rFonts w:ascii="Arial" w:eastAsia="Calibri" w:hAnsi="Arial" w:cs="Arial"/>
          <w:sz w:val="24"/>
          <w:szCs w:val="24"/>
          <w:lang w:val="mk-MK" w:bidi="en-US"/>
        </w:rPr>
        <w:t>1.2  Ц</w:t>
      </w:r>
      <w:r w:rsidRPr="00F53B5F">
        <w:rPr>
          <w:rFonts w:ascii="Arial" w:eastAsia="Calibri" w:hAnsi="Arial" w:cs="Arial"/>
          <w:sz w:val="24"/>
          <w:szCs w:val="24"/>
          <w:lang w:val="mk-MK" w:bidi="en-US"/>
        </w:rPr>
        <w:t>ел</w:t>
      </w:r>
      <w:r>
        <w:rPr>
          <w:rFonts w:ascii="Arial" w:eastAsia="Calibri" w:hAnsi="Arial" w:cs="Arial"/>
          <w:sz w:val="24"/>
          <w:szCs w:val="24"/>
          <w:lang w:val="mk-MK" w:bidi="en-US"/>
        </w:rPr>
        <w:t>и</w:t>
      </w:r>
      <w:r w:rsidRPr="00F53B5F">
        <w:rPr>
          <w:rFonts w:ascii="Arial" w:eastAsia="Calibri" w:hAnsi="Arial" w:cs="Arial"/>
          <w:sz w:val="24"/>
          <w:szCs w:val="24"/>
          <w:lang w:val="mk-MK" w:bidi="en-US"/>
        </w:rPr>
        <w:t xml:space="preserve"> на ИПЛР</w:t>
      </w:r>
      <w:r>
        <w:rPr>
          <w:rFonts w:ascii="Arial" w:eastAsia="Calibri" w:hAnsi="Arial" w:cs="Arial"/>
          <w:sz w:val="24"/>
          <w:szCs w:val="24"/>
          <w:lang w:val="mk-MK" w:bidi="en-US"/>
        </w:rPr>
        <w:t xml:space="preserve"> .................................................................................................6</w:t>
      </w:r>
    </w:p>
    <w:p w:rsidR="0033596E" w:rsidRPr="00F53B5F" w:rsidRDefault="0033596E" w:rsidP="0033596E">
      <w:pPr>
        <w:spacing w:after="200" w:line="276" w:lineRule="auto"/>
        <w:contextualSpacing/>
        <w:rPr>
          <w:rFonts w:ascii="Arial" w:eastAsia="Calibri" w:hAnsi="Arial" w:cs="Arial"/>
          <w:sz w:val="24"/>
          <w:szCs w:val="24"/>
          <w:lang w:val="mk-MK" w:bidi="en-US"/>
        </w:rPr>
      </w:pPr>
      <w:r w:rsidRPr="00F53B5F">
        <w:rPr>
          <w:rFonts w:ascii="Arial" w:eastAsia="Calibri" w:hAnsi="Arial" w:cs="Arial"/>
          <w:sz w:val="24"/>
          <w:szCs w:val="24"/>
          <w:lang w:val="mk-MK" w:bidi="en-US"/>
        </w:rPr>
        <w:t>1.3 Методологијата</w:t>
      </w:r>
      <w:r>
        <w:rPr>
          <w:rFonts w:ascii="Arial" w:eastAsia="Calibri" w:hAnsi="Arial" w:cs="Arial"/>
          <w:sz w:val="24"/>
          <w:szCs w:val="24"/>
          <w:lang w:val="mk-MK" w:bidi="en-US"/>
        </w:rPr>
        <w:t xml:space="preserve"> ................................................................................................6</w:t>
      </w:r>
    </w:p>
    <w:p w:rsidR="0033596E" w:rsidRPr="00F53B5F" w:rsidRDefault="0033596E" w:rsidP="0033596E">
      <w:pPr>
        <w:spacing w:after="200" w:line="276" w:lineRule="auto"/>
        <w:contextualSpacing/>
        <w:rPr>
          <w:rFonts w:ascii="Arial" w:eastAsia="Calibri" w:hAnsi="Arial" w:cs="Arial"/>
          <w:sz w:val="24"/>
          <w:szCs w:val="24"/>
          <w:lang w:val="mk-MK" w:bidi="en-US"/>
        </w:rPr>
      </w:pPr>
      <w:r w:rsidRPr="00F53B5F">
        <w:rPr>
          <w:rFonts w:ascii="Arial" w:eastAsia="Calibri" w:hAnsi="Arial" w:cs="Arial"/>
          <w:sz w:val="24"/>
          <w:szCs w:val="24"/>
          <w:lang w:val="mk-MK" w:bidi="en-US"/>
        </w:rPr>
        <w:t>1.4 Структурата на ИПЛР</w:t>
      </w:r>
      <w:r>
        <w:rPr>
          <w:rFonts w:ascii="Arial" w:eastAsia="Calibri" w:hAnsi="Arial" w:cs="Arial"/>
          <w:sz w:val="24"/>
          <w:szCs w:val="24"/>
          <w:lang w:val="mk-MK" w:bidi="en-US"/>
        </w:rPr>
        <w:t>.......................................................................................7</w:t>
      </w:r>
    </w:p>
    <w:p w:rsidR="0033596E" w:rsidRPr="00F53B5F" w:rsidRDefault="0033596E" w:rsidP="0033596E">
      <w:pPr>
        <w:spacing w:after="200" w:line="276" w:lineRule="auto"/>
        <w:contextualSpacing/>
        <w:rPr>
          <w:rFonts w:ascii="Arial" w:eastAsia="Calibri" w:hAnsi="Arial" w:cs="Arial"/>
          <w:sz w:val="24"/>
          <w:szCs w:val="24"/>
          <w:lang w:val="mk-MK" w:bidi="en-US"/>
        </w:rPr>
      </w:pPr>
      <w:r w:rsidRPr="00F53B5F">
        <w:rPr>
          <w:rFonts w:ascii="Arial" w:eastAsia="Calibri" w:hAnsi="Arial" w:cs="Arial"/>
          <w:sz w:val="24"/>
          <w:szCs w:val="24"/>
          <w:lang w:val="mk-MK" w:bidi="en-US"/>
        </w:rPr>
        <w:t>1.5 Институционалната рамка</w:t>
      </w:r>
      <w:r>
        <w:rPr>
          <w:rFonts w:ascii="Arial" w:eastAsia="Calibri" w:hAnsi="Arial" w:cs="Arial"/>
          <w:sz w:val="24"/>
          <w:szCs w:val="24"/>
          <w:lang w:val="mk-MK" w:bidi="en-US"/>
        </w:rPr>
        <w:t xml:space="preserve"> ..............................................................................7</w:t>
      </w:r>
    </w:p>
    <w:p w:rsidR="0033596E" w:rsidRDefault="0033596E" w:rsidP="0033596E">
      <w:pPr>
        <w:spacing w:after="200" w:line="276" w:lineRule="auto"/>
        <w:contextualSpacing/>
        <w:rPr>
          <w:rFonts w:ascii="Arial" w:hAnsi="Arial" w:cs="Arial"/>
          <w:b/>
          <w:sz w:val="24"/>
          <w:szCs w:val="24"/>
          <w:lang w:val="mk-MK"/>
        </w:rPr>
      </w:pPr>
      <w:r>
        <w:rPr>
          <w:rFonts w:ascii="Arial" w:eastAsia="Calibri" w:hAnsi="Arial" w:cs="Arial"/>
          <w:sz w:val="24"/>
          <w:szCs w:val="24"/>
          <w:lang w:val="mk-MK" w:bidi="en-US"/>
        </w:rPr>
        <w:t xml:space="preserve">2. </w:t>
      </w:r>
      <w:r w:rsidRPr="00F53B5F">
        <w:rPr>
          <w:rFonts w:ascii="Arial" w:hAnsi="Arial" w:cs="Arial"/>
          <w:b/>
          <w:sz w:val="24"/>
          <w:szCs w:val="24"/>
          <w:lang w:val="mk-MK"/>
        </w:rPr>
        <w:t xml:space="preserve">Усогласеност со национални, регионални и локални стратешки </w:t>
      </w:r>
    </w:p>
    <w:p w:rsidR="0033596E" w:rsidRPr="000640B1" w:rsidRDefault="0033596E" w:rsidP="0033596E">
      <w:pPr>
        <w:spacing w:after="200" w:line="276" w:lineRule="auto"/>
        <w:contextualSpacing/>
        <w:rPr>
          <w:rFonts w:ascii="Arial" w:eastAsia="Calibri" w:hAnsi="Arial" w:cs="Arial"/>
          <w:sz w:val="24"/>
          <w:szCs w:val="24"/>
          <w:lang w:val="mk-MK" w:bidi="en-US"/>
        </w:rPr>
      </w:pPr>
      <w:r>
        <w:rPr>
          <w:rFonts w:ascii="Arial" w:hAnsi="Arial" w:cs="Arial"/>
          <w:b/>
          <w:sz w:val="24"/>
          <w:szCs w:val="24"/>
          <w:lang w:val="mk-MK"/>
        </w:rPr>
        <w:t xml:space="preserve">     д</w:t>
      </w:r>
      <w:r w:rsidRPr="00F53B5F">
        <w:rPr>
          <w:rFonts w:ascii="Arial" w:hAnsi="Arial" w:cs="Arial"/>
          <w:b/>
          <w:sz w:val="24"/>
          <w:szCs w:val="24"/>
          <w:lang w:val="mk-MK"/>
        </w:rPr>
        <w:t>окументи</w:t>
      </w:r>
      <w:r>
        <w:rPr>
          <w:rFonts w:ascii="Arial" w:hAnsi="Arial" w:cs="Arial"/>
          <w:sz w:val="24"/>
          <w:szCs w:val="24"/>
          <w:lang w:val="mk-MK"/>
        </w:rPr>
        <w:t>..........................................................................................................8</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2.1 Вертикална </w:t>
      </w:r>
      <w:r w:rsidRPr="00A74424">
        <w:rPr>
          <w:rFonts w:ascii="Arial" w:hAnsi="Arial" w:cs="Arial"/>
          <w:sz w:val="24"/>
          <w:szCs w:val="24"/>
          <w:lang w:val="mk-MK"/>
        </w:rPr>
        <w:t xml:space="preserve"> интеграција на ИПЛР</w:t>
      </w:r>
      <w:r>
        <w:rPr>
          <w:rFonts w:ascii="Arial" w:hAnsi="Arial" w:cs="Arial"/>
          <w:sz w:val="24"/>
          <w:szCs w:val="24"/>
          <w:lang w:val="mk-MK"/>
        </w:rPr>
        <w:t>...................................................................8</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2.2 Хоризонтална интеграција на ИПЛР..............................................................12</w:t>
      </w:r>
    </w:p>
    <w:p w:rsidR="0033596E" w:rsidRDefault="0033596E" w:rsidP="0033596E">
      <w:pPr>
        <w:spacing w:after="0" w:line="276" w:lineRule="auto"/>
        <w:rPr>
          <w:rFonts w:ascii="Arial" w:hAnsi="Arial" w:cs="Arial"/>
          <w:b/>
          <w:sz w:val="24"/>
          <w:szCs w:val="24"/>
          <w:lang w:val="mk-MK"/>
        </w:rPr>
      </w:pPr>
      <w:r>
        <w:rPr>
          <w:rFonts w:ascii="Arial" w:hAnsi="Arial" w:cs="Arial"/>
          <w:sz w:val="24"/>
          <w:szCs w:val="24"/>
          <w:lang w:val="mk-MK"/>
        </w:rPr>
        <w:t xml:space="preserve">3. </w:t>
      </w:r>
      <w:r w:rsidRPr="00F53B5F">
        <w:rPr>
          <w:rFonts w:ascii="Arial" w:hAnsi="Arial" w:cs="Arial"/>
          <w:b/>
          <w:sz w:val="24"/>
          <w:szCs w:val="24"/>
          <w:lang w:val="mk-MK"/>
        </w:rPr>
        <w:t>Социо-економска анализа на општина Босилово</w:t>
      </w:r>
      <w:r w:rsidRPr="00F53B5F">
        <w:rPr>
          <w:rFonts w:ascii="Arial" w:hAnsi="Arial" w:cs="Arial"/>
          <w:sz w:val="24"/>
          <w:szCs w:val="24"/>
          <w:lang w:val="mk-MK"/>
        </w:rPr>
        <w:t>............</w:t>
      </w:r>
      <w:r>
        <w:rPr>
          <w:rFonts w:ascii="Arial" w:hAnsi="Arial" w:cs="Arial"/>
          <w:sz w:val="24"/>
          <w:szCs w:val="24"/>
          <w:lang w:val="mk-MK"/>
        </w:rPr>
        <w:t>.........................14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3.1 Население (демографија) ..............................................................................14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3.2 Пазар на труд ..................................................................................................14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3.3 Социјална инфраструктура ............................................................................17</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3.3.1 Образование.................................................................................................17</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3.3.2 Здравство......................................................................................................18</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3.3.3 Култура и спорт.............................................................................................19</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3.3.4 Граѓански сектор...........................................................................................19</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3.4 Локална економија и стопанство ...................................................................20</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3.5 Сообраќајни врски........................................................................................... 24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3.6 Општинска инфраструктура и планирање.....................................................26</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3.7 Сигурност и безбедност  во општината ........................................................28</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 Животна средина.............................................................................................30</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3.8.1 Воздух............................................................................................................30</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3.8.2 Природа ........................................................................................................31</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3.8.3 Расположливи водни ресурси .....................................................................32</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3.8.4 Земјиште .......................................................................................................34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3.8.5 Отпад ............................................................................................................34</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4.</w:t>
      </w:r>
      <w:r>
        <w:rPr>
          <w:rFonts w:ascii="Arial" w:hAnsi="Arial" w:cs="Arial"/>
          <w:sz w:val="24"/>
          <w:szCs w:val="24"/>
        </w:rPr>
        <w:t xml:space="preserve"> </w:t>
      </w:r>
      <w:r w:rsidRPr="003356A0">
        <w:rPr>
          <w:rFonts w:ascii="Arial" w:hAnsi="Arial" w:cs="Arial"/>
          <w:b/>
          <w:sz w:val="24"/>
          <w:szCs w:val="24"/>
        </w:rPr>
        <w:t xml:space="preserve">SWOT </w:t>
      </w:r>
      <w:r w:rsidRPr="003356A0">
        <w:rPr>
          <w:rFonts w:ascii="Arial" w:hAnsi="Arial" w:cs="Arial"/>
          <w:b/>
          <w:sz w:val="24"/>
          <w:szCs w:val="24"/>
          <w:lang w:val="mk-MK"/>
        </w:rPr>
        <w:t>Секторска анализа на општината</w:t>
      </w:r>
      <w:r w:rsidRPr="003356A0">
        <w:rPr>
          <w:rFonts w:ascii="Arial" w:hAnsi="Arial" w:cs="Arial"/>
          <w:sz w:val="24"/>
          <w:szCs w:val="24"/>
          <w:lang w:val="mk-MK"/>
        </w:rPr>
        <w:t>............................</w:t>
      </w:r>
      <w:r>
        <w:rPr>
          <w:rFonts w:ascii="Arial" w:hAnsi="Arial" w:cs="Arial"/>
          <w:sz w:val="24"/>
          <w:szCs w:val="24"/>
          <w:lang w:val="mk-MK"/>
        </w:rPr>
        <w:t>..........................35</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4.1 </w:t>
      </w:r>
      <w:r>
        <w:rPr>
          <w:rFonts w:ascii="Arial" w:hAnsi="Arial" w:cs="Arial"/>
          <w:sz w:val="24"/>
          <w:szCs w:val="24"/>
        </w:rPr>
        <w:t xml:space="preserve">SWOT </w:t>
      </w:r>
      <w:r>
        <w:rPr>
          <w:rFonts w:ascii="Arial" w:hAnsi="Arial" w:cs="Arial"/>
          <w:sz w:val="24"/>
          <w:szCs w:val="24"/>
          <w:lang w:val="mk-MK"/>
        </w:rPr>
        <w:t xml:space="preserve"> Анализа за област – демографија ....................................................35</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4.2 </w:t>
      </w:r>
      <w:r>
        <w:rPr>
          <w:rFonts w:ascii="Arial" w:hAnsi="Arial" w:cs="Arial"/>
          <w:sz w:val="24"/>
          <w:szCs w:val="24"/>
        </w:rPr>
        <w:t xml:space="preserve">SWOT </w:t>
      </w:r>
      <w:r>
        <w:rPr>
          <w:rFonts w:ascii="Arial" w:hAnsi="Arial" w:cs="Arial"/>
          <w:sz w:val="24"/>
          <w:szCs w:val="24"/>
          <w:lang w:val="mk-MK"/>
        </w:rPr>
        <w:t xml:space="preserve"> Анализа за област – социјална благосостојба ................................36</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4.3 </w:t>
      </w:r>
      <w:r>
        <w:rPr>
          <w:rFonts w:ascii="Arial" w:hAnsi="Arial" w:cs="Arial"/>
          <w:sz w:val="24"/>
          <w:szCs w:val="24"/>
        </w:rPr>
        <w:t xml:space="preserve">SWOT </w:t>
      </w:r>
      <w:r>
        <w:rPr>
          <w:rFonts w:ascii="Arial" w:hAnsi="Arial" w:cs="Arial"/>
          <w:sz w:val="24"/>
          <w:szCs w:val="24"/>
          <w:lang w:val="mk-MK"/>
        </w:rPr>
        <w:t xml:space="preserve"> Анализа за област – инфраструктура...............................................37</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4.4 </w:t>
      </w:r>
      <w:r>
        <w:rPr>
          <w:rFonts w:ascii="Arial" w:hAnsi="Arial" w:cs="Arial"/>
          <w:sz w:val="24"/>
          <w:szCs w:val="24"/>
        </w:rPr>
        <w:t xml:space="preserve">SWOT </w:t>
      </w:r>
      <w:r>
        <w:rPr>
          <w:rFonts w:ascii="Arial" w:hAnsi="Arial" w:cs="Arial"/>
          <w:sz w:val="24"/>
          <w:szCs w:val="24"/>
          <w:lang w:val="mk-MK"/>
        </w:rPr>
        <w:t xml:space="preserve"> Анализа за област – локална власт .................................................38</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4.5 </w:t>
      </w:r>
      <w:r>
        <w:rPr>
          <w:rFonts w:ascii="Arial" w:hAnsi="Arial" w:cs="Arial"/>
          <w:sz w:val="24"/>
          <w:szCs w:val="24"/>
        </w:rPr>
        <w:t xml:space="preserve">SWOT </w:t>
      </w:r>
      <w:r>
        <w:rPr>
          <w:rFonts w:ascii="Arial" w:hAnsi="Arial" w:cs="Arial"/>
          <w:sz w:val="24"/>
          <w:szCs w:val="24"/>
          <w:lang w:val="mk-MK"/>
        </w:rPr>
        <w:t xml:space="preserve"> Анализа за област – локална економија...........................................39</w:t>
      </w:r>
    </w:p>
    <w:p w:rsidR="0033596E"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4.6 </w:t>
      </w:r>
      <w:r>
        <w:rPr>
          <w:rFonts w:ascii="Arial" w:hAnsi="Arial" w:cs="Arial"/>
          <w:sz w:val="24"/>
          <w:szCs w:val="24"/>
        </w:rPr>
        <w:t xml:space="preserve">Интегрирана SWOT </w:t>
      </w:r>
      <w:r>
        <w:rPr>
          <w:rFonts w:ascii="Arial" w:hAnsi="Arial" w:cs="Arial"/>
          <w:sz w:val="24"/>
          <w:szCs w:val="24"/>
          <w:lang w:val="mk-MK"/>
        </w:rPr>
        <w:t>анализа ..........................................</w:t>
      </w:r>
      <w:r w:rsidR="000F1B2B">
        <w:rPr>
          <w:rFonts w:ascii="Arial" w:hAnsi="Arial" w:cs="Arial"/>
          <w:sz w:val="24"/>
          <w:szCs w:val="24"/>
          <w:lang w:val="mk-MK"/>
        </w:rPr>
        <w:t>...............................</w:t>
      </w:r>
      <w:r>
        <w:rPr>
          <w:rFonts w:ascii="Arial" w:hAnsi="Arial" w:cs="Arial"/>
          <w:sz w:val="24"/>
          <w:szCs w:val="24"/>
          <w:lang w:val="mk-MK"/>
        </w:rPr>
        <w:t>41</w:t>
      </w:r>
    </w:p>
    <w:p w:rsidR="0033596E" w:rsidRPr="001B3AD0" w:rsidRDefault="0033596E" w:rsidP="0033596E">
      <w:pPr>
        <w:spacing w:after="0" w:line="276" w:lineRule="auto"/>
        <w:rPr>
          <w:rFonts w:ascii="Arial" w:hAnsi="Arial" w:cs="Arial"/>
          <w:sz w:val="24"/>
          <w:szCs w:val="24"/>
          <w:lang w:val="mk-MK"/>
        </w:rPr>
      </w:pPr>
      <w:r>
        <w:rPr>
          <w:rFonts w:ascii="Arial" w:hAnsi="Arial" w:cs="Arial"/>
          <w:sz w:val="24"/>
          <w:szCs w:val="24"/>
          <w:lang w:val="mk-MK"/>
        </w:rPr>
        <w:t xml:space="preserve">5. </w:t>
      </w:r>
      <w:r w:rsidRPr="002F2E43">
        <w:rPr>
          <w:rFonts w:ascii="Arial" w:hAnsi="Arial" w:cs="Arial"/>
          <w:b/>
          <w:sz w:val="24"/>
          <w:szCs w:val="24"/>
          <w:lang w:val="mk-MK"/>
        </w:rPr>
        <w:t>Визија за општина Босилово – интегрирано стратешк</w:t>
      </w:r>
      <w:r>
        <w:rPr>
          <w:rFonts w:ascii="Arial" w:hAnsi="Arial" w:cs="Arial"/>
          <w:b/>
          <w:sz w:val="24"/>
          <w:szCs w:val="24"/>
          <w:lang w:val="mk-MK"/>
        </w:rPr>
        <w:t>о планирање</w:t>
      </w:r>
      <w:r w:rsidR="000F1B2B">
        <w:rPr>
          <w:rFonts w:ascii="Arial" w:hAnsi="Arial" w:cs="Arial"/>
          <w:sz w:val="24"/>
          <w:szCs w:val="24"/>
          <w:lang w:val="mk-MK"/>
        </w:rPr>
        <w:t>.....</w:t>
      </w:r>
      <w:r>
        <w:rPr>
          <w:rFonts w:ascii="Arial" w:hAnsi="Arial" w:cs="Arial"/>
          <w:sz w:val="24"/>
          <w:szCs w:val="24"/>
          <w:lang w:val="mk-MK"/>
        </w:rPr>
        <w:t>47</w:t>
      </w:r>
    </w:p>
    <w:p w:rsidR="0033596E" w:rsidRPr="001B3AD0"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6</w:t>
      </w:r>
      <w:r w:rsidRPr="002F2E43">
        <w:rPr>
          <w:rFonts w:ascii="Arial" w:hAnsi="Arial" w:cs="Arial"/>
          <w:b/>
          <w:sz w:val="24"/>
          <w:szCs w:val="24"/>
          <w:lang w:val="mk-MK"/>
        </w:rPr>
        <w:t>. Портфолио на проек</w:t>
      </w:r>
      <w:r>
        <w:rPr>
          <w:rFonts w:ascii="Arial" w:hAnsi="Arial" w:cs="Arial"/>
          <w:b/>
          <w:sz w:val="24"/>
          <w:szCs w:val="24"/>
          <w:lang w:val="mk-MK"/>
        </w:rPr>
        <w:t>тот</w:t>
      </w:r>
      <w:r>
        <w:rPr>
          <w:rFonts w:ascii="Arial" w:hAnsi="Arial" w:cs="Arial"/>
          <w:sz w:val="24"/>
          <w:szCs w:val="24"/>
          <w:lang w:val="mk-MK"/>
        </w:rPr>
        <w:t>...................................................</w:t>
      </w:r>
      <w:r w:rsidR="000F1B2B">
        <w:rPr>
          <w:rFonts w:ascii="Arial" w:hAnsi="Arial" w:cs="Arial"/>
          <w:sz w:val="24"/>
          <w:szCs w:val="24"/>
          <w:lang w:val="mk-MK"/>
        </w:rPr>
        <w:t>...............................</w:t>
      </w:r>
      <w:r>
        <w:rPr>
          <w:rFonts w:ascii="Arial" w:hAnsi="Arial" w:cs="Arial"/>
          <w:sz w:val="24"/>
          <w:szCs w:val="24"/>
          <w:lang w:val="mk-MK"/>
        </w:rPr>
        <w:t>54</w:t>
      </w:r>
    </w:p>
    <w:p w:rsidR="0033596E" w:rsidRPr="001B3AD0"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7</w:t>
      </w:r>
      <w:r w:rsidRPr="002F2E43">
        <w:rPr>
          <w:rFonts w:ascii="Arial" w:hAnsi="Arial" w:cs="Arial"/>
          <w:b/>
          <w:sz w:val="24"/>
          <w:szCs w:val="24"/>
          <w:lang w:val="mk-MK"/>
        </w:rPr>
        <w:t xml:space="preserve">. Буџет </w:t>
      </w:r>
      <w:r>
        <w:rPr>
          <w:rFonts w:ascii="Arial" w:hAnsi="Arial" w:cs="Arial"/>
          <w:b/>
          <w:sz w:val="24"/>
          <w:szCs w:val="24"/>
          <w:lang w:val="mk-MK"/>
        </w:rPr>
        <w:t>– динамика на финансирање</w:t>
      </w:r>
      <w:r>
        <w:rPr>
          <w:rFonts w:ascii="Arial" w:hAnsi="Arial" w:cs="Arial"/>
          <w:sz w:val="24"/>
          <w:szCs w:val="24"/>
          <w:lang w:val="mk-MK"/>
        </w:rPr>
        <w:t>...............................</w:t>
      </w:r>
      <w:r w:rsidR="000F1B2B">
        <w:rPr>
          <w:rFonts w:ascii="Arial" w:hAnsi="Arial" w:cs="Arial"/>
          <w:sz w:val="24"/>
          <w:szCs w:val="24"/>
          <w:lang w:val="mk-MK"/>
        </w:rPr>
        <w:t>...............................</w:t>
      </w:r>
      <w:r>
        <w:rPr>
          <w:rFonts w:ascii="Arial" w:hAnsi="Arial" w:cs="Arial"/>
          <w:sz w:val="24"/>
          <w:szCs w:val="24"/>
          <w:lang w:val="mk-MK"/>
        </w:rPr>
        <w:t>76</w:t>
      </w:r>
    </w:p>
    <w:p w:rsidR="0033596E" w:rsidRDefault="0033596E" w:rsidP="0033596E">
      <w:pPr>
        <w:spacing w:after="0" w:line="276" w:lineRule="auto"/>
        <w:rPr>
          <w:rFonts w:ascii="Arial" w:hAnsi="Arial" w:cs="Arial"/>
          <w:sz w:val="24"/>
          <w:szCs w:val="24"/>
        </w:rPr>
      </w:pPr>
      <w:r w:rsidRPr="002F2E43">
        <w:rPr>
          <w:rFonts w:ascii="Arial" w:hAnsi="Arial" w:cs="Arial"/>
          <w:sz w:val="24"/>
          <w:szCs w:val="24"/>
          <w:lang w:val="mk-MK"/>
        </w:rPr>
        <w:t>8</w:t>
      </w:r>
      <w:r w:rsidRPr="002F2E43">
        <w:rPr>
          <w:rFonts w:ascii="Arial" w:hAnsi="Arial" w:cs="Arial"/>
          <w:b/>
          <w:sz w:val="24"/>
          <w:szCs w:val="24"/>
          <w:lang w:val="mk-MK"/>
        </w:rPr>
        <w:t>. Извори на фин</w:t>
      </w:r>
      <w:r>
        <w:rPr>
          <w:rFonts w:ascii="Arial" w:hAnsi="Arial" w:cs="Arial"/>
          <w:b/>
          <w:sz w:val="24"/>
          <w:szCs w:val="24"/>
          <w:lang w:val="mk-MK"/>
        </w:rPr>
        <w:t>ансирање</w:t>
      </w:r>
      <w:r>
        <w:rPr>
          <w:rFonts w:ascii="Arial" w:hAnsi="Arial" w:cs="Arial"/>
          <w:sz w:val="24"/>
          <w:szCs w:val="24"/>
          <w:lang w:val="mk-MK"/>
        </w:rPr>
        <w:t>..................................................</w:t>
      </w:r>
      <w:r w:rsidR="000F1B2B">
        <w:rPr>
          <w:rFonts w:ascii="Arial" w:hAnsi="Arial" w:cs="Arial"/>
          <w:sz w:val="24"/>
          <w:szCs w:val="24"/>
          <w:lang w:val="mk-MK"/>
        </w:rPr>
        <w:t>...............................</w:t>
      </w:r>
      <w:r>
        <w:rPr>
          <w:rFonts w:ascii="Arial" w:hAnsi="Arial" w:cs="Arial"/>
          <w:sz w:val="24"/>
          <w:szCs w:val="24"/>
          <w:lang w:val="mk-MK"/>
        </w:rPr>
        <w:t>80</w:t>
      </w:r>
      <w:r w:rsidR="000F1B2B">
        <w:rPr>
          <w:rFonts w:ascii="Arial" w:hAnsi="Arial" w:cs="Arial"/>
          <w:sz w:val="24"/>
          <w:szCs w:val="24"/>
        </w:rPr>
        <w:t xml:space="preserve"> </w:t>
      </w:r>
    </w:p>
    <w:p w:rsidR="000F1B2B" w:rsidRDefault="000F1B2B" w:rsidP="0033596E">
      <w:pPr>
        <w:spacing w:after="0" w:line="276" w:lineRule="auto"/>
        <w:rPr>
          <w:rFonts w:ascii="Arial" w:hAnsi="Arial" w:cs="Arial"/>
          <w:sz w:val="24"/>
          <w:szCs w:val="24"/>
        </w:rPr>
      </w:pPr>
    </w:p>
    <w:p w:rsidR="000F1B2B" w:rsidRPr="000F1B2B" w:rsidRDefault="000F1B2B" w:rsidP="0033596E">
      <w:pPr>
        <w:spacing w:after="0" w:line="276" w:lineRule="auto"/>
        <w:rPr>
          <w:rFonts w:ascii="Arial" w:hAnsi="Arial" w:cs="Arial"/>
          <w:sz w:val="24"/>
          <w:szCs w:val="24"/>
        </w:rPr>
      </w:pPr>
    </w:p>
    <w:p w:rsidR="0033596E" w:rsidRPr="001B3AD0"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9.</w:t>
      </w:r>
      <w:r w:rsidRPr="002F2E43">
        <w:rPr>
          <w:rFonts w:ascii="Arial" w:hAnsi="Arial" w:cs="Arial"/>
          <w:b/>
          <w:sz w:val="24"/>
          <w:szCs w:val="24"/>
          <w:lang w:val="mk-MK"/>
        </w:rPr>
        <w:t xml:space="preserve"> Клучни инди</w:t>
      </w:r>
      <w:r>
        <w:rPr>
          <w:rFonts w:ascii="Arial" w:hAnsi="Arial" w:cs="Arial"/>
          <w:b/>
          <w:sz w:val="24"/>
          <w:szCs w:val="24"/>
          <w:lang w:val="mk-MK"/>
        </w:rPr>
        <w:t>катори за успешност</w:t>
      </w:r>
      <w:r>
        <w:rPr>
          <w:rFonts w:ascii="Arial" w:hAnsi="Arial" w:cs="Arial"/>
          <w:sz w:val="24"/>
          <w:szCs w:val="24"/>
          <w:lang w:val="mk-MK"/>
        </w:rPr>
        <w:t>...................................................................83</w:t>
      </w:r>
    </w:p>
    <w:p w:rsidR="0033596E" w:rsidRPr="001B3AD0"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10</w:t>
      </w:r>
      <w:r w:rsidRPr="002F2E43">
        <w:rPr>
          <w:rFonts w:ascii="Arial" w:hAnsi="Arial" w:cs="Arial"/>
          <w:b/>
          <w:sz w:val="24"/>
          <w:szCs w:val="24"/>
          <w:lang w:val="mk-MK"/>
        </w:rPr>
        <w:t>. План за имплем</w:t>
      </w:r>
      <w:r>
        <w:rPr>
          <w:rFonts w:ascii="Arial" w:hAnsi="Arial" w:cs="Arial"/>
          <w:b/>
          <w:sz w:val="24"/>
          <w:szCs w:val="24"/>
          <w:lang w:val="mk-MK"/>
        </w:rPr>
        <w:t>ентација</w:t>
      </w:r>
      <w:r>
        <w:rPr>
          <w:rFonts w:ascii="Arial" w:hAnsi="Arial" w:cs="Arial"/>
          <w:sz w:val="24"/>
          <w:szCs w:val="24"/>
          <w:lang w:val="mk-MK"/>
        </w:rPr>
        <w:t>.................................................................................87</w:t>
      </w:r>
    </w:p>
    <w:p w:rsidR="0033596E" w:rsidRPr="001B3AD0"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11</w:t>
      </w:r>
      <w:r>
        <w:rPr>
          <w:rFonts w:ascii="Arial" w:hAnsi="Arial" w:cs="Arial"/>
          <w:b/>
          <w:sz w:val="24"/>
          <w:szCs w:val="24"/>
          <w:lang w:val="mk-MK"/>
        </w:rPr>
        <w:t>. План за следење</w:t>
      </w:r>
      <w:r>
        <w:rPr>
          <w:rFonts w:ascii="Arial" w:hAnsi="Arial" w:cs="Arial"/>
          <w:sz w:val="24"/>
          <w:szCs w:val="24"/>
          <w:lang w:val="mk-MK"/>
        </w:rPr>
        <w:t>...............................................................................................90</w:t>
      </w:r>
    </w:p>
    <w:p w:rsidR="0033596E" w:rsidRPr="00F53B5F" w:rsidRDefault="0033596E" w:rsidP="0033596E">
      <w:pPr>
        <w:spacing w:after="0" w:line="276" w:lineRule="auto"/>
        <w:rPr>
          <w:rFonts w:ascii="Arial" w:hAnsi="Arial" w:cs="Arial"/>
          <w:sz w:val="24"/>
          <w:szCs w:val="24"/>
          <w:lang w:val="mk-MK"/>
        </w:rPr>
      </w:pPr>
      <w:r w:rsidRPr="002F2E43">
        <w:rPr>
          <w:rFonts w:ascii="Arial" w:hAnsi="Arial" w:cs="Arial"/>
          <w:sz w:val="24"/>
          <w:szCs w:val="24"/>
          <w:lang w:val="mk-MK"/>
        </w:rPr>
        <w:t>12</w:t>
      </w:r>
      <w:r w:rsidRPr="002F2E43">
        <w:rPr>
          <w:rFonts w:ascii="Arial" w:hAnsi="Arial" w:cs="Arial"/>
          <w:b/>
          <w:sz w:val="24"/>
          <w:szCs w:val="24"/>
          <w:lang w:val="mk-MK"/>
        </w:rPr>
        <w:t>. Евалуација</w:t>
      </w:r>
      <w:r>
        <w:rPr>
          <w:rFonts w:ascii="Arial" w:hAnsi="Arial" w:cs="Arial"/>
          <w:sz w:val="24"/>
          <w:szCs w:val="24"/>
          <w:lang w:val="mk-MK"/>
        </w:rPr>
        <w:t xml:space="preserve"> ........................................................................................................94</w:t>
      </w:r>
    </w:p>
    <w:p w:rsidR="0033596E" w:rsidRPr="002C1EA8" w:rsidRDefault="0033596E" w:rsidP="0033596E">
      <w:pPr>
        <w:spacing w:after="200" w:line="276" w:lineRule="auto"/>
        <w:contextualSpacing/>
        <w:jc w:val="both"/>
        <w:rPr>
          <w:rFonts w:ascii="Arial" w:eastAsia="Calibri" w:hAnsi="Arial" w:cs="Arial"/>
          <w:sz w:val="24"/>
          <w:szCs w:val="24"/>
          <w:lang w:val="mk-MK" w:bidi="en-US"/>
        </w:rPr>
      </w:pPr>
    </w:p>
    <w:p w:rsidR="0033596E" w:rsidRDefault="0033596E" w:rsidP="0033596E">
      <w:pPr>
        <w:tabs>
          <w:tab w:val="left" w:pos="3870"/>
        </w:tabs>
        <w:rPr>
          <w:rFonts w:ascii="Arial" w:hAnsi="Arial" w:cs="Arial"/>
          <w:sz w:val="28"/>
          <w:szCs w:val="28"/>
        </w:rPr>
      </w:pPr>
    </w:p>
    <w:p w:rsidR="0033596E" w:rsidRDefault="0033596E" w:rsidP="0033596E">
      <w:pPr>
        <w:tabs>
          <w:tab w:val="left" w:pos="3870"/>
        </w:tabs>
        <w:rPr>
          <w:rFonts w:ascii="Arial" w:hAnsi="Arial" w:cs="Arial"/>
          <w:sz w:val="28"/>
          <w:szCs w:val="28"/>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pStyle w:val="ListParagraph"/>
        <w:spacing w:after="200" w:line="276" w:lineRule="auto"/>
        <w:rPr>
          <w:rFonts w:ascii="Arial" w:eastAsia="Calibri" w:hAnsi="Arial" w:cs="Arial"/>
          <w:b/>
          <w:sz w:val="24"/>
          <w:szCs w:val="24"/>
          <w:lang w:val="en-GB" w:bidi="en-US"/>
        </w:rPr>
      </w:pPr>
    </w:p>
    <w:p w:rsidR="0033596E" w:rsidRDefault="0033596E" w:rsidP="0033596E">
      <w:pPr>
        <w:spacing w:after="200" w:line="276" w:lineRule="auto"/>
        <w:ind w:left="360"/>
        <w:rPr>
          <w:rFonts w:ascii="Arial" w:eastAsia="Calibri" w:hAnsi="Arial" w:cs="Arial"/>
          <w:b/>
          <w:sz w:val="24"/>
          <w:szCs w:val="24"/>
          <w:lang w:val="en-GB" w:bidi="en-US"/>
        </w:rPr>
      </w:pPr>
    </w:p>
    <w:p w:rsidR="000F1B2B" w:rsidRDefault="000F1B2B" w:rsidP="0033596E">
      <w:pPr>
        <w:spacing w:after="200" w:line="276" w:lineRule="auto"/>
        <w:ind w:left="360"/>
        <w:rPr>
          <w:rFonts w:ascii="Arial" w:eastAsia="Calibri" w:hAnsi="Arial" w:cs="Arial"/>
          <w:b/>
          <w:sz w:val="24"/>
          <w:szCs w:val="24"/>
          <w:lang w:bidi="en-US"/>
        </w:rPr>
      </w:pPr>
    </w:p>
    <w:p w:rsidR="00825D1E" w:rsidRPr="0033596E" w:rsidRDefault="0033596E" w:rsidP="0033596E">
      <w:pPr>
        <w:spacing w:after="200" w:line="276" w:lineRule="auto"/>
        <w:ind w:left="360"/>
        <w:rPr>
          <w:rFonts w:ascii="Arial" w:eastAsia="Calibri" w:hAnsi="Arial" w:cs="Arial"/>
          <w:b/>
          <w:sz w:val="24"/>
          <w:szCs w:val="24"/>
          <w:lang w:val="en-GB" w:bidi="en-US"/>
        </w:rPr>
      </w:pPr>
      <w:r>
        <w:rPr>
          <w:rFonts w:ascii="Arial" w:eastAsia="Calibri" w:hAnsi="Arial" w:cs="Arial"/>
          <w:b/>
          <w:sz w:val="24"/>
          <w:szCs w:val="24"/>
          <w:lang w:bidi="en-US"/>
        </w:rPr>
        <w:t>1.</w:t>
      </w:r>
      <w:r w:rsidR="00825D1E" w:rsidRPr="0033596E">
        <w:rPr>
          <w:rFonts w:ascii="Arial" w:eastAsia="Calibri" w:hAnsi="Arial" w:cs="Arial"/>
          <w:b/>
          <w:sz w:val="24"/>
          <w:szCs w:val="24"/>
          <w:lang w:val="mk-MK" w:bidi="en-US"/>
        </w:rPr>
        <w:t>Вовед во ИЛДП</w:t>
      </w:r>
      <w:r w:rsidR="00825D1E" w:rsidRPr="0033596E">
        <w:rPr>
          <w:rFonts w:ascii="Arial" w:eastAsia="Calibri" w:hAnsi="Arial" w:cs="Arial"/>
          <w:b/>
          <w:sz w:val="24"/>
          <w:szCs w:val="24"/>
          <w:lang w:val="en-GB" w:bidi="en-US"/>
        </w:rPr>
        <w:t xml:space="preserve"> </w:t>
      </w:r>
    </w:p>
    <w:p w:rsidR="002C1EA8" w:rsidRDefault="002C1EA8" w:rsidP="00825D1E">
      <w:pPr>
        <w:spacing w:after="200" w:line="276" w:lineRule="auto"/>
        <w:contextualSpacing/>
        <w:rPr>
          <w:rFonts w:ascii="Arial" w:eastAsia="Calibri" w:hAnsi="Arial" w:cs="Arial"/>
          <w:sz w:val="24"/>
          <w:szCs w:val="24"/>
          <w:u w:val="single"/>
          <w:lang w:val="mk-MK" w:bidi="en-US"/>
        </w:rPr>
      </w:pPr>
    </w:p>
    <w:p w:rsidR="008E5A4D" w:rsidRDefault="00F53B5F" w:rsidP="0033596E">
      <w:pPr>
        <w:spacing w:after="200" w:line="276" w:lineRule="auto"/>
        <w:contextualSpacing/>
        <w:jc w:val="both"/>
        <w:rPr>
          <w:rFonts w:ascii="Arial" w:eastAsia="Calibri" w:hAnsi="Arial" w:cs="Arial"/>
          <w:sz w:val="24"/>
          <w:szCs w:val="24"/>
          <w:u w:val="single"/>
          <w:lang w:val="en-GB" w:bidi="en-US"/>
        </w:rPr>
      </w:pPr>
      <w:r>
        <w:rPr>
          <w:rFonts w:ascii="Arial" w:eastAsia="Calibri" w:hAnsi="Arial" w:cs="Arial"/>
          <w:sz w:val="24"/>
          <w:szCs w:val="24"/>
          <w:u w:val="single"/>
          <w:lang w:val="mk-MK" w:bidi="en-US"/>
        </w:rPr>
        <w:t>1.1</w:t>
      </w:r>
      <w:r w:rsidR="00825D1E" w:rsidRPr="008E5A4D">
        <w:rPr>
          <w:rFonts w:ascii="Arial" w:eastAsia="Calibri" w:hAnsi="Arial" w:cs="Arial"/>
          <w:sz w:val="24"/>
          <w:szCs w:val="24"/>
          <w:u w:val="single"/>
          <w:lang w:val="mk-MK" w:bidi="en-US"/>
        </w:rPr>
        <w:t>. Воведно писмо од градоначалникот</w:t>
      </w:r>
      <w:r w:rsidR="004D0479">
        <w:rPr>
          <w:rFonts w:ascii="Arial" w:eastAsia="Calibri" w:hAnsi="Arial" w:cs="Arial"/>
          <w:sz w:val="24"/>
          <w:szCs w:val="24"/>
          <w:u w:val="single"/>
          <w:lang w:val="mk-MK" w:bidi="en-US"/>
        </w:rPr>
        <w:t xml:space="preserve"> – краток опис на целите на ИПЛР</w:t>
      </w:r>
      <w:r w:rsidR="00D251E4">
        <w:rPr>
          <w:rFonts w:ascii="Arial" w:eastAsia="Calibri" w:hAnsi="Arial" w:cs="Arial"/>
          <w:sz w:val="24"/>
          <w:szCs w:val="24"/>
          <w:u w:val="single"/>
          <w:lang w:val="en-GB" w:bidi="en-US"/>
        </w:rPr>
        <w:t xml:space="preserve"> </w:t>
      </w:r>
    </w:p>
    <w:p w:rsidR="00D251E4" w:rsidRDefault="00D251E4" w:rsidP="0033596E">
      <w:pPr>
        <w:spacing w:after="200" w:line="276" w:lineRule="auto"/>
        <w:contextualSpacing/>
        <w:jc w:val="both"/>
        <w:rPr>
          <w:rFonts w:ascii="Arial" w:eastAsia="Calibri" w:hAnsi="Arial" w:cs="Arial"/>
          <w:sz w:val="24"/>
          <w:szCs w:val="24"/>
          <w:u w:val="single"/>
          <w:lang w:val="en-GB" w:bidi="en-US"/>
        </w:rPr>
      </w:pPr>
    </w:p>
    <w:p w:rsidR="002C1EA8" w:rsidRPr="00D251E4" w:rsidRDefault="002C1EA8" w:rsidP="0033596E">
      <w:pPr>
        <w:spacing w:after="200" w:line="276" w:lineRule="auto"/>
        <w:contextualSpacing/>
        <w:jc w:val="both"/>
        <w:rPr>
          <w:rFonts w:ascii="Arial" w:eastAsia="Calibri" w:hAnsi="Arial" w:cs="Arial"/>
          <w:sz w:val="24"/>
          <w:szCs w:val="24"/>
          <w:u w:val="single"/>
          <w:lang w:val="en-GB" w:bidi="en-US"/>
        </w:rPr>
      </w:pPr>
    </w:p>
    <w:p w:rsidR="008E5A4D" w:rsidRDefault="008E5A4D" w:rsidP="0033596E">
      <w:pPr>
        <w:spacing w:after="200" w:line="276" w:lineRule="auto"/>
        <w:ind w:firstLine="720"/>
        <w:contextualSpacing/>
        <w:jc w:val="both"/>
        <w:rPr>
          <w:rFonts w:ascii="Arial" w:eastAsia="Calibri" w:hAnsi="Arial" w:cs="Arial"/>
          <w:sz w:val="24"/>
          <w:szCs w:val="24"/>
          <w:lang w:bidi="en-US"/>
        </w:rPr>
      </w:pPr>
      <w:r w:rsidRPr="008E5A4D">
        <w:rPr>
          <w:rFonts w:ascii="Arial" w:eastAsia="Calibri" w:hAnsi="Arial" w:cs="Arial"/>
          <w:sz w:val="24"/>
          <w:szCs w:val="24"/>
          <w:lang w:val="mk-MK" w:bidi="en-US"/>
        </w:rPr>
        <w:t>Како мала, рурална општина со ограничени ресурси Босилово се соочува со голем број предизвици.</w:t>
      </w:r>
      <w:r w:rsidRPr="008E5A4D">
        <w:rPr>
          <w:rFonts w:ascii="Arial" w:eastAsia="Calibri" w:hAnsi="Arial" w:cs="Arial"/>
          <w:sz w:val="24"/>
          <w:szCs w:val="24"/>
          <w:lang w:bidi="en-US"/>
        </w:rPr>
        <w:t xml:space="preserve"> </w:t>
      </w:r>
      <w:r w:rsidRPr="008E5A4D">
        <w:rPr>
          <w:rFonts w:ascii="Arial" w:eastAsia="Calibri" w:hAnsi="Arial" w:cs="Arial"/>
          <w:sz w:val="24"/>
          <w:szCs w:val="24"/>
          <w:lang w:val="mk-MK" w:bidi="en-US"/>
        </w:rPr>
        <w:t>Во текот на изминатите години беа изработени неколку развојни документи заедно со граѓаните на Општината Босилово со цел да се утврдат приоритетните потреби на граѓаните и проблемите што треба да се засегнат.</w:t>
      </w:r>
      <w:r w:rsidRPr="008E5A4D">
        <w:rPr>
          <w:rFonts w:ascii="Arial" w:eastAsia="Calibri" w:hAnsi="Arial" w:cs="Arial"/>
          <w:sz w:val="24"/>
          <w:szCs w:val="24"/>
          <w:lang w:bidi="en-US"/>
        </w:rPr>
        <w:t xml:space="preserve"> </w:t>
      </w:r>
    </w:p>
    <w:p w:rsidR="008E5A4D" w:rsidRDefault="008E5A4D" w:rsidP="0033596E">
      <w:pPr>
        <w:spacing w:after="200" w:line="276" w:lineRule="auto"/>
        <w:ind w:firstLine="720"/>
        <w:contextualSpacing/>
        <w:jc w:val="both"/>
        <w:rPr>
          <w:rFonts w:ascii="Arial" w:eastAsia="Calibri" w:hAnsi="Arial" w:cs="Arial"/>
          <w:sz w:val="24"/>
          <w:szCs w:val="24"/>
          <w:lang w:val="mk-MK" w:bidi="en-US"/>
        </w:rPr>
      </w:pPr>
      <w:r w:rsidRPr="008E5A4D">
        <w:rPr>
          <w:rFonts w:ascii="Arial" w:eastAsia="Calibri" w:hAnsi="Arial" w:cs="Arial"/>
          <w:sz w:val="24"/>
          <w:szCs w:val="24"/>
          <w:lang w:val="mk-MK" w:bidi="en-US"/>
        </w:rPr>
        <w:t>Поради ограничениот обем на општинскиот буџет, не може секој од овие проблеми да се третира во исто време. Освен тоа, не е извршена приоритизација на разновидните развојни приоритети што се утврдени во различните документи кои може да послужат како насока за утврдување на конкретните мерки и проекти што треба да се спроведа</w:t>
      </w:r>
      <w:r w:rsidR="00AC5E12">
        <w:rPr>
          <w:rFonts w:ascii="Arial" w:eastAsia="Calibri" w:hAnsi="Arial" w:cs="Arial"/>
          <w:sz w:val="24"/>
          <w:szCs w:val="24"/>
          <w:lang w:val="mk-MK" w:bidi="en-US"/>
        </w:rPr>
        <w:t>т во најблиска иднина (наредни 4</w:t>
      </w:r>
      <w:r w:rsidRPr="008E5A4D">
        <w:rPr>
          <w:rFonts w:ascii="Arial" w:eastAsia="Calibri" w:hAnsi="Arial" w:cs="Arial"/>
          <w:sz w:val="24"/>
          <w:szCs w:val="24"/>
          <w:lang w:val="mk-MK" w:bidi="en-US"/>
        </w:rPr>
        <w:t xml:space="preserve"> години). </w:t>
      </w:r>
    </w:p>
    <w:p w:rsidR="008E5A4D" w:rsidRPr="008E5A4D" w:rsidRDefault="008E5A4D" w:rsidP="0033596E">
      <w:pPr>
        <w:spacing w:after="200" w:line="276" w:lineRule="auto"/>
        <w:ind w:firstLine="720"/>
        <w:contextualSpacing/>
        <w:jc w:val="both"/>
        <w:rPr>
          <w:rFonts w:ascii="Arial" w:eastAsia="Calibri" w:hAnsi="Arial" w:cs="Arial"/>
          <w:sz w:val="24"/>
          <w:szCs w:val="24"/>
          <w:lang w:val="en-GB" w:bidi="en-US"/>
        </w:rPr>
      </w:pPr>
      <w:r w:rsidRPr="008E5A4D">
        <w:rPr>
          <w:rFonts w:ascii="Arial" w:eastAsia="Calibri" w:hAnsi="Arial" w:cs="Arial"/>
          <w:sz w:val="24"/>
          <w:szCs w:val="24"/>
          <w:lang w:val="mk-MK" w:bidi="en-US"/>
        </w:rPr>
        <w:t>Исто така, ваквите развојни документи не содржат детали за конкретни проекти, како ни јасни показатели со кои ќе може да се измери напредокот во подобрувањето на квалитетот на живеење на нашите граѓани како резултат на нашите напори. Тие слабости се надминуваат со овој Интегриран план.</w:t>
      </w:r>
    </w:p>
    <w:p w:rsidR="008E5A4D" w:rsidRDefault="008E5A4D" w:rsidP="0033596E">
      <w:pPr>
        <w:spacing w:after="200" w:line="276" w:lineRule="auto"/>
        <w:ind w:firstLine="720"/>
        <w:contextualSpacing/>
        <w:jc w:val="both"/>
        <w:rPr>
          <w:rFonts w:ascii="Arial" w:eastAsia="Calibri" w:hAnsi="Arial" w:cs="Arial"/>
          <w:sz w:val="24"/>
          <w:szCs w:val="24"/>
          <w:lang w:val="mk-MK" w:bidi="en-US"/>
        </w:rPr>
      </w:pPr>
      <w:r w:rsidRPr="008E5A4D">
        <w:rPr>
          <w:rFonts w:ascii="Arial" w:eastAsia="Calibri" w:hAnsi="Arial" w:cs="Arial"/>
          <w:sz w:val="24"/>
          <w:szCs w:val="24"/>
          <w:lang w:val="mk-MK" w:bidi="en-US"/>
        </w:rPr>
        <w:t xml:space="preserve">Општина Босилово е свесна дека за да се преточат развојните приоритети во конкретни проекти, за да се изнајдат средства за овие проекти и за истите да се спроведат потребно е многу време и поголеми ресурси од Општината. </w:t>
      </w:r>
    </w:p>
    <w:p w:rsidR="002C1EA8" w:rsidRDefault="008E5A4D" w:rsidP="0033596E">
      <w:pPr>
        <w:spacing w:after="200" w:line="276" w:lineRule="auto"/>
        <w:ind w:firstLine="720"/>
        <w:contextualSpacing/>
        <w:jc w:val="both"/>
        <w:rPr>
          <w:rFonts w:ascii="Arial" w:eastAsia="Calibri" w:hAnsi="Arial" w:cs="Arial"/>
          <w:sz w:val="24"/>
          <w:szCs w:val="24"/>
          <w:lang w:val="mk-MK" w:bidi="en-US"/>
        </w:rPr>
      </w:pPr>
      <w:r w:rsidRPr="008E5A4D">
        <w:rPr>
          <w:rFonts w:ascii="Arial" w:eastAsia="Calibri" w:hAnsi="Arial" w:cs="Arial"/>
          <w:sz w:val="24"/>
          <w:szCs w:val="24"/>
          <w:lang w:val="mk-MK" w:bidi="en-US"/>
        </w:rPr>
        <w:t xml:space="preserve">Бидејќи ресурсите ни се многу ограничени, треба да се фокусираме врз изработка и спроведување на проекти коишто се сметаат за врвен приоритет и за коишто е веројатно да се изнајдат финансиски средства од други извори. </w:t>
      </w:r>
    </w:p>
    <w:p w:rsidR="008E5A4D" w:rsidRDefault="008E5A4D" w:rsidP="0033596E">
      <w:pPr>
        <w:spacing w:after="200" w:line="276" w:lineRule="auto"/>
        <w:ind w:firstLine="720"/>
        <w:contextualSpacing/>
        <w:jc w:val="both"/>
        <w:rPr>
          <w:rFonts w:ascii="Arial" w:eastAsia="Calibri" w:hAnsi="Arial" w:cs="Arial"/>
          <w:sz w:val="24"/>
          <w:szCs w:val="24"/>
          <w:lang w:val="mk-MK" w:bidi="en-US"/>
        </w:rPr>
      </w:pPr>
      <w:r w:rsidRPr="008E5A4D">
        <w:rPr>
          <w:rFonts w:ascii="Arial" w:eastAsia="Calibri" w:hAnsi="Arial" w:cs="Arial"/>
          <w:sz w:val="24"/>
          <w:szCs w:val="24"/>
          <w:lang w:val="mk-MK" w:bidi="en-US"/>
        </w:rPr>
        <w:t>Од тие причини, Општината одлучи д</w:t>
      </w:r>
      <w:r w:rsidR="00AC5E12">
        <w:rPr>
          <w:rFonts w:ascii="Arial" w:eastAsia="Calibri" w:hAnsi="Arial" w:cs="Arial"/>
          <w:sz w:val="24"/>
          <w:szCs w:val="24"/>
          <w:lang w:val="mk-MK" w:bidi="en-US"/>
        </w:rPr>
        <w:t>ека е неопходно да се изработи 4</w:t>
      </w:r>
      <w:r w:rsidRPr="008E5A4D">
        <w:rPr>
          <w:rFonts w:ascii="Arial" w:eastAsia="Calibri" w:hAnsi="Arial" w:cs="Arial"/>
          <w:sz w:val="24"/>
          <w:szCs w:val="24"/>
          <w:lang w:val="mk-MK" w:bidi="en-US"/>
        </w:rPr>
        <w:t>-годишен план,</w:t>
      </w:r>
      <w:r w:rsidRPr="008E5A4D">
        <w:rPr>
          <w:rFonts w:ascii="Arial" w:eastAsia="Calibri" w:hAnsi="Arial" w:cs="Arial"/>
          <w:sz w:val="24"/>
          <w:szCs w:val="24"/>
          <w:u w:val="single"/>
          <w:lang w:val="mk-MK" w:bidi="en-US"/>
        </w:rPr>
        <w:t xml:space="preserve"> </w:t>
      </w:r>
      <w:r w:rsidRPr="008E5A4D">
        <w:rPr>
          <w:rFonts w:ascii="Arial" w:eastAsia="Calibri" w:hAnsi="Arial" w:cs="Arial"/>
          <w:sz w:val="24"/>
          <w:szCs w:val="24"/>
          <w:lang w:val="mk-MK" w:bidi="en-US"/>
        </w:rPr>
        <w:t xml:space="preserve">наречен </w:t>
      </w:r>
      <w:r w:rsidRPr="008E5A4D">
        <w:rPr>
          <w:rFonts w:ascii="Arial" w:eastAsia="Calibri" w:hAnsi="Arial" w:cs="Arial"/>
          <w:b/>
          <w:sz w:val="24"/>
          <w:szCs w:val="24"/>
          <w:u w:val="single"/>
          <w:lang w:val="mk-MK" w:bidi="en-US"/>
        </w:rPr>
        <w:t>Интегриран план</w:t>
      </w:r>
      <w:r w:rsidR="00AC5E12">
        <w:rPr>
          <w:rFonts w:ascii="Arial" w:eastAsia="Calibri" w:hAnsi="Arial" w:cs="Arial"/>
          <w:b/>
          <w:sz w:val="24"/>
          <w:szCs w:val="24"/>
          <w:u w:val="single"/>
          <w:lang w:val="mk-MK" w:bidi="en-US"/>
        </w:rPr>
        <w:t xml:space="preserve"> за локален развој  2019-2022</w:t>
      </w:r>
      <w:r w:rsidRPr="008E5A4D">
        <w:rPr>
          <w:rFonts w:ascii="Arial" w:eastAsia="Calibri" w:hAnsi="Arial" w:cs="Arial"/>
          <w:b/>
          <w:sz w:val="24"/>
          <w:szCs w:val="24"/>
          <w:u w:val="single"/>
          <w:lang w:val="mk-MK" w:bidi="en-US"/>
        </w:rPr>
        <w:t>,</w:t>
      </w:r>
      <w:r w:rsidRPr="008E5A4D">
        <w:rPr>
          <w:rFonts w:ascii="Arial" w:eastAsia="Calibri" w:hAnsi="Arial" w:cs="Arial"/>
          <w:sz w:val="24"/>
          <w:szCs w:val="24"/>
          <w:lang w:val="mk-MK" w:bidi="en-US"/>
        </w:rPr>
        <w:t xml:space="preserve"> во кој ќе се утврди кои од стратешките приоритети треба да се засегнат како врвни приоритети, како истите би се имплементирале (што значи, преку кои расположиви програми, домашни и странски извори, би се барале дополнителни средства), колку ресурси се потребни за секој од проектите, како и тоа на кој начин ова соодветствува на буџетот на Општината. </w:t>
      </w:r>
    </w:p>
    <w:p w:rsidR="008E5A4D" w:rsidRPr="008E5A4D" w:rsidRDefault="008E5A4D" w:rsidP="0033596E">
      <w:pPr>
        <w:spacing w:after="200" w:line="276" w:lineRule="auto"/>
        <w:ind w:firstLine="720"/>
        <w:contextualSpacing/>
        <w:jc w:val="both"/>
        <w:rPr>
          <w:rFonts w:ascii="Arial" w:eastAsia="Calibri" w:hAnsi="Arial" w:cs="Arial"/>
          <w:sz w:val="24"/>
          <w:szCs w:val="24"/>
          <w:lang w:val="en-GB" w:bidi="en-US"/>
        </w:rPr>
      </w:pPr>
      <w:r w:rsidRPr="008E5A4D">
        <w:rPr>
          <w:rFonts w:ascii="Arial" w:eastAsia="Calibri" w:hAnsi="Arial" w:cs="Arial"/>
          <w:sz w:val="24"/>
          <w:szCs w:val="24"/>
          <w:lang w:val="mk-MK" w:bidi="en-US"/>
        </w:rPr>
        <w:t xml:space="preserve">Ова не значи дека не се важни оние приоритети кои нема да ги засегнеме сега веднаш, туку само значи дека прифаќаме дека нашите ресурси се ограничени и дека треба да се фокусираме да ги користиме ресурсите на најекономичен начин за проекти за кои постои веројатност да се обезбеди финансирање и со коишто ќе се реализираат нашите најголеми приоритети. </w:t>
      </w: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8E5A4D" w:rsidRPr="008E5A4D" w:rsidRDefault="008E5A4D" w:rsidP="0033596E">
      <w:pPr>
        <w:spacing w:after="200" w:line="276" w:lineRule="auto"/>
        <w:ind w:firstLine="720"/>
        <w:contextualSpacing/>
        <w:jc w:val="both"/>
        <w:rPr>
          <w:rFonts w:ascii="Arial" w:eastAsia="Calibri" w:hAnsi="Arial" w:cs="Arial"/>
          <w:sz w:val="24"/>
          <w:szCs w:val="24"/>
          <w:lang w:val="en-GB" w:bidi="en-US"/>
        </w:rPr>
      </w:pPr>
      <w:r w:rsidRPr="008E5A4D">
        <w:rPr>
          <w:rFonts w:ascii="Arial" w:eastAsia="Calibri" w:hAnsi="Arial" w:cs="Arial"/>
          <w:sz w:val="24"/>
          <w:szCs w:val="24"/>
          <w:lang w:val="mk-MK" w:bidi="en-US"/>
        </w:rPr>
        <w:t xml:space="preserve">Би сакал да нагласам дека овој Интегриран план </w:t>
      </w:r>
      <w:r>
        <w:rPr>
          <w:rFonts w:ascii="Arial" w:eastAsia="Calibri" w:hAnsi="Arial" w:cs="Arial"/>
          <w:sz w:val="24"/>
          <w:szCs w:val="24"/>
          <w:lang w:val="mk-MK" w:bidi="en-US"/>
        </w:rPr>
        <w:t xml:space="preserve">за локален развој </w:t>
      </w:r>
      <w:r w:rsidRPr="008E5A4D">
        <w:rPr>
          <w:rFonts w:ascii="Arial" w:eastAsia="Calibri" w:hAnsi="Arial" w:cs="Arial"/>
          <w:sz w:val="24"/>
          <w:szCs w:val="24"/>
          <w:lang w:val="mk-MK" w:bidi="en-US"/>
        </w:rPr>
        <w:t>не треба да биде само обичен документ, туку треба да послужи како основа за изработка на конкретни акциони планови, проектни предлози и проектни апликации.</w:t>
      </w:r>
    </w:p>
    <w:p w:rsidR="002C1EA8" w:rsidRDefault="002C1EA8" w:rsidP="0033596E">
      <w:pPr>
        <w:spacing w:after="200" w:line="276" w:lineRule="auto"/>
        <w:ind w:firstLine="720"/>
        <w:contextualSpacing/>
        <w:jc w:val="both"/>
        <w:rPr>
          <w:rFonts w:ascii="Arial" w:eastAsia="Calibri" w:hAnsi="Arial" w:cs="Arial"/>
          <w:sz w:val="24"/>
          <w:szCs w:val="24"/>
          <w:lang w:val="mk-MK" w:bidi="en-US"/>
        </w:rPr>
      </w:pPr>
    </w:p>
    <w:p w:rsidR="008E5A4D" w:rsidRPr="008E5A4D" w:rsidRDefault="008E5A4D" w:rsidP="0033596E">
      <w:pPr>
        <w:spacing w:after="200" w:line="276" w:lineRule="auto"/>
        <w:ind w:firstLine="720"/>
        <w:contextualSpacing/>
        <w:jc w:val="both"/>
        <w:rPr>
          <w:rFonts w:ascii="Arial" w:eastAsia="Calibri" w:hAnsi="Arial" w:cs="Arial"/>
          <w:sz w:val="24"/>
          <w:szCs w:val="24"/>
          <w:lang w:val="en-GB" w:bidi="en-US"/>
        </w:rPr>
      </w:pPr>
      <w:r w:rsidRPr="008E5A4D">
        <w:rPr>
          <w:rFonts w:ascii="Arial" w:eastAsia="Calibri" w:hAnsi="Arial" w:cs="Arial"/>
          <w:sz w:val="24"/>
          <w:szCs w:val="24"/>
          <w:lang w:val="mk-MK" w:bidi="en-US"/>
        </w:rPr>
        <w:t>Понатаму, би сакал да подвлечам дека дури и со огра</w:t>
      </w:r>
      <w:r>
        <w:rPr>
          <w:rFonts w:ascii="Arial" w:eastAsia="Calibri" w:hAnsi="Arial" w:cs="Arial"/>
          <w:sz w:val="24"/>
          <w:szCs w:val="24"/>
          <w:lang w:val="mk-MK" w:bidi="en-US"/>
        </w:rPr>
        <w:t xml:space="preserve">ничени ресурси со кои располага </w:t>
      </w:r>
      <w:r w:rsidRPr="008E5A4D">
        <w:rPr>
          <w:rFonts w:ascii="Arial" w:eastAsia="Calibri" w:hAnsi="Arial" w:cs="Arial"/>
          <w:sz w:val="24"/>
          <w:szCs w:val="24"/>
          <w:lang w:val="mk-MK" w:bidi="en-US"/>
        </w:rPr>
        <w:t xml:space="preserve"> во текот на изминатите години Општина Босилово реализира голем број на проекти соочувајќи се со предизвиците пред се поврзани со подобрувањето на квалитетот на живеење на своите граѓани. </w:t>
      </w:r>
    </w:p>
    <w:p w:rsidR="002C1EA8" w:rsidRDefault="00A74424" w:rsidP="0033596E">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w:t>
      </w:r>
    </w:p>
    <w:p w:rsidR="002C1EA8" w:rsidRDefault="002C1EA8" w:rsidP="0033596E">
      <w:pPr>
        <w:spacing w:after="200" w:line="276" w:lineRule="auto"/>
        <w:contextualSpacing/>
        <w:jc w:val="both"/>
        <w:rPr>
          <w:rFonts w:ascii="Arial" w:eastAsia="Calibri" w:hAnsi="Arial" w:cs="Arial"/>
          <w:sz w:val="24"/>
          <w:szCs w:val="24"/>
          <w:lang w:val="mk-MK" w:bidi="en-US"/>
        </w:rPr>
      </w:pPr>
    </w:p>
    <w:p w:rsidR="002C1EA8" w:rsidRDefault="00A74424" w:rsidP="0033596E">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w:t>
      </w:r>
      <w:r w:rsidR="002C1EA8">
        <w:rPr>
          <w:rFonts w:ascii="Arial" w:eastAsia="Calibri" w:hAnsi="Arial" w:cs="Arial"/>
          <w:sz w:val="24"/>
          <w:szCs w:val="24"/>
          <w:lang w:val="mk-MK" w:bidi="en-US"/>
        </w:rPr>
        <w:tab/>
      </w:r>
      <w:r w:rsidR="002C1EA8">
        <w:rPr>
          <w:rFonts w:ascii="Arial" w:eastAsia="Calibri" w:hAnsi="Arial" w:cs="Arial"/>
          <w:sz w:val="24"/>
          <w:szCs w:val="24"/>
          <w:lang w:val="mk-MK" w:bidi="en-US"/>
        </w:rPr>
        <w:tab/>
      </w:r>
      <w:r w:rsidR="002C1EA8">
        <w:rPr>
          <w:rFonts w:ascii="Arial" w:eastAsia="Calibri" w:hAnsi="Arial" w:cs="Arial"/>
          <w:sz w:val="24"/>
          <w:szCs w:val="24"/>
          <w:lang w:val="mk-MK" w:bidi="en-US"/>
        </w:rPr>
        <w:tab/>
      </w:r>
      <w:r w:rsidR="002C1EA8">
        <w:rPr>
          <w:rFonts w:ascii="Arial" w:eastAsia="Calibri" w:hAnsi="Arial" w:cs="Arial"/>
          <w:sz w:val="24"/>
          <w:szCs w:val="24"/>
          <w:lang w:val="mk-MK" w:bidi="en-US"/>
        </w:rPr>
        <w:tab/>
      </w:r>
      <w:r w:rsidR="008E5A4D">
        <w:rPr>
          <w:rFonts w:ascii="Arial" w:eastAsia="Calibri" w:hAnsi="Arial" w:cs="Arial"/>
          <w:sz w:val="24"/>
          <w:szCs w:val="24"/>
          <w:lang w:val="mk-MK" w:bidi="en-US"/>
        </w:rPr>
        <w:t>Зоран Зимбаков</w:t>
      </w:r>
      <w:r w:rsidR="008E5A4D" w:rsidRPr="008E5A4D">
        <w:rPr>
          <w:rFonts w:ascii="Arial" w:eastAsia="Calibri" w:hAnsi="Arial" w:cs="Arial"/>
          <w:sz w:val="24"/>
          <w:szCs w:val="24"/>
          <w:lang w:val="mk-MK" w:bidi="en-US"/>
        </w:rPr>
        <w:t>, Градоначалник на Општина Босилово</w:t>
      </w:r>
    </w:p>
    <w:p w:rsidR="002C1EA8" w:rsidRDefault="002C1EA8" w:rsidP="0033596E">
      <w:pPr>
        <w:spacing w:after="200" w:line="276" w:lineRule="auto"/>
        <w:contextualSpacing/>
        <w:jc w:val="both"/>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2C1EA8" w:rsidRDefault="002C1EA8" w:rsidP="00825D1E">
      <w:pPr>
        <w:spacing w:after="200" w:line="276" w:lineRule="auto"/>
        <w:contextualSpacing/>
        <w:rPr>
          <w:rFonts w:ascii="Arial" w:eastAsia="Calibri" w:hAnsi="Arial" w:cs="Arial"/>
          <w:sz w:val="24"/>
          <w:szCs w:val="24"/>
          <w:lang w:val="mk-MK" w:bidi="en-US"/>
        </w:rPr>
      </w:pPr>
    </w:p>
    <w:p w:rsidR="00C01224" w:rsidRPr="00F53B5F" w:rsidRDefault="002F2E43" w:rsidP="00F53B5F">
      <w:pPr>
        <w:spacing w:after="0" w:line="276" w:lineRule="auto"/>
        <w:rPr>
          <w:rFonts w:ascii="Arial" w:hAnsi="Arial" w:cs="Arial"/>
          <w:sz w:val="24"/>
          <w:szCs w:val="24"/>
          <w:lang w:val="mk-MK"/>
        </w:rPr>
      </w:pPr>
      <w:r>
        <w:rPr>
          <w:rFonts w:ascii="Arial" w:hAnsi="Arial" w:cs="Arial"/>
          <w:sz w:val="24"/>
          <w:szCs w:val="24"/>
          <w:lang w:val="mk-MK"/>
        </w:rPr>
        <w:t>...............................................................................................................</w:t>
      </w:r>
    </w:p>
    <w:p w:rsidR="00F53B5F" w:rsidRPr="002C1EA8" w:rsidRDefault="00F53B5F" w:rsidP="00825D1E">
      <w:pPr>
        <w:spacing w:after="200" w:line="276" w:lineRule="auto"/>
        <w:contextualSpacing/>
        <w:rPr>
          <w:rFonts w:ascii="Arial" w:eastAsia="Calibri" w:hAnsi="Arial" w:cs="Arial"/>
          <w:sz w:val="24"/>
          <w:szCs w:val="24"/>
          <w:lang w:val="mk-MK" w:bidi="en-US"/>
        </w:rPr>
      </w:pPr>
    </w:p>
    <w:p w:rsidR="00825D1E" w:rsidRDefault="00F53B5F" w:rsidP="00E804D7">
      <w:pPr>
        <w:spacing w:after="200" w:line="276" w:lineRule="auto"/>
        <w:contextualSpacing/>
        <w:jc w:val="both"/>
        <w:rPr>
          <w:rFonts w:ascii="Arial" w:eastAsia="Calibri" w:hAnsi="Arial" w:cs="Arial"/>
          <w:sz w:val="24"/>
          <w:szCs w:val="24"/>
          <w:u w:val="single"/>
          <w:lang w:val="en-GB" w:bidi="en-US"/>
        </w:rPr>
      </w:pPr>
      <w:r>
        <w:rPr>
          <w:rFonts w:ascii="Arial" w:eastAsia="Calibri" w:hAnsi="Arial" w:cs="Arial"/>
          <w:sz w:val="24"/>
          <w:szCs w:val="24"/>
          <w:u w:val="single"/>
          <w:lang w:val="mk-MK" w:bidi="en-US"/>
        </w:rPr>
        <w:t>1.2</w:t>
      </w:r>
      <w:r w:rsidR="004D0479">
        <w:rPr>
          <w:rFonts w:ascii="Arial" w:eastAsia="Calibri" w:hAnsi="Arial" w:cs="Arial"/>
          <w:sz w:val="24"/>
          <w:szCs w:val="24"/>
          <w:u w:val="single"/>
          <w:lang w:val="mk-MK" w:bidi="en-US"/>
        </w:rPr>
        <w:t>. Крајна цел на ИПЛР</w:t>
      </w:r>
      <w:r w:rsidR="00825D1E" w:rsidRPr="008E5A4D">
        <w:rPr>
          <w:rFonts w:ascii="Arial" w:eastAsia="Calibri" w:hAnsi="Arial" w:cs="Arial"/>
          <w:sz w:val="24"/>
          <w:szCs w:val="24"/>
          <w:u w:val="single"/>
          <w:lang w:val="en-GB" w:bidi="en-US"/>
        </w:rPr>
        <w:t xml:space="preserve"> </w:t>
      </w:r>
    </w:p>
    <w:p w:rsidR="008E5A4D" w:rsidRDefault="008E5A4D" w:rsidP="00E804D7">
      <w:pPr>
        <w:spacing w:after="200" w:line="276" w:lineRule="auto"/>
        <w:contextualSpacing/>
        <w:jc w:val="both"/>
        <w:rPr>
          <w:rFonts w:ascii="Arial" w:eastAsia="Calibri" w:hAnsi="Arial" w:cs="Arial"/>
          <w:sz w:val="24"/>
          <w:szCs w:val="24"/>
          <w:u w:val="single"/>
          <w:lang w:val="en-GB" w:bidi="en-US"/>
        </w:rPr>
      </w:pPr>
    </w:p>
    <w:p w:rsidR="00DE1F88" w:rsidRPr="00DE1F88" w:rsidRDefault="00DE1F88" w:rsidP="00E804D7">
      <w:pPr>
        <w:spacing w:after="200" w:line="276" w:lineRule="auto"/>
        <w:ind w:firstLine="720"/>
        <w:contextualSpacing/>
        <w:jc w:val="both"/>
        <w:rPr>
          <w:rFonts w:ascii="Arial" w:eastAsia="Calibri" w:hAnsi="Arial" w:cs="Arial"/>
          <w:sz w:val="24"/>
          <w:szCs w:val="24"/>
          <w:lang w:val="en-GB" w:bidi="en-US"/>
        </w:rPr>
      </w:pPr>
      <w:r w:rsidRPr="00DE1F88">
        <w:rPr>
          <w:rFonts w:ascii="Arial" w:eastAsia="Calibri" w:hAnsi="Arial" w:cs="Arial"/>
          <w:sz w:val="24"/>
          <w:szCs w:val="24"/>
          <w:lang w:val="mk-MK" w:bidi="en-US"/>
        </w:rPr>
        <w:t xml:space="preserve">Интегрираниот план </w:t>
      </w:r>
      <w:r>
        <w:rPr>
          <w:rFonts w:ascii="Arial" w:eastAsia="Calibri" w:hAnsi="Arial" w:cs="Arial"/>
          <w:sz w:val="24"/>
          <w:szCs w:val="24"/>
          <w:lang w:val="mk-MK" w:bidi="en-US"/>
        </w:rPr>
        <w:t xml:space="preserve">за локален развој на општина Босилово </w:t>
      </w:r>
      <w:r w:rsidRPr="00DE1F88">
        <w:rPr>
          <w:rFonts w:ascii="Arial" w:eastAsia="Calibri" w:hAnsi="Arial" w:cs="Arial"/>
          <w:sz w:val="24"/>
          <w:szCs w:val="24"/>
          <w:lang w:val="mk-MK" w:bidi="en-US"/>
        </w:rPr>
        <w:t>има за цел да ги утв</w:t>
      </w:r>
      <w:r>
        <w:rPr>
          <w:rFonts w:ascii="Arial" w:eastAsia="Calibri" w:hAnsi="Arial" w:cs="Arial"/>
          <w:sz w:val="24"/>
          <w:szCs w:val="24"/>
          <w:lang w:val="mk-MK" w:bidi="en-US"/>
        </w:rPr>
        <w:t xml:space="preserve">рди врвните приоритети меѓу општинските </w:t>
      </w:r>
      <w:r w:rsidRPr="00DE1F88">
        <w:rPr>
          <w:rFonts w:ascii="Arial" w:eastAsia="Calibri" w:hAnsi="Arial" w:cs="Arial"/>
          <w:sz w:val="24"/>
          <w:szCs w:val="24"/>
          <w:lang w:val="mk-MK" w:bidi="en-US"/>
        </w:rPr>
        <w:t xml:space="preserve"> стратешки цели, како и да определи кои проекти/активности </w:t>
      </w:r>
      <w:r w:rsidR="000831F9">
        <w:rPr>
          <w:rFonts w:ascii="Arial" w:eastAsia="Calibri" w:hAnsi="Arial" w:cs="Arial"/>
          <w:sz w:val="24"/>
          <w:szCs w:val="24"/>
          <w:lang w:val="mk-MK" w:bidi="en-US"/>
        </w:rPr>
        <w:t xml:space="preserve">треба </w:t>
      </w:r>
      <w:r w:rsidRPr="00DE1F88">
        <w:rPr>
          <w:rFonts w:ascii="Arial" w:eastAsia="Calibri" w:hAnsi="Arial" w:cs="Arial"/>
          <w:sz w:val="24"/>
          <w:szCs w:val="24"/>
          <w:lang w:val="mk-MK" w:bidi="en-US"/>
        </w:rPr>
        <w:t>да се спр</w:t>
      </w:r>
      <w:r w:rsidR="00A1068C">
        <w:rPr>
          <w:rFonts w:ascii="Arial" w:eastAsia="Calibri" w:hAnsi="Arial" w:cs="Arial"/>
          <w:sz w:val="24"/>
          <w:szCs w:val="24"/>
          <w:lang w:val="mk-MK" w:bidi="en-US"/>
        </w:rPr>
        <w:t>оведат во текот на наредните четири</w:t>
      </w:r>
      <w:r>
        <w:rPr>
          <w:rFonts w:ascii="Arial" w:eastAsia="Calibri" w:hAnsi="Arial" w:cs="Arial"/>
          <w:sz w:val="24"/>
          <w:szCs w:val="24"/>
          <w:lang w:val="mk-MK" w:bidi="en-US"/>
        </w:rPr>
        <w:t xml:space="preserve">  години (2019-</w:t>
      </w:r>
      <w:r w:rsidR="00AC5E12">
        <w:rPr>
          <w:rFonts w:ascii="Arial" w:eastAsia="Calibri" w:hAnsi="Arial" w:cs="Arial"/>
          <w:sz w:val="24"/>
          <w:szCs w:val="24"/>
          <w:lang w:val="mk-MK" w:bidi="en-US"/>
        </w:rPr>
        <w:t>2022</w:t>
      </w:r>
      <w:r w:rsidRPr="00DE1F88">
        <w:rPr>
          <w:rFonts w:ascii="Arial" w:eastAsia="Calibri" w:hAnsi="Arial" w:cs="Arial"/>
          <w:sz w:val="24"/>
          <w:szCs w:val="24"/>
          <w:lang w:val="mk-MK" w:bidi="en-US"/>
        </w:rPr>
        <w:t>) с</w:t>
      </w:r>
      <w:r>
        <w:rPr>
          <w:rFonts w:ascii="Arial" w:eastAsia="Calibri" w:hAnsi="Arial" w:cs="Arial"/>
          <w:sz w:val="24"/>
          <w:szCs w:val="24"/>
          <w:lang w:val="mk-MK" w:bidi="en-US"/>
        </w:rPr>
        <w:t xml:space="preserve">о цел да се исполнат </w:t>
      </w:r>
      <w:r w:rsidRPr="00DE1F88">
        <w:rPr>
          <w:rFonts w:ascii="Arial" w:eastAsia="Calibri" w:hAnsi="Arial" w:cs="Arial"/>
          <w:sz w:val="24"/>
          <w:szCs w:val="24"/>
          <w:lang w:val="mk-MK" w:bidi="en-US"/>
        </w:rPr>
        <w:t>стратешки</w:t>
      </w:r>
      <w:r>
        <w:rPr>
          <w:rFonts w:ascii="Arial" w:eastAsia="Calibri" w:hAnsi="Arial" w:cs="Arial"/>
          <w:sz w:val="24"/>
          <w:szCs w:val="24"/>
          <w:lang w:val="mk-MK" w:bidi="en-US"/>
        </w:rPr>
        <w:t xml:space="preserve">те </w:t>
      </w:r>
      <w:r w:rsidRPr="00DE1F88">
        <w:rPr>
          <w:rFonts w:ascii="Arial" w:eastAsia="Calibri" w:hAnsi="Arial" w:cs="Arial"/>
          <w:sz w:val="24"/>
          <w:szCs w:val="24"/>
          <w:lang w:val="mk-MK" w:bidi="en-US"/>
        </w:rPr>
        <w:t>цели, како и со конкретна изводливост што може да се финансира.</w:t>
      </w:r>
    </w:p>
    <w:p w:rsidR="00212C11" w:rsidRDefault="00A178ED"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en-GB" w:bidi="en-US"/>
        </w:rPr>
        <w:tab/>
      </w:r>
      <w:r w:rsidRPr="00A178ED">
        <w:rPr>
          <w:rFonts w:ascii="Arial" w:eastAsia="Calibri" w:hAnsi="Arial" w:cs="Arial"/>
          <w:sz w:val="24"/>
          <w:szCs w:val="24"/>
          <w:lang w:val="mk-MK" w:bidi="en-US"/>
        </w:rPr>
        <w:t>Интегрираниот локален развоен план има за цел да ги дефинира предизвиците со</w:t>
      </w:r>
      <w:r>
        <w:rPr>
          <w:rFonts w:ascii="Arial" w:eastAsia="Calibri" w:hAnsi="Arial" w:cs="Arial"/>
          <w:sz w:val="24"/>
          <w:szCs w:val="24"/>
          <w:lang w:val="mk-MK" w:bidi="en-US"/>
        </w:rPr>
        <w:t xml:space="preserve"> кои се соочува општина Босилово</w:t>
      </w:r>
      <w:r w:rsidRPr="00A178ED">
        <w:rPr>
          <w:rFonts w:ascii="Arial" w:eastAsia="Calibri" w:hAnsi="Arial" w:cs="Arial"/>
          <w:sz w:val="24"/>
          <w:szCs w:val="24"/>
          <w:lang w:val="mk-MK" w:bidi="en-US"/>
        </w:rPr>
        <w:t xml:space="preserve"> како и да предложи начин на кој истите ќе се надминат. Тоа е возможно доколку при неговата изработка се пристапи сериозно, со вклучување на сите локални актери во еден партиципативен процес, со почитување на претходните циклуси на планирање, преку надминување на секторскиот пристап</w:t>
      </w:r>
      <w:r>
        <w:rPr>
          <w:rFonts w:ascii="Arial" w:eastAsia="Calibri" w:hAnsi="Arial" w:cs="Arial"/>
          <w:sz w:val="24"/>
          <w:szCs w:val="24"/>
          <w:lang w:val="mk-MK" w:bidi="en-US"/>
        </w:rPr>
        <w:t>,</w:t>
      </w:r>
      <w:r w:rsidRPr="00A178ED">
        <w:rPr>
          <w:rFonts w:ascii="Arial" w:eastAsia="Calibri" w:hAnsi="Arial" w:cs="Arial"/>
          <w:sz w:val="24"/>
          <w:szCs w:val="24"/>
          <w:lang w:val="mk-MK" w:bidi="en-US"/>
        </w:rPr>
        <w:t xml:space="preserve"> со ефикасно искористување на сите локални ресурси заради  обезбедување на реален долгорочен раз</w:t>
      </w:r>
      <w:r>
        <w:rPr>
          <w:rFonts w:ascii="Arial" w:eastAsia="Calibri" w:hAnsi="Arial" w:cs="Arial"/>
          <w:sz w:val="24"/>
          <w:szCs w:val="24"/>
          <w:lang w:val="mk-MK" w:bidi="en-US"/>
        </w:rPr>
        <w:t>вој и квалитет</w:t>
      </w:r>
      <w:r w:rsidRPr="00A178ED">
        <w:rPr>
          <w:rFonts w:ascii="Arial" w:eastAsia="Calibri" w:hAnsi="Arial" w:cs="Arial"/>
          <w:sz w:val="24"/>
          <w:szCs w:val="24"/>
          <w:lang w:val="mk-MK" w:bidi="en-US"/>
        </w:rPr>
        <w:t xml:space="preserve"> на животот на целокупната локална заедница</w:t>
      </w:r>
    </w:p>
    <w:p w:rsidR="00A178ED" w:rsidRPr="00A178ED" w:rsidRDefault="00A178ED" w:rsidP="00E804D7">
      <w:pPr>
        <w:spacing w:after="200" w:line="276" w:lineRule="auto"/>
        <w:contextualSpacing/>
        <w:jc w:val="both"/>
        <w:rPr>
          <w:rFonts w:ascii="Arial" w:eastAsia="Calibri" w:hAnsi="Arial" w:cs="Arial"/>
          <w:sz w:val="24"/>
          <w:szCs w:val="24"/>
          <w:lang w:val="en-GB" w:bidi="en-US"/>
        </w:rPr>
      </w:pPr>
    </w:p>
    <w:p w:rsidR="00DE1F88" w:rsidRDefault="00F53B5F" w:rsidP="00E804D7">
      <w:pPr>
        <w:spacing w:after="200" w:line="276" w:lineRule="auto"/>
        <w:contextualSpacing/>
        <w:jc w:val="both"/>
        <w:rPr>
          <w:rFonts w:ascii="Arial" w:eastAsia="Calibri" w:hAnsi="Arial" w:cs="Arial"/>
          <w:sz w:val="24"/>
          <w:szCs w:val="24"/>
          <w:u w:val="single"/>
          <w:lang w:val="mk-MK" w:bidi="en-US"/>
        </w:rPr>
      </w:pPr>
      <w:r>
        <w:rPr>
          <w:rFonts w:ascii="Arial" w:eastAsia="Calibri" w:hAnsi="Arial" w:cs="Arial"/>
          <w:sz w:val="24"/>
          <w:szCs w:val="24"/>
          <w:u w:val="single"/>
          <w:lang w:val="mk-MK" w:bidi="en-US"/>
        </w:rPr>
        <w:t>1.3</w:t>
      </w:r>
      <w:r w:rsidR="00825D1E" w:rsidRPr="008E5A4D">
        <w:rPr>
          <w:rFonts w:ascii="Arial" w:eastAsia="Calibri" w:hAnsi="Arial" w:cs="Arial"/>
          <w:sz w:val="24"/>
          <w:szCs w:val="24"/>
          <w:u w:val="single"/>
          <w:lang w:val="mk-MK" w:bidi="en-US"/>
        </w:rPr>
        <w:t xml:space="preserve">. Методологијата </w:t>
      </w:r>
    </w:p>
    <w:p w:rsidR="009F3F4A" w:rsidRPr="009F3F4A" w:rsidRDefault="009F3F4A" w:rsidP="00E804D7">
      <w:pPr>
        <w:spacing w:after="200" w:line="276" w:lineRule="auto"/>
        <w:contextualSpacing/>
        <w:jc w:val="both"/>
        <w:rPr>
          <w:rFonts w:ascii="Arial" w:eastAsia="Calibri" w:hAnsi="Arial" w:cs="Arial"/>
          <w:sz w:val="24"/>
          <w:szCs w:val="24"/>
          <w:u w:val="single"/>
          <w:lang w:bidi="en-US"/>
        </w:rPr>
      </w:pPr>
    </w:p>
    <w:p w:rsidR="00DE1F88" w:rsidRDefault="001022DC"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Процесот на изработка на Интегрираниот план за локален развој на општина Босилово е инклузивен со вклученост на повеќе субјекти во неговото позиц</w:t>
      </w:r>
      <w:r w:rsidR="00090A47">
        <w:rPr>
          <w:rFonts w:ascii="Arial" w:eastAsia="Calibri" w:hAnsi="Arial" w:cs="Arial"/>
          <w:sz w:val="24"/>
          <w:szCs w:val="24"/>
          <w:lang w:val="mk-MK" w:bidi="en-US"/>
        </w:rPr>
        <w:t xml:space="preserve">ионирање и непосредно креирање и тоа: </w:t>
      </w:r>
    </w:p>
    <w:p w:rsidR="00090A47" w:rsidRDefault="00090A47" w:rsidP="00E804D7">
      <w:pPr>
        <w:pStyle w:val="ListParagraph"/>
        <w:numPr>
          <w:ilvl w:val="0"/>
          <w:numId w:val="20"/>
        </w:numPr>
        <w:spacing w:after="200" w:line="276" w:lineRule="auto"/>
        <w:jc w:val="both"/>
        <w:rPr>
          <w:rFonts w:ascii="Arial" w:eastAsia="Calibri" w:hAnsi="Arial" w:cs="Arial"/>
          <w:sz w:val="24"/>
          <w:szCs w:val="24"/>
          <w:lang w:val="mk-MK" w:bidi="en-US"/>
        </w:rPr>
      </w:pPr>
      <w:r>
        <w:rPr>
          <w:rFonts w:ascii="Arial" w:eastAsia="Calibri" w:hAnsi="Arial" w:cs="Arial"/>
          <w:sz w:val="24"/>
          <w:szCs w:val="24"/>
          <w:lang w:val="mk-MK" w:bidi="en-US"/>
        </w:rPr>
        <w:t xml:space="preserve">Единица на локална самоуправа, </w:t>
      </w:r>
    </w:p>
    <w:p w:rsidR="00090A47" w:rsidRDefault="00090A47" w:rsidP="00E804D7">
      <w:pPr>
        <w:pStyle w:val="ListParagraph"/>
        <w:numPr>
          <w:ilvl w:val="0"/>
          <w:numId w:val="20"/>
        </w:numPr>
        <w:spacing w:after="200" w:line="276" w:lineRule="auto"/>
        <w:jc w:val="both"/>
        <w:rPr>
          <w:rFonts w:ascii="Arial" w:eastAsia="Calibri" w:hAnsi="Arial" w:cs="Arial"/>
          <w:sz w:val="24"/>
          <w:szCs w:val="24"/>
          <w:lang w:val="mk-MK" w:bidi="en-US"/>
        </w:rPr>
      </w:pPr>
      <w:r>
        <w:rPr>
          <w:rFonts w:ascii="Arial" w:eastAsia="Calibri" w:hAnsi="Arial" w:cs="Arial"/>
          <w:sz w:val="24"/>
          <w:szCs w:val="24"/>
          <w:lang w:val="mk-MK" w:bidi="en-US"/>
        </w:rPr>
        <w:t xml:space="preserve">Невладини организации, </w:t>
      </w:r>
    </w:p>
    <w:p w:rsidR="00090A47" w:rsidRDefault="00090A47" w:rsidP="00E804D7">
      <w:pPr>
        <w:pStyle w:val="ListParagraph"/>
        <w:numPr>
          <w:ilvl w:val="0"/>
          <w:numId w:val="20"/>
        </w:numPr>
        <w:spacing w:after="200" w:line="276" w:lineRule="auto"/>
        <w:jc w:val="both"/>
        <w:rPr>
          <w:rFonts w:ascii="Arial" w:eastAsia="Calibri" w:hAnsi="Arial" w:cs="Arial"/>
          <w:sz w:val="24"/>
          <w:szCs w:val="24"/>
          <w:lang w:val="mk-MK" w:bidi="en-US"/>
        </w:rPr>
      </w:pPr>
      <w:r>
        <w:rPr>
          <w:rFonts w:ascii="Arial" w:eastAsia="Calibri" w:hAnsi="Arial" w:cs="Arial"/>
          <w:sz w:val="24"/>
          <w:szCs w:val="24"/>
          <w:lang w:val="mk-MK" w:bidi="en-US"/>
        </w:rPr>
        <w:t xml:space="preserve">Бизнис сектор, </w:t>
      </w:r>
    </w:p>
    <w:p w:rsidR="00A178ED" w:rsidRPr="00A178ED" w:rsidRDefault="00A178ED" w:rsidP="00E804D7">
      <w:pPr>
        <w:spacing w:after="200" w:line="276" w:lineRule="auto"/>
        <w:ind w:firstLine="360"/>
        <w:jc w:val="both"/>
        <w:rPr>
          <w:rFonts w:ascii="Arial" w:eastAsia="Calibri" w:hAnsi="Arial" w:cs="Arial"/>
          <w:sz w:val="24"/>
          <w:szCs w:val="24"/>
          <w:lang w:val="mk-MK" w:bidi="en-US"/>
        </w:rPr>
      </w:pPr>
      <w:r w:rsidRPr="00A178ED">
        <w:rPr>
          <w:rFonts w:ascii="Arial" w:eastAsia="Calibri" w:hAnsi="Arial" w:cs="Arial"/>
          <w:sz w:val="24"/>
          <w:szCs w:val="24"/>
          <w:lang w:val="mk-MK" w:bidi="en-US"/>
        </w:rPr>
        <w:t>Процесот на изготвување на Ин</w:t>
      </w:r>
      <w:r>
        <w:rPr>
          <w:rFonts w:ascii="Arial" w:eastAsia="Calibri" w:hAnsi="Arial" w:cs="Arial"/>
          <w:sz w:val="24"/>
          <w:szCs w:val="24"/>
          <w:lang w:val="mk-MK" w:bidi="en-US"/>
        </w:rPr>
        <w:t>тегрираниот план за локален развој  на општина Босилово</w:t>
      </w:r>
      <w:r w:rsidRPr="00A178ED">
        <w:rPr>
          <w:rFonts w:ascii="Arial" w:eastAsia="Calibri" w:hAnsi="Arial" w:cs="Arial"/>
          <w:sz w:val="24"/>
          <w:szCs w:val="24"/>
          <w:lang w:val="mk-MK" w:bidi="en-US"/>
        </w:rPr>
        <w:t xml:space="preserve">  беше поддржан од УНДП и од тим на консултанти, ангажиран од нивна страна, со утврдена мисија</w:t>
      </w:r>
      <w:r>
        <w:rPr>
          <w:rFonts w:ascii="Arial" w:eastAsia="Calibri" w:hAnsi="Arial" w:cs="Arial"/>
          <w:sz w:val="24"/>
          <w:szCs w:val="24"/>
          <w:lang w:val="mk-MK" w:bidi="en-US"/>
        </w:rPr>
        <w:t xml:space="preserve"> да помогнат на општина Босилово </w:t>
      </w:r>
      <w:r w:rsidRPr="00A178ED">
        <w:rPr>
          <w:rFonts w:ascii="Arial" w:eastAsia="Calibri" w:hAnsi="Arial" w:cs="Arial"/>
          <w:sz w:val="24"/>
          <w:szCs w:val="24"/>
          <w:lang w:val="mk-MK" w:bidi="en-US"/>
        </w:rPr>
        <w:t xml:space="preserve">да го спроведе  овој процес на наједноставен начин. Тоа беше потребно бидејќи се </w:t>
      </w:r>
      <w:r>
        <w:rPr>
          <w:rFonts w:ascii="Arial" w:eastAsia="Calibri" w:hAnsi="Arial" w:cs="Arial"/>
          <w:sz w:val="24"/>
          <w:szCs w:val="24"/>
          <w:lang w:val="mk-MK" w:bidi="en-US"/>
        </w:rPr>
        <w:t xml:space="preserve">работеше за прилично динамичен и комплексен </w:t>
      </w:r>
      <w:r w:rsidRPr="00A178ED">
        <w:rPr>
          <w:rFonts w:ascii="Arial" w:eastAsia="Calibri" w:hAnsi="Arial" w:cs="Arial"/>
          <w:sz w:val="24"/>
          <w:szCs w:val="24"/>
          <w:lang w:val="mk-MK" w:bidi="en-US"/>
        </w:rPr>
        <w:t>процес исполнет со одредени предизвици.</w:t>
      </w:r>
    </w:p>
    <w:p w:rsidR="001022DC" w:rsidRDefault="001022DC" w:rsidP="00E804D7">
      <w:pPr>
        <w:spacing w:after="200" w:line="276" w:lineRule="auto"/>
        <w:ind w:firstLine="360"/>
        <w:contextualSpacing/>
        <w:jc w:val="both"/>
        <w:rPr>
          <w:rFonts w:ascii="Arial" w:eastAsia="Calibri" w:hAnsi="Arial" w:cs="Arial"/>
          <w:sz w:val="24"/>
          <w:szCs w:val="24"/>
          <w:lang w:val="mk-MK" w:bidi="en-US"/>
        </w:rPr>
      </w:pPr>
      <w:r>
        <w:rPr>
          <w:rFonts w:ascii="Arial" w:eastAsia="Calibri" w:hAnsi="Arial" w:cs="Arial"/>
          <w:sz w:val="24"/>
          <w:szCs w:val="24"/>
          <w:lang w:val="mk-MK" w:bidi="en-US"/>
        </w:rPr>
        <w:t>К</w:t>
      </w:r>
      <w:r w:rsidR="00090A47">
        <w:rPr>
          <w:rFonts w:ascii="Arial" w:eastAsia="Calibri" w:hAnsi="Arial" w:cs="Arial"/>
          <w:sz w:val="24"/>
          <w:szCs w:val="24"/>
          <w:lang w:val="mk-MK" w:bidi="en-US"/>
        </w:rPr>
        <w:t xml:space="preserve">лучна  улога во подготовката на Интегрираниот план имаат </w:t>
      </w:r>
      <w:r>
        <w:rPr>
          <w:rFonts w:ascii="Arial" w:eastAsia="Calibri" w:hAnsi="Arial" w:cs="Arial"/>
          <w:sz w:val="24"/>
          <w:szCs w:val="24"/>
          <w:lang w:val="mk-MK" w:bidi="en-US"/>
        </w:rPr>
        <w:t xml:space="preserve"> вработените во општина Босилово </w:t>
      </w:r>
      <w:r w:rsidR="00090A47">
        <w:rPr>
          <w:rFonts w:ascii="Arial" w:eastAsia="Calibri" w:hAnsi="Arial" w:cs="Arial"/>
          <w:sz w:val="24"/>
          <w:szCs w:val="24"/>
          <w:lang w:val="mk-MK" w:bidi="en-US"/>
        </w:rPr>
        <w:t>административно распоредени во повеќе одделенија. Н</w:t>
      </w:r>
      <w:r>
        <w:rPr>
          <w:rFonts w:ascii="Arial" w:eastAsia="Calibri" w:hAnsi="Arial" w:cs="Arial"/>
          <w:sz w:val="24"/>
          <w:szCs w:val="24"/>
          <w:lang w:val="mk-MK" w:bidi="en-US"/>
        </w:rPr>
        <w:t xml:space="preserve">евладиониот сектор </w:t>
      </w:r>
      <w:r w:rsidR="00090A47">
        <w:rPr>
          <w:rFonts w:ascii="Arial" w:eastAsia="Calibri" w:hAnsi="Arial" w:cs="Arial"/>
          <w:sz w:val="24"/>
          <w:szCs w:val="24"/>
          <w:lang w:val="mk-MK" w:bidi="en-US"/>
        </w:rPr>
        <w:t xml:space="preserve">се вклучува преку повеќе организации кои се занимаваат со проблеми </w:t>
      </w:r>
      <w:r>
        <w:rPr>
          <w:rFonts w:ascii="Arial" w:eastAsia="Calibri" w:hAnsi="Arial" w:cs="Arial"/>
          <w:sz w:val="24"/>
          <w:szCs w:val="24"/>
          <w:lang w:val="mk-MK" w:bidi="en-US"/>
        </w:rPr>
        <w:t xml:space="preserve"> особено од областа на природата и заштитата на животната средина. </w:t>
      </w:r>
    </w:p>
    <w:p w:rsidR="001022DC" w:rsidRDefault="001022DC"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Бизнис заедницата е исто така непосредно вклучена со свои идеи и предлози во креирањето</w:t>
      </w:r>
      <w:r w:rsidR="00090A47">
        <w:rPr>
          <w:rFonts w:ascii="Arial" w:eastAsia="Calibri" w:hAnsi="Arial" w:cs="Arial"/>
          <w:sz w:val="24"/>
          <w:szCs w:val="24"/>
          <w:lang w:val="mk-MK" w:bidi="en-US"/>
        </w:rPr>
        <w:t xml:space="preserve"> на овој ст</w:t>
      </w:r>
      <w:r>
        <w:rPr>
          <w:rFonts w:ascii="Arial" w:eastAsia="Calibri" w:hAnsi="Arial" w:cs="Arial"/>
          <w:sz w:val="24"/>
          <w:szCs w:val="24"/>
          <w:lang w:val="mk-MK" w:bidi="en-US"/>
        </w:rPr>
        <w:t>р</w:t>
      </w:r>
      <w:r w:rsidR="00090A47">
        <w:rPr>
          <w:rFonts w:ascii="Arial" w:eastAsia="Calibri" w:hAnsi="Arial" w:cs="Arial"/>
          <w:sz w:val="24"/>
          <w:szCs w:val="24"/>
          <w:lang w:val="mk-MK" w:bidi="en-US"/>
        </w:rPr>
        <w:t>а</w:t>
      </w:r>
      <w:r>
        <w:rPr>
          <w:rFonts w:ascii="Arial" w:eastAsia="Calibri" w:hAnsi="Arial" w:cs="Arial"/>
          <w:sz w:val="24"/>
          <w:szCs w:val="24"/>
          <w:lang w:val="mk-MK" w:bidi="en-US"/>
        </w:rPr>
        <w:t xml:space="preserve">тешки документ. </w:t>
      </w:r>
    </w:p>
    <w:p w:rsidR="001022DC" w:rsidRDefault="00A178ED"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ab/>
        <w:t>Методолошкиот пристап во изработката на овој план беше утврден врз следните  основи:</w:t>
      </w:r>
    </w:p>
    <w:p w:rsidR="00F219B9" w:rsidRDefault="00F219B9" w:rsidP="00E804D7">
      <w:pPr>
        <w:spacing w:after="200" w:line="276" w:lineRule="auto"/>
        <w:contextualSpacing/>
        <w:jc w:val="both"/>
        <w:rPr>
          <w:rFonts w:ascii="Arial" w:eastAsia="Calibri" w:hAnsi="Arial" w:cs="Arial"/>
          <w:sz w:val="24"/>
          <w:szCs w:val="24"/>
          <w:lang w:val="mk-MK" w:bidi="en-US"/>
        </w:rPr>
      </w:pPr>
    </w:p>
    <w:p w:rsidR="00F219B9" w:rsidRDefault="00F219B9" w:rsidP="00E804D7">
      <w:pPr>
        <w:spacing w:after="200" w:line="276" w:lineRule="auto"/>
        <w:contextualSpacing/>
        <w:jc w:val="both"/>
        <w:rPr>
          <w:rFonts w:ascii="Arial" w:eastAsia="Calibri" w:hAnsi="Arial" w:cs="Arial"/>
          <w:sz w:val="24"/>
          <w:szCs w:val="24"/>
          <w:lang w:val="mk-MK" w:bidi="en-US"/>
        </w:rPr>
      </w:pPr>
    </w:p>
    <w:p w:rsidR="00F219B9" w:rsidRDefault="00F219B9" w:rsidP="00E804D7">
      <w:pPr>
        <w:spacing w:after="200" w:line="276" w:lineRule="auto"/>
        <w:contextualSpacing/>
        <w:jc w:val="both"/>
        <w:rPr>
          <w:rFonts w:ascii="Arial" w:eastAsia="Calibri" w:hAnsi="Arial" w:cs="Arial"/>
          <w:sz w:val="24"/>
          <w:szCs w:val="24"/>
          <w:lang w:val="mk-MK" w:bidi="en-US"/>
        </w:rPr>
      </w:pPr>
    </w:p>
    <w:p w:rsidR="00A178ED" w:rsidRPr="00A178ED" w:rsidRDefault="00A178ED" w:rsidP="00E804D7">
      <w:pPr>
        <w:pStyle w:val="ListParagraph"/>
        <w:numPr>
          <w:ilvl w:val="0"/>
          <w:numId w:val="20"/>
        </w:numPr>
        <w:spacing w:after="200" w:line="276" w:lineRule="auto"/>
        <w:jc w:val="both"/>
        <w:rPr>
          <w:rFonts w:ascii="Arial" w:eastAsia="Calibri" w:hAnsi="Arial" w:cs="Arial"/>
          <w:sz w:val="24"/>
          <w:szCs w:val="24"/>
          <w:lang w:val="mk-MK" w:bidi="en-US"/>
        </w:rPr>
      </w:pPr>
      <w:r w:rsidRPr="00A178ED">
        <w:rPr>
          <w:rFonts w:ascii="Arial" w:eastAsia="Calibri" w:hAnsi="Arial" w:cs="Arial"/>
          <w:sz w:val="24"/>
          <w:szCs w:val="24"/>
          <w:lang w:val="mk-MK" w:bidi="en-US"/>
        </w:rPr>
        <w:t>Вклучување во процесот на сите засегнати страни на локално ниво преку  мобилизирање и мотивирање заради зголемување на нивото на доверба по</w:t>
      </w:r>
      <w:r>
        <w:rPr>
          <w:rFonts w:ascii="Arial" w:eastAsia="Calibri" w:hAnsi="Arial" w:cs="Arial"/>
          <w:sz w:val="24"/>
          <w:szCs w:val="24"/>
          <w:lang w:val="mk-MK" w:bidi="en-US"/>
        </w:rPr>
        <w:t>меѓу граѓанскиот  и јавниот сектор,</w:t>
      </w:r>
    </w:p>
    <w:p w:rsidR="00A178ED" w:rsidRPr="00A178ED" w:rsidRDefault="00A178ED" w:rsidP="00E804D7">
      <w:pPr>
        <w:pStyle w:val="ListParagraph"/>
        <w:numPr>
          <w:ilvl w:val="0"/>
          <w:numId w:val="20"/>
        </w:numPr>
        <w:spacing w:after="200" w:line="276" w:lineRule="auto"/>
        <w:jc w:val="both"/>
        <w:rPr>
          <w:rFonts w:ascii="Arial" w:eastAsia="Calibri" w:hAnsi="Arial" w:cs="Arial"/>
          <w:sz w:val="24"/>
          <w:szCs w:val="24"/>
          <w:lang w:val="mk-MK" w:bidi="en-US"/>
        </w:rPr>
      </w:pPr>
      <w:r w:rsidRPr="00A178ED">
        <w:rPr>
          <w:rFonts w:ascii="Arial" w:eastAsia="Calibri" w:hAnsi="Arial" w:cs="Arial"/>
          <w:sz w:val="24"/>
          <w:szCs w:val="24"/>
          <w:lang w:val="mk-MK" w:bidi="en-US"/>
        </w:rPr>
        <w:t xml:space="preserve"> Добивање на веродостојни резултати од извршената социо-економска анализа и СВОТ анализа и обезбедување на јасна слика за недостатоците, бариерите но и предностите на заедницата кои најдобро ќе се искористат при дефи</w:t>
      </w:r>
      <w:r>
        <w:rPr>
          <w:rFonts w:ascii="Arial" w:eastAsia="Calibri" w:hAnsi="Arial" w:cs="Arial"/>
          <w:sz w:val="24"/>
          <w:szCs w:val="24"/>
          <w:lang w:val="mk-MK" w:bidi="en-US"/>
        </w:rPr>
        <w:t>нирање на посакуваната состојба,</w:t>
      </w:r>
    </w:p>
    <w:p w:rsidR="00DE1F88" w:rsidRPr="002F2E43" w:rsidRDefault="00A178ED" w:rsidP="00E804D7">
      <w:pPr>
        <w:pStyle w:val="ListParagraph"/>
        <w:numPr>
          <w:ilvl w:val="0"/>
          <w:numId w:val="20"/>
        </w:numPr>
        <w:spacing w:after="200" w:line="276" w:lineRule="auto"/>
        <w:jc w:val="both"/>
        <w:rPr>
          <w:rFonts w:ascii="Arial" w:eastAsia="Calibri" w:hAnsi="Arial" w:cs="Arial"/>
          <w:sz w:val="24"/>
          <w:szCs w:val="24"/>
          <w:lang w:val="mk-MK" w:bidi="en-US"/>
        </w:rPr>
      </w:pPr>
      <w:r w:rsidRPr="00A178ED">
        <w:rPr>
          <w:rFonts w:ascii="Arial" w:eastAsia="Calibri" w:hAnsi="Arial" w:cs="Arial"/>
          <w:sz w:val="24"/>
          <w:szCs w:val="24"/>
          <w:lang w:val="mk-MK" w:bidi="en-US"/>
        </w:rPr>
        <w:t xml:space="preserve">Надминување на секторското планирање преку изготвување на структурно оперативен план кој ќе ги третира проблемите (интегрирано) од различни димензии(социјалните, економските, животната средина, инфраструктура) да биде конкретен насочен кон акција и да се спроведува во  партнерство со локалните засегнати страни. </w:t>
      </w:r>
    </w:p>
    <w:p w:rsidR="008954CB" w:rsidRDefault="00F53B5F" w:rsidP="00E804D7">
      <w:pPr>
        <w:spacing w:after="200" w:line="276" w:lineRule="auto"/>
        <w:contextualSpacing/>
        <w:jc w:val="both"/>
        <w:rPr>
          <w:rFonts w:ascii="Arial" w:eastAsia="Calibri" w:hAnsi="Arial" w:cs="Arial"/>
          <w:sz w:val="24"/>
          <w:szCs w:val="24"/>
          <w:u w:val="single"/>
          <w:lang w:val="mk-MK" w:bidi="en-US"/>
        </w:rPr>
      </w:pPr>
      <w:r>
        <w:rPr>
          <w:rFonts w:ascii="Arial" w:eastAsia="Calibri" w:hAnsi="Arial" w:cs="Arial"/>
          <w:sz w:val="24"/>
          <w:szCs w:val="24"/>
          <w:u w:val="single"/>
          <w:lang w:val="mk-MK" w:bidi="en-US"/>
        </w:rPr>
        <w:t>1.4</w:t>
      </w:r>
      <w:r w:rsidR="00825D1E" w:rsidRPr="008E5A4D">
        <w:rPr>
          <w:rFonts w:ascii="Arial" w:eastAsia="Calibri" w:hAnsi="Arial" w:cs="Arial"/>
          <w:sz w:val="24"/>
          <w:szCs w:val="24"/>
          <w:u w:val="single"/>
          <w:lang w:val="mk-MK" w:bidi="en-US"/>
        </w:rPr>
        <w:t>. Структурата на И</w:t>
      </w:r>
      <w:r w:rsidR="004D0479">
        <w:rPr>
          <w:rFonts w:ascii="Arial" w:eastAsia="Calibri" w:hAnsi="Arial" w:cs="Arial"/>
          <w:sz w:val="24"/>
          <w:szCs w:val="24"/>
          <w:u w:val="single"/>
          <w:lang w:val="mk-MK" w:bidi="en-US"/>
        </w:rPr>
        <w:t>ПЛР – главните елементи на  ИПЛР</w:t>
      </w:r>
      <w:r w:rsidR="00090A47">
        <w:rPr>
          <w:rFonts w:ascii="Arial" w:eastAsia="Calibri" w:hAnsi="Arial" w:cs="Arial"/>
          <w:sz w:val="24"/>
          <w:szCs w:val="24"/>
          <w:u w:val="single"/>
          <w:lang w:val="mk-MK" w:bidi="en-US"/>
        </w:rPr>
        <w:t>:</w:t>
      </w:r>
    </w:p>
    <w:p w:rsidR="00090A47" w:rsidRDefault="00090A47" w:rsidP="00E804D7">
      <w:pPr>
        <w:spacing w:after="200" w:line="276" w:lineRule="auto"/>
        <w:contextualSpacing/>
        <w:jc w:val="both"/>
        <w:rPr>
          <w:rFonts w:ascii="Arial" w:eastAsia="Calibri" w:hAnsi="Arial" w:cs="Arial"/>
          <w:sz w:val="24"/>
          <w:szCs w:val="24"/>
          <w:u w:val="single"/>
          <w:lang w:val="mk-MK" w:bidi="en-US"/>
        </w:rPr>
      </w:pP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Вовед,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Усогласеност со национални, регионални и локални стратешки документи,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Социо-економска анализа на општина Босилово</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Визија за општина Босилово, стратешки цели, приоритети и мерки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Портфолио на преоктните предлози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Буџет и финансирање на планираните проекти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Индикатори за успешност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План за имплементација </w:t>
      </w:r>
    </w:p>
    <w:p w:rsidR="008954CB"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План за следење на постигнатите резултати</w:t>
      </w:r>
    </w:p>
    <w:p w:rsidR="00090A47" w:rsidRDefault="008954CB"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 Евалуација на постигнатите резултати </w:t>
      </w:r>
    </w:p>
    <w:p w:rsidR="00700FDF" w:rsidRDefault="00700FDF" w:rsidP="00E804D7">
      <w:pPr>
        <w:spacing w:after="200" w:line="276" w:lineRule="auto"/>
        <w:contextualSpacing/>
        <w:jc w:val="both"/>
        <w:rPr>
          <w:rFonts w:ascii="Arial" w:eastAsia="Calibri" w:hAnsi="Arial" w:cs="Arial"/>
          <w:sz w:val="24"/>
          <w:szCs w:val="24"/>
          <w:lang w:val="mk-MK" w:bidi="en-US"/>
        </w:rPr>
      </w:pPr>
    </w:p>
    <w:p w:rsidR="00442198" w:rsidRDefault="00F53B5F" w:rsidP="00E804D7">
      <w:pPr>
        <w:spacing w:after="200" w:line="276" w:lineRule="auto"/>
        <w:contextualSpacing/>
        <w:jc w:val="both"/>
        <w:rPr>
          <w:rFonts w:ascii="Arial" w:eastAsia="Calibri" w:hAnsi="Arial" w:cs="Arial"/>
          <w:sz w:val="24"/>
          <w:szCs w:val="24"/>
          <w:u w:val="single"/>
          <w:lang w:val="mk-MK" w:bidi="en-US"/>
        </w:rPr>
      </w:pPr>
      <w:r>
        <w:rPr>
          <w:rFonts w:ascii="Arial" w:eastAsia="Calibri" w:hAnsi="Arial" w:cs="Arial"/>
          <w:sz w:val="24"/>
          <w:szCs w:val="24"/>
          <w:u w:val="single"/>
          <w:lang w:val="mk-MK" w:bidi="en-US"/>
        </w:rPr>
        <w:t>1.5</w:t>
      </w:r>
      <w:r w:rsidR="00825D1E" w:rsidRPr="008E5A4D">
        <w:rPr>
          <w:rFonts w:ascii="Arial" w:eastAsia="Calibri" w:hAnsi="Arial" w:cs="Arial"/>
          <w:sz w:val="24"/>
          <w:szCs w:val="24"/>
          <w:u w:val="single"/>
          <w:lang w:val="mk-MK" w:bidi="en-US"/>
        </w:rPr>
        <w:t>. Институционалната рамка</w:t>
      </w:r>
    </w:p>
    <w:p w:rsidR="00514B4B" w:rsidRDefault="00514B4B" w:rsidP="00E804D7">
      <w:pPr>
        <w:spacing w:after="200" w:line="276" w:lineRule="auto"/>
        <w:contextualSpacing/>
        <w:jc w:val="both"/>
        <w:rPr>
          <w:rFonts w:ascii="Arial" w:eastAsia="Calibri" w:hAnsi="Arial" w:cs="Arial"/>
          <w:sz w:val="24"/>
          <w:szCs w:val="24"/>
          <w:u w:val="single"/>
          <w:lang w:val="mk-MK" w:bidi="en-US"/>
        </w:rPr>
      </w:pPr>
    </w:p>
    <w:p w:rsidR="00442198" w:rsidRDefault="00700FDF" w:rsidP="00E804D7">
      <w:pPr>
        <w:spacing w:after="200" w:line="276" w:lineRule="auto"/>
        <w:contextualSpacing/>
        <w:jc w:val="both"/>
        <w:rPr>
          <w:rFonts w:ascii="Arial" w:eastAsia="Calibri" w:hAnsi="Arial" w:cs="Arial"/>
          <w:sz w:val="24"/>
          <w:szCs w:val="24"/>
          <w:lang w:val="mk-MK" w:bidi="en-US"/>
        </w:rPr>
      </w:pPr>
      <w:r>
        <w:rPr>
          <w:rFonts w:ascii="Arial" w:eastAsia="Calibri" w:hAnsi="Arial" w:cs="Arial"/>
          <w:sz w:val="24"/>
          <w:szCs w:val="24"/>
          <w:lang w:val="mk-MK" w:bidi="en-US"/>
        </w:rPr>
        <w:t>Надлежностите околу изработката и реализацијата на овој план се црпат од Зак</w:t>
      </w:r>
      <w:r w:rsidR="00442198">
        <w:rPr>
          <w:rFonts w:ascii="Arial" w:eastAsia="Calibri" w:hAnsi="Arial" w:cs="Arial"/>
          <w:sz w:val="24"/>
          <w:szCs w:val="24"/>
          <w:lang w:val="mk-MK" w:bidi="en-US"/>
        </w:rPr>
        <w:t xml:space="preserve">онот за локална самоуправа на Република Македонија </w:t>
      </w:r>
      <w:r>
        <w:rPr>
          <w:rFonts w:ascii="Arial" w:eastAsia="Calibri" w:hAnsi="Arial" w:cs="Arial"/>
          <w:sz w:val="24"/>
          <w:szCs w:val="24"/>
          <w:lang w:val="mk-MK" w:bidi="en-US"/>
        </w:rPr>
        <w:t xml:space="preserve"> (чл.22 став 1 точка 3) и Статутот на општина Босилово</w:t>
      </w:r>
      <w:r w:rsidR="00442198">
        <w:rPr>
          <w:rFonts w:ascii="Arial" w:eastAsia="Calibri" w:hAnsi="Arial" w:cs="Arial"/>
          <w:sz w:val="24"/>
          <w:szCs w:val="24"/>
          <w:lang w:val="mk-MK" w:bidi="en-US"/>
        </w:rPr>
        <w:t xml:space="preserve"> (чл.15 став 1 точка 1 – 13).</w:t>
      </w:r>
    </w:p>
    <w:p w:rsidR="00BD5B10" w:rsidRDefault="00BD5B10" w:rsidP="00E804D7">
      <w:pPr>
        <w:spacing w:after="200" w:line="276" w:lineRule="auto"/>
        <w:contextualSpacing/>
        <w:jc w:val="both"/>
        <w:rPr>
          <w:rFonts w:ascii="Arial" w:eastAsia="Calibri" w:hAnsi="Arial" w:cs="Arial"/>
          <w:sz w:val="24"/>
          <w:szCs w:val="24"/>
          <w:lang w:val="mk-MK" w:bidi="en-US"/>
        </w:rPr>
      </w:pPr>
      <w:r w:rsidRPr="00BD5B10">
        <w:rPr>
          <w:rFonts w:ascii="Arial" w:eastAsia="Calibri" w:hAnsi="Arial" w:cs="Arial"/>
          <w:sz w:val="24"/>
          <w:szCs w:val="24"/>
          <w:lang w:val="mk-MK" w:bidi="en-US"/>
        </w:rPr>
        <w:t>Општина Босилово има широко искуство во спроведување на проекти, финансирани о</w:t>
      </w:r>
      <w:r>
        <w:rPr>
          <w:rFonts w:ascii="Arial" w:eastAsia="Calibri" w:hAnsi="Arial" w:cs="Arial"/>
          <w:sz w:val="24"/>
          <w:szCs w:val="24"/>
          <w:lang w:val="mk-MK" w:bidi="en-US"/>
        </w:rPr>
        <w:t>д различни донатори</w:t>
      </w:r>
      <w:r w:rsidRPr="00BD5B10">
        <w:rPr>
          <w:rFonts w:ascii="Arial" w:eastAsia="Calibri" w:hAnsi="Arial" w:cs="Arial"/>
          <w:sz w:val="24"/>
          <w:szCs w:val="24"/>
          <w:lang w:val="mk-MK" w:bidi="en-US"/>
        </w:rPr>
        <w:t xml:space="preserve">. </w:t>
      </w:r>
    </w:p>
    <w:p w:rsidR="00BD5B10" w:rsidRDefault="00BD5B10" w:rsidP="00E804D7">
      <w:pPr>
        <w:spacing w:after="200" w:line="276" w:lineRule="auto"/>
        <w:ind w:firstLine="360"/>
        <w:contextualSpacing/>
        <w:jc w:val="both"/>
        <w:rPr>
          <w:rFonts w:ascii="Arial" w:eastAsia="Calibri" w:hAnsi="Arial" w:cs="Arial"/>
          <w:sz w:val="24"/>
          <w:szCs w:val="24"/>
          <w:lang w:val="mk-MK" w:bidi="en-US"/>
        </w:rPr>
      </w:pPr>
      <w:r w:rsidRPr="00BD5B10">
        <w:rPr>
          <w:rFonts w:ascii="Arial" w:eastAsia="Calibri" w:hAnsi="Arial" w:cs="Arial"/>
          <w:sz w:val="24"/>
          <w:szCs w:val="24"/>
          <w:lang w:val="mk-MK" w:bidi="en-US"/>
        </w:rPr>
        <w:t xml:space="preserve">Проектите во овој Интегрален план </w:t>
      </w:r>
      <w:r>
        <w:rPr>
          <w:rFonts w:ascii="Arial" w:eastAsia="Calibri" w:hAnsi="Arial" w:cs="Arial"/>
          <w:sz w:val="24"/>
          <w:szCs w:val="24"/>
          <w:lang w:val="mk-MK" w:bidi="en-US"/>
        </w:rPr>
        <w:t xml:space="preserve">за локален развој на општина Босилово административно - </w:t>
      </w:r>
      <w:r w:rsidRPr="00BD5B10">
        <w:rPr>
          <w:rFonts w:ascii="Arial" w:eastAsia="Calibri" w:hAnsi="Arial" w:cs="Arial"/>
          <w:sz w:val="24"/>
          <w:szCs w:val="24"/>
          <w:lang w:val="mk-MK" w:bidi="en-US"/>
        </w:rPr>
        <w:t>технички ќе ги спроведат соод</w:t>
      </w:r>
      <w:r>
        <w:rPr>
          <w:rFonts w:ascii="Arial" w:eastAsia="Calibri" w:hAnsi="Arial" w:cs="Arial"/>
          <w:sz w:val="24"/>
          <w:szCs w:val="24"/>
          <w:lang w:val="mk-MK" w:bidi="en-US"/>
        </w:rPr>
        <w:t xml:space="preserve">ветните одделенија од Општината (јавни набавки, буџет, урбанизам) </w:t>
      </w:r>
      <w:r w:rsidRPr="00BD5B10">
        <w:rPr>
          <w:rFonts w:ascii="Arial" w:eastAsia="Calibri" w:hAnsi="Arial" w:cs="Arial"/>
          <w:sz w:val="24"/>
          <w:szCs w:val="24"/>
          <w:lang w:val="mk-MK" w:bidi="en-US"/>
        </w:rPr>
        <w:t xml:space="preserve"> додека пак самото управување на проектите ќе го врши Одделението за </w:t>
      </w:r>
      <w:r>
        <w:rPr>
          <w:rFonts w:ascii="Arial" w:eastAsia="Calibri" w:hAnsi="Arial" w:cs="Arial"/>
          <w:sz w:val="24"/>
          <w:szCs w:val="24"/>
          <w:lang w:val="mk-MK" w:bidi="en-US"/>
        </w:rPr>
        <w:t xml:space="preserve">комунални дејности и </w:t>
      </w:r>
      <w:r w:rsidRPr="00BD5B10">
        <w:rPr>
          <w:rFonts w:ascii="Arial" w:eastAsia="Calibri" w:hAnsi="Arial" w:cs="Arial"/>
          <w:sz w:val="24"/>
          <w:szCs w:val="24"/>
          <w:lang w:val="mk-MK" w:bidi="en-US"/>
        </w:rPr>
        <w:t>ЛЕР на Општината, кое</w:t>
      </w:r>
      <w:r>
        <w:rPr>
          <w:rFonts w:ascii="Arial" w:eastAsia="Calibri" w:hAnsi="Arial" w:cs="Arial"/>
          <w:sz w:val="24"/>
          <w:szCs w:val="24"/>
          <w:lang w:val="mk-MK" w:bidi="en-US"/>
        </w:rPr>
        <w:t xml:space="preserve"> </w:t>
      </w:r>
      <w:r w:rsidRPr="00BD5B10">
        <w:rPr>
          <w:rFonts w:ascii="Arial" w:eastAsia="Calibri" w:hAnsi="Arial" w:cs="Arial"/>
          <w:sz w:val="24"/>
          <w:szCs w:val="24"/>
          <w:lang w:val="mk-MK" w:bidi="en-US"/>
        </w:rPr>
        <w:t>што беше одговорно за спроведувањето на голем број проекти во минатото.</w:t>
      </w:r>
    </w:p>
    <w:p w:rsidR="000F1B2B" w:rsidRDefault="00BD5B10" w:rsidP="00E804D7">
      <w:pPr>
        <w:spacing w:after="200" w:line="276" w:lineRule="auto"/>
        <w:ind w:firstLine="360"/>
        <w:contextualSpacing/>
        <w:jc w:val="both"/>
        <w:rPr>
          <w:rFonts w:ascii="Arial" w:eastAsia="Calibri" w:hAnsi="Arial" w:cs="Arial"/>
          <w:sz w:val="24"/>
          <w:szCs w:val="24"/>
          <w:lang w:val="mk-MK" w:bidi="en-US"/>
        </w:rPr>
      </w:pPr>
      <w:r w:rsidRPr="00BD5B10">
        <w:rPr>
          <w:rFonts w:ascii="Arial" w:eastAsia="Calibri" w:hAnsi="Arial" w:cs="Arial"/>
          <w:sz w:val="24"/>
          <w:szCs w:val="24"/>
          <w:lang w:val="mk-MK" w:bidi="en-US"/>
        </w:rPr>
        <w:t>Севкупниот напредок</w:t>
      </w:r>
      <w:r>
        <w:rPr>
          <w:rFonts w:ascii="Arial" w:eastAsia="Calibri" w:hAnsi="Arial" w:cs="Arial"/>
          <w:sz w:val="24"/>
          <w:szCs w:val="24"/>
          <w:lang w:val="mk-MK" w:bidi="en-US"/>
        </w:rPr>
        <w:t xml:space="preserve"> на проектите ќе бидат следени од страна на </w:t>
      </w:r>
      <w:r w:rsidRPr="00BD5B10">
        <w:rPr>
          <w:rFonts w:ascii="Arial" w:eastAsia="Calibri" w:hAnsi="Arial" w:cs="Arial"/>
          <w:sz w:val="24"/>
          <w:szCs w:val="24"/>
          <w:lang w:val="mk-MK" w:bidi="en-US"/>
        </w:rPr>
        <w:t xml:space="preserve"> Градоначалникот</w:t>
      </w:r>
      <w:r>
        <w:rPr>
          <w:rFonts w:ascii="Arial" w:eastAsia="Calibri" w:hAnsi="Arial" w:cs="Arial"/>
          <w:sz w:val="24"/>
          <w:szCs w:val="24"/>
          <w:lang w:val="mk-MK" w:bidi="en-US"/>
        </w:rPr>
        <w:t xml:space="preserve"> на општина Босилово</w:t>
      </w:r>
      <w:r w:rsidRPr="00BD5B10">
        <w:rPr>
          <w:rFonts w:ascii="Arial" w:eastAsia="Calibri" w:hAnsi="Arial" w:cs="Arial"/>
          <w:sz w:val="24"/>
          <w:szCs w:val="24"/>
          <w:lang w:val="mk-MK" w:bidi="en-US"/>
        </w:rPr>
        <w:t xml:space="preserve">, членовите на Советот на Општината, </w:t>
      </w:r>
    </w:p>
    <w:p w:rsidR="000F1B2B" w:rsidRDefault="000F1B2B" w:rsidP="00E804D7">
      <w:pPr>
        <w:spacing w:after="200" w:line="276" w:lineRule="auto"/>
        <w:ind w:firstLine="360"/>
        <w:contextualSpacing/>
        <w:jc w:val="both"/>
        <w:rPr>
          <w:rFonts w:ascii="Arial" w:eastAsia="Calibri" w:hAnsi="Arial" w:cs="Arial"/>
          <w:sz w:val="24"/>
          <w:szCs w:val="24"/>
          <w:lang w:val="mk-MK" w:bidi="en-US"/>
        </w:rPr>
      </w:pPr>
    </w:p>
    <w:p w:rsidR="000F1B2B" w:rsidRDefault="000F1B2B" w:rsidP="00E804D7">
      <w:pPr>
        <w:spacing w:after="200" w:line="276" w:lineRule="auto"/>
        <w:ind w:firstLine="360"/>
        <w:contextualSpacing/>
        <w:jc w:val="both"/>
        <w:rPr>
          <w:rFonts w:ascii="Arial" w:eastAsia="Calibri" w:hAnsi="Arial" w:cs="Arial"/>
          <w:sz w:val="24"/>
          <w:szCs w:val="24"/>
          <w:lang w:val="mk-MK" w:bidi="en-US"/>
        </w:rPr>
      </w:pPr>
    </w:p>
    <w:p w:rsidR="00BD5B10" w:rsidRDefault="00BD5B10" w:rsidP="00E804D7">
      <w:pPr>
        <w:spacing w:after="200" w:line="276" w:lineRule="auto"/>
        <w:ind w:firstLine="360"/>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невладините организации, бизнис секторот, </w:t>
      </w:r>
      <w:r w:rsidRPr="00BD5B10">
        <w:rPr>
          <w:rFonts w:ascii="Arial" w:eastAsia="Calibri" w:hAnsi="Arial" w:cs="Arial"/>
          <w:sz w:val="24"/>
          <w:szCs w:val="24"/>
          <w:lang w:val="mk-MK" w:bidi="en-US"/>
        </w:rPr>
        <w:t xml:space="preserve">како и претставници од </w:t>
      </w:r>
      <w:r>
        <w:rPr>
          <w:rFonts w:ascii="Arial" w:eastAsia="Calibri" w:hAnsi="Arial" w:cs="Arial"/>
          <w:sz w:val="24"/>
          <w:szCs w:val="24"/>
          <w:lang w:val="mk-MK" w:bidi="en-US"/>
        </w:rPr>
        <w:t>крајните корисници на проектните резултати.</w:t>
      </w:r>
    </w:p>
    <w:p w:rsidR="002F2E43" w:rsidRDefault="002F2E43" w:rsidP="00E804D7">
      <w:pPr>
        <w:spacing w:after="200" w:line="276" w:lineRule="auto"/>
        <w:ind w:firstLine="360"/>
        <w:contextualSpacing/>
        <w:jc w:val="both"/>
        <w:rPr>
          <w:rFonts w:ascii="Arial" w:eastAsia="Calibri" w:hAnsi="Arial" w:cs="Arial"/>
          <w:sz w:val="24"/>
          <w:szCs w:val="24"/>
          <w:lang w:val="mk-MK" w:bidi="en-US"/>
        </w:rPr>
      </w:pPr>
    </w:p>
    <w:p w:rsidR="002F2E43" w:rsidRDefault="002F2E43" w:rsidP="00E804D7">
      <w:pPr>
        <w:spacing w:after="200" w:line="276" w:lineRule="auto"/>
        <w:ind w:firstLine="360"/>
        <w:contextualSpacing/>
        <w:jc w:val="both"/>
        <w:rPr>
          <w:rFonts w:ascii="Arial" w:eastAsia="Calibri" w:hAnsi="Arial" w:cs="Arial"/>
          <w:sz w:val="24"/>
          <w:szCs w:val="24"/>
          <w:lang w:val="mk-MK" w:bidi="en-US"/>
        </w:rPr>
      </w:pPr>
    </w:p>
    <w:p w:rsidR="002F2E43" w:rsidRDefault="002F2E43" w:rsidP="00E804D7">
      <w:pPr>
        <w:spacing w:after="200" w:line="276" w:lineRule="auto"/>
        <w:ind w:firstLine="360"/>
        <w:contextualSpacing/>
        <w:jc w:val="both"/>
        <w:rPr>
          <w:rFonts w:ascii="Arial" w:eastAsia="Calibri" w:hAnsi="Arial" w:cs="Arial"/>
          <w:sz w:val="24"/>
          <w:szCs w:val="24"/>
          <w:lang w:val="mk-MK" w:bidi="en-US"/>
        </w:rPr>
      </w:pPr>
    </w:p>
    <w:p w:rsidR="00700FDF" w:rsidRDefault="00BD5B10" w:rsidP="00E804D7">
      <w:pPr>
        <w:spacing w:after="200" w:line="276" w:lineRule="auto"/>
        <w:ind w:firstLine="360"/>
        <w:contextualSpacing/>
        <w:jc w:val="both"/>
        <w:rPr>
          <w:rFonts w:ascii="Arial" w:eastAsia="Calibri" w:hAnsi="Arial" w:cs="Arial"/>
          <w:sz w:val="24"/>
          <w:szCs w:val="24"/>
          <w:lang w:val="mk-MK" w:bidi="en-US"/>
        </w:rPr>
      </w:pPr>
      <w:r>
        <w:rPr>
          <w:rFonts w:ascii="Arial" w:eastAsia="Calibri" w:hAnsi="Arial" w:cs="Arial"/>
          <w:sz w:val="24"/>
          <w:szCs w:val="24"/>
          <w:lang w:val="mk-MK" w:bidi="en-US"/>
        </w:rPr>
        <w:t xml:space="preserve">Институционалната соработка ќе се одвива со Владата на РМ и нејзините министерства, агенции,бироа и други државни органи за оние прашања за кои е неопходна соработка или финансирање. </w:t>
      </w:r>
    </w:p>
    <w:p w:rsidR="00442198" w:rsidRPr="00BD5B10" w:rsidRDefault="00442198" w:rsidP="00E804D7">
      <w:pPr>
        <w:spacing w:after="200" w:line="276" w:lineRule="auto"/>
        <w:ind w:firstLine="360"/>
        <w:contextualSpacing/>
        <w:jc w:val="both"/>
        <w:rPr>
          <w:rFonts w:ascii="Arial" w:eastAsia="Calibri" w:hAnsi="Arial" w:cs="Arial"/>
          <w:sz w:val="24"/>
          <w:szCs w:val="24"/>
          <w:lang w:val="mk-MK" w:bidi="en-US"/>
        </w:rPr>
      </w:pPr>
    </w:p>
    <w:p w:rsidR="00BD5B10" w:rsidRPr="00700FDF" w:rsidRDefault="00700FDF" w:rsidP="00E804D7">
      <w:pPr>
        <w:spacing w:after="200" w:line="276" w:lineRule="auto"/>
        <w:contextualSpacing/>
        <w:jc w:val="both"/>
        <w:rPr>
          <w:rFonts w:ascii="Arial" w:eastAsia="Calibri" w:hAnsi="Arial" w:cs="Arial"/>
          <w:sz w:val="24"/>
          <w:szCs w:val="24"/>
          <w:u w:val="single"/>
          <w:lang w:val="mk-MK" w:bidi="en-US"/>
        </w:rPr>
      </w:pPr>
      <w:r w:rsidRPr="00700FDF">
        <w:rPr>
          <w:rFonts w:ascii="Arial" w:eastAsia="Calibri" w:hAnsi="Arial" w:cs="Arial"/>
          <w:sz w:val="24"/>
          <w:szCs w:val="24"/>
          <w:u w:val="single"/>
          <w:lang w:val="mk-MK" w:bidi="en-US"/>
        </w:rPr>
        <w:t>Графикон: Институционална рамка</w:t>
      </w:r>
    </w:p>
    <w:p w:rsidR="00700FDF" w:rsidRDefault="00700FDF" w:rsidP="00E804D7">
      <w:pPr>
        <w:spacing w:after="200" w:line="276" w:lineRule="auto"/>
        <w:contextualSpacing/>
        <w:jc w:val="both"/>
        <w:rPr>
          <w:rFonts w:ascii="Arial" w:eastAsia="Calibri" w:hAnsi="Arial" w:cs="Arial"/>
          <w:sz w:val="24"/>
          <w:szCs w:val="24"/>
          <w:u w:val="single"/>
          <w:lang w:val="mk-MK" w:bidi="en-US"/>
        </w:rPr>
      </w:pPr>
    </w:p>
    <w:p w:rsidR="00700FDF" w:rsidRPr="008E5A4D" w:rsidRDefault="00563420" w:rsidP="00E804D7">
      <w:pPr>
        <w:spacing w:after="200" w:line="276" w:lineRule="auto"/>
        <w:contextualSpacing/>
        <w:jc w:val="both"/>
        <w:rPr>
          <w:rFonts w:ascii="Arial" w:eastAsia="Calibri" w:hAnsi="Arial" w:cs="Arial"/>
          <w:sz w:val="24"/>
          <w:szCs w:val="24"/>
          <w:u w:val="single"/>
          <w:lang w:val="mk-MK" w:bidi="en-US"/>
        </w:rPr>
      </w:pPr>
      <w:r>
        <w:rPr>
          <w:rFonts w:ascii="Times New Roman" w:hAnsi="Times New Roman"/>
          <w:lang w:val="mk-MK"/>
        </w:rPr>
      </w:r>
      <w:r>
        <w:rPr>
          <w:rFonts w:ascii="Times New Roman" w:hAnsi="Times New Roman"/>
          <w:lang w:val="mk-MK"/>
        </w:rPr>
        <w:pict>
          <v:group id="_x0000_s1047" editas="orgchart" style="width:510pt;height:303pt;mso-position-horizontal-relative:char;mso-position-vertical-relative:line" coordorigin="1807,9540" coordsize="6480,3960">
            <o:lock v:ext="edit" aspectratio="t"/>
            <o:diagram v:ext="edit" dgmstyle="0" dgmscalex="103157" dgmscaley="100295" dgmfontsize="18" constrainbounds="0,0,0,0" autolayout="f">
              <o:relationtable v:ext="edit">
                <o:rel v:ext="edit" idsrc="#_s1057" iddest="#_s1057"/>
                <o:rel v:ext="edit" idsrc="#_s1058" iddest="#_s1057" idcntr="#_s1056"/>
                <o:rel v:ext="edit" idsrc="#_s1059" iddest="#_s1057" idcntr="#_s1055"/>
                <o:rel v:ext="edit" idsrc="#_s1060" iddest="#_s1058" idcntr="#_s1054"/>
                <o:rel v:ext="edit" idsrc="#_s1061" iddest="#_s1059" idcntr="#_s1053"/>
                <o:rel v:ext="edit" idsrc="#_s1062" iddest="#_s1061" idcntr="#_s1052"/>
                <o:rel v:ext="edit" idsrc="#_s1063" iddest="#_s1062" idcntr="#_s1051"/>
                <o:rel v:ext="edit" idsrc="#_s1064" iddest="#_s1063" idcntr="#_s1050"/>
                <o:rel v:ext="edit" idsrc="#_s1065" iddest="#_s1064" idcntr="#_s1049"/>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1807;top:9540;width:6480;height:3960" o:preferrelative="f">
              <v:fill o:detectmouseclick="t"/>
              <v:path o:extrusionok="t" o:connecttype="none"/>
              <o:lock v:ext="edit" text="t"/>
            </v:shape>
            <v:shapetype id="_x0000_t33" coordsize="21600,21600" o:spt="33" o:oned="t" path="m,l21600,r,21600e" filled="f">
              <v:stroke joinstyle="miter"/>
              <v:path arrowok="t" fillok="f" o:connecttype="none"/>
              <o:lock v:ext="edit" shapetype="t"/>
            </v:shapetype>
            <v:shape id="_s1049" o:spid="_x0000_s1049" type="#_x0000_t33" style="position:absolute;left:6640;top:12973;width:335;height:294;flip:y" o:connectortype="elbow" adj="-400478,366881,-400478" strokeweight="2.25pt"/>
            <v:shapetype id="_x0000_t32" coordsize="21600,21600" o:spt="32" o:oned="t" path="m,l21600,21600e" filled="f">
              <v:path arrowok="t" fillok="f" o:connecttype="none"/>
              <o:lock v:ext="edit" shapetype="t"/>
            </v:shapetype>
            <v:shape id="_s1050" o:spid="_x0000_s1050" type="#_x0000_t32" style="position:absolute;left:6739;top:12421;width:473;height:1;rotation:270" o:connectortype="elbow" adj="-257706,-1,-257706" strokeweight="2.25pt"/>
            <v:shape id="_s1051" o:spid="_x0000_s1051" type="#_x0000_t32" style="position:absolute;left:5970;top:12001;width:363;height:1;rotation:180" o:connectortype="elbow" adj="-305078,-1,-30507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52" o:spid="_x0000_s1052" type="#_x0000_t34" style="position:absolute;left:5585;top:11632;width:200;height:1;rotation:270" o:connectortype="elbow" adj="-8510,-74271600,-473149" strokeweight="2.25pt"/>
            <v:shape id="_s1053" o:spid="_x0000_s1053" type="#_x0000_t32" style="position:absolute;left:5627;top:10923;width:277;height:1;rotation:270" o:connectortype="elbow" adj="-373802,-1,-373802" strokeweight="2.25pt"/>
            <v:shape id="_s1054" o:spid="_x0000_s1054" type="#_x0000_t32" style="position:absolute;left:2766;top:10905;width:241;height:1;rotation:270" o:connectortype="elbow" adj="-158283,-1,-158283" strokeweight="2.25pt"/>
            <v:shape id="_s1055" o:spid="_x0000_s1055" type="#_x0000_t32" style="position:absolute;left:4326;top:10567;width:360;height:2;rotation:180" o:connectortype="elbow" adj="-208503,-1,-208503" strokeweight="2.25pt"/>
            <v:shape id="_s1056" o:spid="_x0000_s1056" type="#_x0000_t34" style="position:absolute;left:3780;top:10092;width:732;height:360;rotation:270" o:connectortype="elbow" adj="1978,-103219,-79653" strokeweight="2.25pt"/>
            <v:roundrect id="_s1057" o:spid="_x0000_s1057" style="position:absolute;left:3247;top:9540;width:2160;height:366;v-text-anchor:middle" arcsize="10923f" o:dgmlayout="0" o:dgmnodekind="1" fillcolor="#00b0f0">
              <v:textbox style="mso-next-textbox:#_s1057" inset="0,0,0,0">
                <w:txbxContent>
                  <w:p w:rsidR="000F1B2B" w:rsidRPr="00442198" w:rsidRDefault="000F1B2B" w:rsidP="00700FDF">
                    <w:pPr>
                      <w:jc w:val="center"/>
                      <w:rPr>
                        <w:rFonts w:ascii="Calibri" w:hAnsi="Calibri"/>
                        <w:b/>
                        <w:sz w:val="15"/>
                        <w:lang w:val="mk-MK"/>
                      </w:rPr>
                    </w:pPr>
                  </w:p>
                  <w:p w:rsidR="000F1B2B" w:rsidRPr="00442198" w:rsidRDefault="000F1B2B" w:rsidP="00700FDF">
                    <w:pPr>
                      <w:jc w:val="center"/>
                      <w:rPr>
                        <w:rFonts w:ascii="Calibri" w:hAnsi="Calibri"/>
                        <w:b/>
                        <w:sz w:val="15"/>
                        <w:lang w:val="mk-MK"/>
                      </w:rPr>
                    </w:pPr>
                    <w:r w:rsidRPr="00442198">
                      <w:rPr>
                        <w:rFonts w:ascii="Calibri" w:hAnsi="Calibri"/>
                        <w:b/>
                        <w:sz w:val="15"/>
                        <w:lang w:val="mk-MK"/>
                      </w:rPr>
                      <w:t>Совет на општина Босилово</w:t>
                    </w:r>
                  </w:p>
                </w:txbxContent>
              </v:textbox>
            </v:roundrect>
            <v:roundrect id="_s1058" o:spid="_x0000_s1058" style="position:absolute;left:1807;top:10390;width:2160;height:395;v-text-anchor:middle" arcsize="14484f" o:dgmlayout="0" o:dgmnodekind="2" fillcolor="#bbe0e3">
              <v:textbox style="mso-next-textbox:#_s1058" inset="0,0,0,0">
                <w:txbxContent>
                  <w:p w:rsidR="000F1B2B" w:rsidRPr="00442198" w:rsidRDefault="000F1B2B" w:rsidP="00700FDF">
                    <w:pPr>
                      <w:jc w:val="center"/>
                      <w:rPr>
                        <w:rFonts w:ascii="Calibri" w:hAnsi="Calibri"/>
                        <w:b/>
                        <w:sz w:val="15"/>
                        <w:lang w:val="mk-MK"/>
                      </w:rPr>
                    </w:pPr>
                    <w:r w:rsidRPr="00442198">
                      <w:rPr>
                        <w:rFonts w:ascii="Calibri" w:hAnsi="Calibri"/>
                        <w:b/>
                        <w:sz w:val="15"/>
                        <w:lang w:val="mk-MK"/>
                      </w:rPr>
                      <w:t>Закон за Локална Самоуправа</w:t>
                    </w:r>
                  </w:p>
                  <w:p w:rsidR="000F1B2B" w:rsidRPr="00442198" w:rsidRDefault="000F1B2B" w:rsidP="00700FDF">
                    <w:pPr>
                      <w:jc w:val="center"/>
                      <w:rPr>
                        <w:rFonts w:ascii="Calibri" w:hAnsi="Calibri"/>
                        <w:b/>
                        <w:sz w:val="15"/>
                        <w:lang w:val="mk-MK"/>
                      </w:rPr>
                    </w:pPr>
                    <w:r w:rsidRPr="00442198">
                      <w:rPr>
                        <w:rFonts w:ascii="Calibri" w:hAnsi="Calibri"/>
                        <w:b/>
                        <w:sz w:val="15"/>
                        <w:lang w:val="mk-MK"/>
                      </w:rPr>
                      <w:t>(„Сл. Весник на Р.М.“бр.5/2002)</w:t>
                    </w:r>
                  </w:p>
                </w:txbxContent>
              </v:textbox>
            </v:roundrect>
            <v:roundrect id="_s1059" o:spid="_x0000_s1059" style="position:absolute;left:4686;top:10389;width:2160;height:396;v-text-anchor:middle" arcsize="14484f" o:dgmlayout="0" o:dgmnodekind="2" fillcolor="#bbe0e3">
              <v:textbox style="mso-next-textbox:#_s1059" inset="0,0,0,0">
                <w:txbxContent>
                  <w:p w:rsidR="000F1B2B" w:rsidRPr="00442198" w:rsidRDefault="000F1B2B" w:rsidP="00700FDF">
                    <w:pPr>
                      <w:jc w:val="center"/>
                      <w:rPr>
                        <w:rFonts w:ascii="Calibri" w:hAnsi="Calibri"/>
                        <w:b/>
                        <w:sz w:val="15"/>
                        <w:lang w:val="mk-MK"/>
                      </w:rPr>
                    </w:pPr>
                  </w:p>
                  <w:p w:rsidR="000F1B2B" w:rsidRPr="00442198" w:rsidRDefault="000F1B2B" w:rsidP="00700FDF">
                    <w:pPr>
                      <w:jc w:val="center"/>
                      <w:rPr>
                        <w:rFonts w:ascii="Calibri" w:hAnsi="Calibri"/>
                        <w:b/>
                        <w:sz w:val="15"/>
                        <w:lang w:val="mk-MK"/>
                      </w:rPr>
                    </w:pPr>
                    <w:r w:rsidRPr="00442198">
                      <w:rPr>
                        <w:rFonts w:ascii="Calibri" w:hAnsi="Calibri"/>
                        <w:b/>
                        <w:sz w:val="15"/>
                        <w:lang w:val="mk-MK"/>
                      </w:rPr>
                      <w:t>Статут на општина Босилово</w:t>
                    </w:r>
                  </w:p>
                </w:txbxContent>
              </v:textbox>
            </v:roundrect>
            <v:roundrect id="_s1060" o:spid="_x0000_s1060" style="position:absolute;left:1807;top:11026;width:2160;height:498;v-text-anchor:middle" arcsize="10923f" o:dgmlayout="2" o:dgmnodekind="0" fillcolor="#bbe0e3">
              <v:textbox style="mso-next-textbox:#_s1060" inset="0,0,0,0">
                <w:txbxContent>
                  <w:p w:rsidR="000F1B2B" w:rsidRPr="00442198" w:rsidRDefault="000F1B2B" w:rsidP="00700FDF">
                    <w:pPr>
                      <w:jc w:val="center"/>
                      <w:rPr>
                        <w:rFonts w:ascii="Calibri" w:hAnsi="Calibri"/>
                        <w:b/>
                        <w:sz w:val="15"/>
                        <w:lang w:val="mk-MK"/>
                      </w:rPr>
                    </w:pPr>
                    <w:r w:rsidRPr="00442198">
                      <w:rPr>
                        <w:rFonts w:ascii="Calibri" w:hAnsi="Calibri"/>
                        <w:b/>
                        <w:sz w:val="15"/>
                        <w:lang w:val="mk-MK"/>
                      </w:rPr>
                      <w:t>Н</w:t>
                    </w:r>
                    <w:r w:rsidRPr="00442198">
                      <w:rPr>
                        <w:rFonts w:ascii="Calibri" w:hAnsi="Calibri"/>
                        <w:b/>
                        <w:sz w:val="15"/>
                      </w:rPr>
                      <w:t>адлежности</w:t>
                    </w:r>
                  </w:p>
                  <w:p w:rsidR="000F1B2B" w:rsidRPr="00442198" w:rsidRDefault="000F1B2B" w:rsidP="00700FDF">
                    <w:pPr>
                      <w:jc w:val="center"/>
                      <w:rPr>
                        <w:rFonts w:ascii="Calibri" w:hAnsi="Calibri"/>
                        <w:b/>
                        <w:sz w:val="15"/>
                        <w:lang w:val="mk-MK"/>
                      </w:rPr>
                    </w:pPr>
                    <w:r w:rsidRPr="00442198">
                      <w:rPr>
                        <w:rFonts w:ascii="Calibri" w:hAnsi="Calibri"/>
                        <w:b/>
                        <w:sz w:val="15"/>
                        <w:lang w:val="mk-MK"/>
                      </w:rPr>
                      <w:t>Локален економски развој</w:t>
                    </w:r>
                  </w:p>
                  <w:p w:rsidR="000F1B2B" w:rsidRPr="00442198" w:rsidRDefault="000F1B2B" w:rsidP="00700FDF">
                    <w:pPr>
                      <w:jc w:val="center"/>
                      <w:rPr>
                        <w:rFonts w:ascii="Calibri" w:hAnsi="Calibri"/>
                        <w:b/>
                        <w:sz w:val="15"/>
                        <w:lang w:val="mk-MK"/>
                      </w:rPr>
                    </w:pPr>
                    <w:r w:rsidRPr="00442198">
                      <w:rPr>
                        <w:rFonts w:ascii="Calibri" w:hAnsi="Calibri"/>
                        <w:b/>
                        <w:sz w:val="15"/>
                        <w:lang w:val="mk-MK"/>
                      </w:rPr>
                      <w:t>член 22, став 1, точка 3</w:t>
                    </w:r>
                  </w:p>
                </w:txbxContent>
              </v:textbox>
            </v:roundrect>
            <v:roundrect id="_s1061" o:spid="_x0000_s1061" style="position:absolute;left:4650;top:11078;width:2160;height:446;v-text-anchor:middle" arcsize="10923f" o:dgmlayout="2" o:dgmnodekind="0" fillcolor="#bbe0e3">
              <v:textbox style="mso-next-textbox:#_s1061" inset="0,0,0,0">
                <w:txbxContent>
                  <w:p w:rsidR="000F1B2B" w:rsidRPr="00442198" w:rsidRDefault="000F1B2B" w:rsidP="00700FDF">
                    <w:pPr>
                      <w:jc w:val="center"/>
                      <w:rPr>
                        <w:rFonts w:ascii="Calibri" w:hAnsi="Calibri"/>
                        <w:b/>
                        <w:sz w:val="15"/>
                        <w:lang w:val="mk-MK"/>
                      </w:rPr>
                    </w:pPr>
                    <w:r w:rsidRPr="00442198">
                      <w:rPr>
                        <w:rFonts w:ascii="Calibri" w:hAnsi="Calibri"/>
                        <w:b/>
                        <w:sz w:val="15"/>
                        <w:lang w:val="mk-MK"/>
                      </w:rPr>
                      <w:t>Н</w:t>
                    </w:r>
                    <w:r w:rsidRPr="00442198">
                      <w:rPr>
                        <w:rFonts w:ascii="Calibri" w:hAnsi="Calibri"/>
                        <w:b/>
                        <w:sz w:val="15"/>
                      </w:rPr>
                      <w:t>адлежности</w:t>
                    </w:r>
                  </w:p>
                  <w:p w:rsidR="000F1B2B" w:rsidRPr="00442198" w:rsidRDefault="000F1B2B" w:rsidP="00700FDF">
                    <w:pPr>
                      <w:jc w:val="center"/>
                      <w:rPr>
                        <w:rFonts w:ascii="Calibri" w:hAnsi="Calibri"/>
                        <w:b/>
                        <w:sz w:val="15"/>
                        <w:lang w:val="mk-MK"/>
                      </w:rPr>
                    </w:pPr>
                    <w:r w:rsidRPr="00442198">
                      <w:rPr>
                        <w:rFonts w:ascii="Calibri" w:hAnsi="Calibri"/>
                        <w:b/>
                        <w:sz w:val="15"/>
                        <w:lang w:val="mk-MK"/>
                      </w:rPr>
                      <w:t>Локален економски развој</w:t>
                    </w:r>
                  </w:p>
                  <w:p w:rsidR="000F1B2B" w:rsidRPr="00442198" w:rsidRDefault="000F1B2B" w:rsidP="00700FDF">
                    <w:pPr>
                      <w:jc w:val="center"/>
                      <w:rPr>
                        <w:rFonts w:ascii="Calibri" w:hAnsi="Calibri"/>
                        <w:b/>
                        <w:sz w:val="15"/>
                        <w:lang w:val="mk-MK"/>
                      </w:rPr>
                    </w:pPr>
                    <w:r w:rsidRPr="00442198">
                      <w:rPr>
                        <w:rFonts w:ascii="Calibri" w:hAnsi="Calibri"/>
                        <w:b/>
                        <w:sz w:val="15"/>
                        <w:lang w:val="mk-MK"/>
                      </w:rPr>
                      <w:t>член 16, став 1, точка 3</w:t>
                    </w:r>
                  </w:p>
                  <w:p w:rsidR="000F1B2B" w:rsidRPr="00442198" w:rsidRDefault="000F1B2B" w:rsidP="00700FDF">
                    <w:pPr>
                      <w:rPr>
                        <w:sz w:val="15"/>
                      </w:rPr>
                    </w:pPr>
                  </w:p>
                </w:txbxContent>
              </v:textbox>
            </v:roundrect>
            <v:roundrect id="_s1062" o:spid="_x0000_s1062" style="position:absolute;left:4686;top:11817;width:1284;height:368;v-text-anchor:middle" arcsize="10923f" o:dgmlayout="2" o:dgmnodekind="0" fillcolor="yellow">
              <v:textbox style="mso-next-textbox:#_s1062" inset="0,0,0,0">
                <w:txbxContent>
                  <w:p w:rsidR="000F1B2B" w:rsidRPr="00442198" w:rsidRDefault="000F1B2B" w:rsidP="00700FDF">
                    <w:pPr>
                      <w:jc w:val="center"/>
                      <w:rPr>
                        <w:rFonts w:ascii="Calibri" w:hAnsi="Calibri"/>
                        <w:b/>
                        <w:sz w:val="15"/>
                        <w:lang w:val="mk-MK"/>
                      </w:rPr>
                    </w:pPr>
                  </w:p>
                  <w:p w:rsidR="000F1B2B" w:rsidRPr="00442198" w:rsidRDefault="000F1B2B" w:rsidP="00700FDF">
                    <w:pPr>
                      <w:jc w:val="center"/>
                      <w:rPr>
                        <w:rFonts w:ascii="Calibri" w:hAnsi="Calibri"/>
                        <w:b/>
                        <w:sz w:val="15"/>
                        <w:lang w:val="mk-MK"/>
                      </w:rPr>
                    </w:pPr>
                    <w:r w:rsidRPr="00442198">
                      <w:rPr>
                        <w:rFonts w:ascii="Calibri" w:hAnsi="Calibri"/>
                        <w:b/>
                        <w:sz w:val="15"/>
                        <w:lang w:val="mk-MK"/>
                      </w:rPr>
                      <w:t>ОДЛУКА</w:t>
                    </w:r>
                  </w:p>
                </w:txbxContent>
              </v:textbox>
            </v:roundrect>
            <v:roundrect id="_s1063" o:spid="_x0000_s1063" style="position:absolute;left:6333;top:11779;width:1284;height:406;v-text-anchor:middle" arcsize="10923f" o:dgmlayout="0" o:dgmnodekind="2" fillcolor="#00b0f0">
              <v:textbox style="mso-next-textbox:#_s1063" inset="0,0,0,0">
                <w:txbxContent>
                  <w:p w:rsidR="000F1B2B" w:rsidRPr="00442198" w:rsidRDefault="000F1B2B" w:rsidP="00700FDF">
                    <w:pPr>
                      <w:jc w:val="center"/>
                      <w:rPr>
                        <w:rFonts w:ascii="Calibri" w:hAnsi="Calibri"/>
                        <w:b/>
                        <w:sz w:val="15"/>
                        <w:lang w:val="mk-MK"/>
                      </w:rPr>
                    </w:pPr>
                  </w:p>
                  <w:p w:rsidR="000F1B2B" w:rsidRPr="00442198" w:rsidRDefault="000F1B2B" w:rsidP="00700FDF">
                    <w:pPr>
                      <w:jc w:val="center"/>
                      <w:rPr>
                        <w:rFonts w:ascii="Calibri" w:hAnsi="Calibri"/>
                        <w:b/>
                        <w:sz w:val="15"/>
                        <w:lang w:val="mk-MK"/>
                      </w:rPr>
                    </w:pPr>
                    <w:r w:rsidRPr="00442198">
                      <w:rPr>
                        <w:rFonts w:ascii="Calibri" w:hAnsi="Calibri"/>
                        <w:b/>
                        <w:sz w:val="15"/>
                        <w:lang w:val="mk-MK"/>
                      </w:rPr>
                      <w:t>Градоначалник</w:t>
                    </w:r>
                  </w:p>
                </w:txbxContent>
              </v:textbox>
            </v:roundrect>
            <v:roundrect id="_s1064" o:spid="_x0000_s1064" style="position:absolute;left:6333;top:12658;width:1284;height:315;v-text-anchor:middle" arcsize="10923f" o:dgmlayout="2" o:dgmnodekind="0" fillcolor="yellow">
              <v:textbox style="mso-next-textbox:#_s1064" inset="0,0,0,0">
                <w:txbxContent>
                  <w:p w:rsidR="000F1B2B" w:rsidRPr="00442198" w:rsidRDefault="000F1B2B" w:rsidP="00700FDF">
                    <w:pPr>
                      <w:jc w:val="center"/>
                      <w:rPr>
                        <w:rFonts w:ascii="Calibri" w:hAnsi="Calibri"/>
                        <w:b/>
                        <w:sz w:val="15"/>
                        <w:lang w:val="mk-MK"/>
                      </w:rPr>
                    </w:pPr>
                    <w:r w:rsidRPr="00442198">
                      <w:rPr>
                        <w:rFonts w:ascii="Calibri" w:hAnsi="Calibri"/>
                        <w:b/>
                        <w:sz w:val="15"/>
                        <w:lang w:val="mk-MK"/>
                      </w:rPr>
                      <w:t>Решение ТИМ</w:t>
                    </w:r>
                  </w:p>
                </w:txbxContent>
              </v:textbox>
            </v:roundrect>
            <v:roundrect id="_s1065" o:spid="_x0000_s1065" style="position:absolute;left:2117;top:13086;width:4523;height:360;v-text-anchor:middle" arcsize="10923f" o:dgmlayout="0" o:dgmnodekind="2" fillcolor="#92d050">
              <v:textbox style="mso-next-textbox:#_s1065" inset="0,0,0,0">
                <w:txbxContent>
                  <w:p w:rsidR="000F1B2B" w:rsidRPr="00442198" w:rsidRDefault="000F1B2B" w:rsidP="00700FDF">
                    <w:pPr>
                      <w:jc w:val="center"/>
                      <w:rPr>
                        <w:rFonts w:ascii="Calibri" w:hAnsi="Calibri"/>
                        <w:b/>
                        <w:sz w:val="15"/>
                        <w:lang w:val="mk-MK"/>
                      </w:rPr>
                    </w:pPr>
                  </w:p>
                  <w:p w:rsidR="000F1B2B" w:rsidRPr="00442198" w:rsidRDefault="000F1B2B" w:rsidP="00700FDF">
                    <w:pPr>
                      <w:jc w:val="center"/>
                      <w:rPr>
                        <w:rFonts w:ascii="Calibri" w:hAnsi="Calibri"/>
                        <w:b/>
                        <w:sz w:val="15"/>
                        <w:lang w:val="mk-MK"/>
                      </w:rPr>
                    </w:pPr>
                    <w:r w:rsidRPr="00442198">
                      <w:rPr>
                        <w:rFonts w:ascii="Calibri" w:hAnsi="Calibri"/>
                        <w:b/>
                        <w:sz w:val="15"/>
                        <w:lang w:val="mk-MK"/>
                      </w:rPr>
                      <w:t>Изработка на ИПЛР</w:t>
                    </w:r>
                  </w:p>
                </w:txbxContent>
              </v:textbox>
            </v:roundrect>
            <v:shape id="_x0000_s1066" type="#_x0000_t34" style="position:absolute;left:4403;top:12161;width:901;height:949;rotation:270" o:connectortype="elbow" adj=",-195411,-86259" strokeweight="2.25pt"/>
            <v:shape id="_s1048" o:spid="_x0000_s1067" type="#_x0000_t34" style="position:absolute;left:2887;top:11534;width:1799;height:468;rotation:180" o:connectortype="elbow" adj="21424,-365821,-52645" strokeweight="2.25pt"/>
            <w10:wrap type="none"/>
            <w10:anchorlock/>
          </v:group>
        </w:pict>
      </w:r>
    </w:p>
    <w:p w:rsidR="00A74424" w:rsidRDefault="00A74424" w:rsidP="00E804D7">
      <w:pPr>
        <w:pStyle w:val="ListParagraph"/>
        <w:spacing w:after="200" w:line="276" w:lineRule="auto"/>
        <w:ind w:left="360"/>
        <w:jc w:val="both"/>
        <w:rPr>
          <w:rFonts w:ascii="Arial" w:hAnsi="Arial" w:cs="Arial"/>
          <w:b/>
          <w:sz w:val="24"/>
          <w:szCs w:val="24"/>
          <w:lang w:val="en-GB"/>
        </w:rPr>
      </w:pPr>
    </w:p>
    <w:p w:rsidR="00A74424" w:rsidRDefault="00A74424" w:rsidP="00E804D7">
      <w:pPr>
        <w:spacing w:after="200" w:line="276" w:lineRule="auto"/>
        <w:jc w:val="both"/>
        <w:rPr>
          <w:rFonts w:ascii="Arial" w:hAnsi="Arial" w:cs="Arial"/>
          <w:b/>
          <w:sz w:val="24"/>
          <w:szCs w:val="24"/>
          <w:lang w:val="en-GB"/>
        </w:rPr>
      </w:pPr>
    </w:p>
    <w:p w:rsidR="002F2E43" w:rsidRDefault="002F2E43" w:rsidP="00E804D7">
      <w:pPr>
        <w:spacing w:after="200" w:line="276" w:lineRule="auto"/>
        <w:jc w:val="both"/>
        <w:rPr>
          <w:rFonts w:ascii="Arial" w:hAnsi="Arial" w:cs="Arial"/>
          <w:b/>
          <w:sz w:val="24"/>
          <w:szCs w:val="24"/>
          <w:lang w:val="en-GB"/>
        </w:rPr>
      </w:pPr>
    </w:p>
    <w:p w:rsidR="002F2E43" w:rsidRDefault="002F2E43" w:rsidP="00E804D7">
      <w:pPr>
        <w:spacing w:after="200" w:line="276" w:lineRule="auto"/>
        <w:jc w:val="both"/>
        <w:rPr>
          <w:rFonts w:ascii="Arial" w:hAnsi="Arial" w:cs="Arial"/>
          <w:b/>
          <w:sz w:val="24"/>
          <w:szCs w:val="24"/>
          <w:lang w:val="en-GB"/>
        </w:rPr>
      </w:pPr>
    </w:p>
    <w:p w:rsidR="002F2E43" w:rsidRDefault="002F2E43" w:rsidP="00E804D7">
      <w:pPr>
        <w:spacing w:after="200" w:line="276" w:lineRule="auto"/>
        <w:jc w:val="both"/>
        <w:rPr>
          <w:rFonts w:ascii="Arial" w:hAnsi="Arial" w:cs="Arial"/>
          <w:b/>
          <w:sz w:val="24"/>
          <w:szCs w:val="24"/>
          <w:lang w:val="en-GB"/>
        </w:rPr>
      </w:pPr>
    </w:p>
    <w:p w:rsidR="002F2E43" w:rsidRDefault="002F2E43" w:rsidP="00E804D7">
      <w:pPr>
        <w:spacing w:after="200" w:line="276" w:lineRule="auto"/>
        <w:jc w:val="both"/>
        <w:rPr>
          <w:rFonts w:ascii="Arial" w:hAnsi="Arial" w:cs="Arial"/>
          <w:b/>
          <w:sz w:val="24"/>
          <w:szCs w:val="24"/>
          <w:lang w:val="en-GB"/>
        </w:rPr>
      </w:pPr>
    </w:p>
    <w:p w:rsidR="00F219B9" w:rsidRDefault="00F219B9" w:rsidP="00E804D7">
      <w:pPr>
        <w:spacing w:after="200" w:line="276" w:lineRule="auto"/>
        <w:jc w:val="both"/>
        <w:rPr>
          <w:rFonts w:ascii="Arial" w:hAnsi="Arial" w:cs="Arial"/>
          <w:b/>
          <w:sz w:val="24"/>
          <w:szCs w:val="24"/>
          <w:lang w:val="en-GB"/>
        </w:rPr>
      </w:pPr>
    </w:p>
    <w:p w:rsidR="000F1B2B" w:rsidRDefault="000F1B2B" w:rsidP="00E804D7">
      <w:pPr>
        <w:spacing w:after="200" w:line="276" w:lineRule="auto"/>
        <w:jc w:val="both"/>
        <w:rPr>
          <w:rFonts w:ascii="Arial" w:hAnsi="Arial" w:cs="Arial"/>
          <w:b/>
          <w:sz w:val="24"/>
          <w:szCs w:val="24"/>
          <w:lang w:val="en-GB"/>
        </w:rPr>
      </w:pPr>
    </w:p>
    <w:p w:rsidR="00825D1E" w:rsidRPr="00A74424" w:rsidRDefault="00A74424" w:rsidP="00E804D7">
      <w:pPr>
        <w:spacing w:after="200" w:line="276" w:lineRule="auto"/>
        <w:jc w:val="both"/>
        <w:rPr>
          <w:rFonts w:ascii="Arial" w:hAnsi="Arial" w:cs="Arial"/>
          <w:b/>
          <w:sz w:val="24"/>
          <w:szCs w:val="24"/>
          <w:lang w:val="en-GB"/>
        </w:rPr>
      </w:pPr>
      <w:r>
        <w:rPr>
          <w:rFonts w:ascii="Arial" w:hAnsi="Arial" w:cs="Arial"/>
          <w:b/>
          <w:sz w:val="24"/>
          <w:szCs w:val="24"/>
          <w:lang w:val="mk-MK"/>
        </w:rPr>
        <w:t xml:space="preserve">2. </w:t>
      </w:r>
      <w:r w:rsidR="00825D1E" w:rsidRPr="00A74424">
        <w:rPr>
          <w:rFonts w:ascii="Arial" w:hAnsi="Arial" w:cs="Arial"/>
          <w:b/>
          <w:sz w:val="24"/>
          <w:szCs w:val="24"/>
          <w:lang w:val="mk-MK"/>
        </w:rPr>
        <w:t xml:space="preserve">Усогласеност со национални, регионални и локални стратешки документи - </w:t>
      </w:r>
      <w:r w:rsidR="00825D1E" w:rsidRPr="00A74424">
        <w:rPr>
          <w:rFonts w:ascii="Arial" w:hAnsi="Arial" w:cs="Arial"/>
          <w:sz w:val="24"/>
          <w:szCs w:val="24"/>
          <w:lang w:val="mk-MK"/>
        </w:rPr>
        <w:t xml:space="preserve">вертикална и </w:t>
      </w:r>
      <w:r w:rsidR="004D0479" w:rsidRPr="00A74424">
        <w:rPr>
          <w:rFonts w:ascii="Arial" w:hAnsi="Arial" w:cs="Arial"/>
          <w:sz w:val="24"/>
          <w:szCs w:val="24"/>
          <w:lang w:val="mk-MK"/>
        </w:rPr>
        <w:t>хоризонтална интеграција на ИПЛР</w:t>
      </w:r>
    </w:p>
    <w:p w:rsidR="00390553" w:rsidRPr="00825D1E" w:rsidRDefault="00390553" w:rsidP="00E804D7">
      <w:pPr>
        <w:pStyle w:val="ListParagraph"/>
        <w:spacing w:after="200" w:line="276" w:lineRule="auto"/>
        <w:ind w:left="360"/>
        <w:jc w:val="both"/>
        <w:rPr>
          <w:rFonts w:ascii="Arial" w:hAnsi="Arial" w:cs="Arial"/>
          <w:b/>
          <w:sz w:val="24"/>
          <w:szCs w:val="24"/>
          <w:lang w:val="en-GB"/>
        </w:rPr>
      </w:pPr>
    </w:p>
    <w:p w:rsidR="00825D1E" w:rsidRDefault="001022DC" w:rsidP="00E804D7">
      <w:pPr>
        <w:pStyle w:val="ListParagraph"/>
        <w:spacing w:after="200" w:line="276" w:lineRule="auto"/>
        <w:ind w:left="360"/>
        <w:jc w:val="both"/>
        <w:rPr>
          <w:rFonts w:ascii="Arial" w:hAnsi="Arial" w:cs="Arial"/>
          <w:sz w:val="24"/>
          <w:szCs w:val="24"/>
          <w:lang w:val="mk-MK"/>
        </w:rPr>
      </w:pPr>
      <w:r>
        <w:rPr>
          <w:rFonts w:ascii="Arial" w:hAnsi="Arial" w:cs="Arial"/>
          <w:sz w:val="24"/>
          <w:szCs w:val="24"/>
          <w:lang w:val="mk-MK"/>
        </w:rPr>
        <w:t xml:space="preserve">Интегрираниот план за локален развој на општина Босилово е во целосна </w:t>
      </w:r>
      <w:r w:rsidR="001C7637" w:rsidRPr="00BF179D">
        <w:rPr>
          <w:rFonts w:ascii="Arial" w:hAnsi="Arial" w:cs="Arial"/>
          <w:b/>
          <w:sz w:val="24"/>
          <w:szCs w:val="24"/>
          <w:u w:val="single"/>
          <w:lang w:val="mk-MK"/>
        </w:rPr>
        <w:t>вертикална у</w:t>
      </w:r>
      <w:r w:rsidRPr="00BF179D">
        <w:rPr>
          <w:rFonts w:ascii="Arial" w:hAnsi="Arial" w:cs="Arial"/>
          <w:b/>
          <w:sz w:val="24"/>
          <w:szCs w:val="24"/>
          <w:u w:val="single"/>
          <w:lang w:val="mk-MK"/>
        </w:rPr>
        <w:t>соглас</w:t>
      </w:r>
      <w:r w:rsidR="001C7637" w:rsidRPr="00BF179D">
        <w:rPr>
          <w:rFonts w:ascii="Arial" w:hAnsi="Arial" w:cs="Arial"/>
          <w:b/>
          <w:sz w:val="24"/>
          <w:szCs w:val="24"/>
          <w:u w:val="single"/>
          <w:lang w:val="mk-MK"/>
        </w:rPr>
        <w:t>е</w:t>
      </w:r>
      <w:r w:rsidRPr="00BF179D">
        <w:rPr>
          <w:rFonts w:ascii="Arial" w:hAnsi="Arial" w:cs="Arial"/>
          <w:b/>
          <w:sz w:val="24"/>
          <w:szCs w:val="24"/>
          <w:u w:val="single"/>
          <w:lang w:val="mk-MK"/>
        </w:rPr>
        <w:t>ност</w:t>
      </w:r>
      <w:r>
        <w:rPr>
          <w:rFonts w:ascii="Arial" w:hAnsi="Arial" w:cs="Arial"/>
          <w:sz w:val="24"/>
          <w:szCs w:val="24"/>
          <w:lang w:val="mk-MK"/>
        </w:rPr>
        <w:t xml:space="preserve"> со следните релевантни документи: </w:t>
      </w:r>
    </w:p>
    <w:p w:rsidR="001022DC" w:rsidRDefault="001022DC" w:rsidP="00E804D7">
      <w:pPr>
        <w:pStyle w:val="ListParagraph"/>
        <w:numPr>
          <w:ilvl w:val="0"/>
          <w:numId w:val="19"/>
        </w:numPr>
        <w:spacing w:after="200" w:line="276" w:lineRule="auto"/>
        <w:jc w:val="both"/>
        <w:rPr>
          <w:rFonts w:ascii="Arial" w:hAnsi="Arial" w:cs="Arial"/>
          <w:sz w:val="24"/>
          <w:szCs w:val="24"/>
          <w:lang w:val="mk-MK"/>
        </w:rPr>
      </w:pPr>
      <w:r>
        <w:rPr>
          <w:rFonts w:ascii="Arial" w:hAnsi="Arial" w:cs="Arial"/>
          <w:sz w:val="24"/>
          <w:szCs w:val="24"/>
          <w:lang w:val="mk-MK"/>
        </w:rPr>
        <w:t>Стратегија за рамномерен регионален развој на Република Македонија</w:t>
      </w:r>
      <w:r w:rsidR="0042534B">
        <w:rPr>
          <w:rFonts w:ascii="Arial" w:hAnsi="Arial" w:cs="Arial"/>
          <w:sz w:val="24"/>
          <w:szCs w:val="24"/>
          <w:lang w:val="mk-MK"/>
        </w:rPr>
        <w:t xml:space="preserve"> 2009 – 2019 година</w:t>
      </w:r>
      <w:r>
        <w:rPr>
          <w:rFonts w:ascii="Arial" w:hAnsi="Arial" w:cs="Arial"/>
          <w:sz w:val="24"/>
          <w:szCs w:val="24"/>
          <w:lang w:val="mk-MK"/>
        </w:rPr>
        <w:t xml:space="preserve">, </w:t>
      </w:r>
    </w:p>
    <w:p w:rsidR="001022DC" w:rsidRDefault="001022DC" w:rsidP="00E804D7">
      <w:pPr>
        <w:pStyle w:val="ListParagraph"/>
        <w:numPr>
          <w:ilvl w:val="0"/>
          <w:numId w:val="19"/>
        </w:numPr>
        <w:spacing w:after="200" w:line="276" w:lineRule="auto"/>
        <w:jc w:val="both"/>
        <w:rPr>
          <w:rFonts w:ascii="Arial" w:hAnsi="Arial" w:cs="Arial"/>
          <w:sz w:val="24"/>
          <w:szCs w:val="24"/>
          <w:lang w:val="mk-MK"/>
        </w:rPr>
      </w:pPr>
      <w:r>
        <w:rPr>
          <w:rFonts w:ascii="Arial" w:hAnsi="Arial" w:cs="Arial"/>
          <w:sz w:val="24"/>
          <w:szCs w:val="24"/>
          <w:lang w:val="mk-MK"/>
        </w:rPr>
        <w:t xml:space="preserve">Програма за развој на Југоисточниот плански регион 2015 – 2019 година </w:t>
      </w:r>
    </w:p>
    <w:p w:rsidR="00BF179D" w:rsidRPr="00BF179D" w:rsidRDefault="00BF179D" w:rsidP="00E804D7">
      <w:pPr>
        <w:pStyle w:val="ListParagraph"/>
        <w:numPr>
          <w:ilvl w:val="0"/>
          <w:numId w:val="19"/>
        </w:numPr>
        <w:jc w:val="both"/>
        <w:rPr>
          <w:rFonts w:ascii="Arial" w:hAnsi="Arial" w:cs="Arial"/>
          <w:sz w:val="24"/>
          <w:szCs w:val="24"/>
          <w:lang w:val="mk-MK"/>
        </w:rPr>
      </w:pPr>
      <w:r>
        <w:rPr>
          <w:rFonts w:ascii="Arial" w:hAnsi="Arial" w:cs="Arial"/>
          <w:sz w:val="24"/>
          <w:szCs w:val="24"/>
          <w:lang w:val="mk-MK"/>
        </w:rPr>
        <w:t xml:space="preserve">Стратегија за земјоделство и рурален развој за период 2014 – 2020 година </w:t>
      </w:r>
      <w:r w:rsidRPr="00BF179D">
        <w:rPr>
          <w:rFonts w:ascii="Arial" w:hAnsi="Arial" w:cs="Arial"/>
          <w:sz w:val="24"/>
          <w:szCs w:val="24"/>
          <w:lang w:val="mk-MK"/>
        </w:rPr>
        <w:t xml:space="preserve"> </w:t>
      </w:r>
    </w:p>
    <w:p w:rsidR="00BF179D" w:rsidRDefault="00BF179D" w:rsidP="00E804D7">
      <w:pPr>
        <w:pStyle w:val="ListParagraph"/>
        <w:numPr>
          <w:ilvl w:val="0"/>
          <w:numId w:val="19"/>
        </w:numPr>
        <w:spacing w:after="200" w:line="276" w:lineRule="auto"/>
        <w:jc w:val="both"/>
        <w:rPr>
          <w:rFonts w:ascii="Arial" w:hAnsi="Arial" w:cs="Arial"/>
          <w:sz w:val="24"/>
          <w:szCs w:val="24"/>
          <w:lang w:val="mk-MK"/>
        </w:rPr>
      </w:pPr>
      <w:r>
        <w:rPr>
          <w:rFonts w:ascii="Arial" w:hAnsi="Arial" w:cs="Arial"/>
          <w:sz w:val="24"/>
          <w:szCs w:val="24"/>
          <w:lang w:val="mk-MK"/>
        </w:rPr>
        <w:t xml:space="preserve">Стратегија за мали и средни претпријатија 2018 – 2023 година </w:t>
      </w:r>
    </w:p>
    <w:p w:rsidR="00BF179D" w:rsidRDefault="00BF179D" w:rsidP="00E804D7">
      <w:pPr>
        <w:pStyle w:val="ListParagraph"/>
        <w:numPr>
          <w:ilvl w:val="0"/>
          <w:numId w:val="19"/>
        </w:numPr>
        <w:spacing w:after="200" w:line="276" w:lineRule="auto"/>
        <w:jc w:val="both"/>
        <w:rPr>
          <w:rFonts w:ascii="Arial" w:hAnsi="Arial" w:cs="Arial"/>
          <w:sz w:val="24"/>
          <w:szCs w:val="24"/>
          <w:lang w:val="mk-MK"/>
        </w:rPr>
      </w:pPr>
      <w:r>
        <w:rPr>
          <w:rFonts w:ascii="Arial" w:hAnsi="Arial" w:cs="Arial"/>
          <w:sz w:val="24"/>
          <w:szCs w:val="24"/>
          <w:lang w:val="mk-MK"/>
        </w:rPr>
        <w:t xml:space="preserve">Стратегија за животна средина и климатски промени 2014 – 2020 година </w:t>
      </w:r>
    </w:p>
    <w:p w:rsidR="0042534B" w:rsidRPr="00152D65" w:rsidRDefault="0042534B" w:rsidP="00E804D7">
      <w:pPr>
        <w:spacing w:after="200" w:line="276" w:lineRule="auto"/>
        <w:ind w:left="360"/>
        <w:jc w:val="both"/>
        <w:rPr>
          <w:rFonts w:ascii="Arial" w:hAnsi="Arial" w:cs="Arial"/>
          <w:sz w:val="24"/>
          <w:szCs w:val="24"/>
          <w:lang w:val="mk-MK"/>
        </w:rPr>
      </w:pPr>
      <w:r w:rsidRPr="00152D65">
        <w:rPr>
          <w:rFonts w:ascii="Arial" w:hAnsi="Arial" w:cs="Arial"/>
          <w:sz w:val="24"/>
          <w:szCs w:val="24"/>
          <w:lang w:val="mk-MK"/>
        </w:rPr>
        <w:t xml:space="preserve">Главните цели на ИПЛР за општина Босилово (реализацијата на проектните активности) ќе овозможи </w:t>
      </w:r>
      <w:r w:rsidR="00B751E2" w:rsidRPr="00152D65">
        <w:rPr>
          <w:rFonts w:ascii="Arial" w:hAnsi="Arial" w:cs="Arial"/>
          <w:sz w:val="24"/>
          <w:szCs w:val="24"/>
          <w:lang w:val="mk-MK"/>
        </w:rPr>
        <w:t xml:space="preserve">сразмерен допринос кон реализацијата </w:t>
      </w:r>
      <w:r w:rsidRPr="00152D65">
        <w:rPr>
          <w:rFonts w:ascii="Arial" w:hAnsi="Arial" w:cs="Arial"/>
          <w:sz w:val="24"/>
          <w:szCs w:val="24"/>
          <w:lang w:val="mk-MK"/>
        </w:rPr>
        <w:t xml:space="preserve">на </w:t>
      </w:r>
      <w:r w:rsidRPr="00BF179D">
        <w:rPr>
          <w:rFonts w:ascii="Arial" w:hAnsi="Arial" w:cs="Arial"/>
          <w:sz w:val="24"/>
          <w:szCs w:val="24"/>
          <w:u w:val="single"/>
          <w:lang w:val="mk-MK"/>
        </w:rPr>
        <w:t>Стратегијата за рамномерен регионален развој на РМ за периодот 2009 – 2019</w:t>
      </w:r>
      <w:r w:rsidRPr="00152D65">
        <w:rPr>
          <w:rFonts w:ascii="Arial" w:hAnsi="Arial" w:cs="Arial"/>
          <w:sz w:val="24"/>
          <w:szCs w:val="24"/>
          <w:lang w:val="mk-MK"/>
        </w:rPr>
        <w:t xml:space="preserve"> </w:t>
      </w:r>
      <w:r w:rsidR="00B751E2" w:rsidRPr="00152D65">
        <w:rPr>
          <w:rFonts w:ascii="Arial" w:hAnsi="Arial" w:cs="Arial"/>
          <w:sz w:val="24"/>
          <w:szCs w:val="24"/>
          <w:lang w:val="mk-MK"/>
        </w:rPr>
        <w:t>односно нејзините стратешки цели кои се</w:t>
      </w:r>
      <w:r w:rsidRPr="00152D65">
        <w:rPr>
          <w:rFonts w:ascii="Arial" w:hAnsi="Arial" w:cs="Arial"/>
          <w:sz w:val="24"/>
          <w:szCs w:val="24"/>
          <w:lang w:val="mk-MK"/>
        </w:rPr>
        <w:t xml:space="preserve">: </w:t>
      </w:r>
    </w:p>
    <w:p w:rsidR="0042534B" w:rsidRPr="00152D65" w:rsidRDefault="0042534B" w:rsidP="00E804D7">
      <w:pPr>
        <w:pStyle w:val="ListParagraph"/>
        <w:numPr>
          <w:ilvl w:val="0"/>
          <w:numId w:val="39"/>
        </w:numPr>
        <w:spacing w:after="200" w:line="276" w:lineRule="auto"/>
        <w:jc w:val="both"/>
        <w:rPr>
          <w:rFonts w:ascii="Arial" w:hAnsi="Arial" w:cs="Arial"/>
          <w:sz w:val="24"/>
          <w:szCs w:val="24"/>
          <w:lang w:val="mk-MK"/>
        </w:rPr>
      </w:pPr>
      <w:r w:rsidRPr="00152D65">
        <w:rPr>
          <w:rFonts w:ascii="Arial" w:hAnsi="Arial" w:cs="Arial"/>
          <w:sz w:val="24"/>
          <w:szCs w:val="24"/>
          <w:lang w:val="mk-MK"/>
        </w:rPr>
        <w:t xml:space="preserve">Конкурентни плански региони што се одликуваат со динамичен и одржлив развој и </w:t>
      </w:r>
    </w:p>
    <w:p w:rsidR="0042534B" w:rsidRPr="00152D65" w:rsidRDefault="0042534B" w:rsidP="00E804D7">
      <w:pPr>
        <w:pStyle w:val="ListParagraph"/>
        <w:numPr>
          <w:ilvl w:val="0"/>
          <w:numId w:val="39"/>
        </w:numPr>
        <w:spacing w:after="200" w:line="276" w:lineRule="auto"/>
        <w:jc w:val="both"/>
        <w:rPr>
          <w:rFonts w:ascii="Arial" w:hAnsi="Arial" w:cs="Arial"/>
          <w:sz w:val="24"/>
          <w:szCs w:val="24"/>
          <w:lang w:val="mk-MK"/>
        </w:rPr>
      </w:pPr>
      <w:r w:rsidRPr="00152D65">
        <w:rPr>
          <w:rFonts w:ascii="Arial" w:hAnsi="Arial" w:cs="Arial"/>
          <w:sz w:val="24"/>
          <w:szCs w:val="24"/>
          <w:lang w:val="mk-MK"/>
        </w:rPr>
        <w:t>Поголема економска, демографска, социјална и просторна кохезија меѓу и во рамките на планските региони во Република Македонија.</w:t>
      </w:r>
    </w:p>
    <w:p w:rsidR="00B751E2" w:rsidRPr="00152D65" w:rsidRDefault="00B751E2" w:rsidP="00E804D7">
      <w:pPr>
        <w:spacing w:after="200" w:line="276" w:lineRule="auto"/>
        <w:ind w:left="360"/>
        <w:jc w:val="both"/>
        <w:rPr>
          <w:rFonts w:ascii="Arial" w:hAnsi="Arial" w:cs="Arial"/>
          <w:sz w:val="24"/>
          <w:szCs w:val="24"/>
          <w:lang w:val="mk-MK"/>
        </w:rPr>
      </w:pPr>
      <w:r w:rsidRPr="00152D65">
        <w:rPr>
          <w:rFonts w:ascii="Arial" w:hAnsi="Arial" w:cs="Arial"/>
          <w:sz w:val="24"/>
          <w:szCs w:val="24"/>
          <w:lang w:val="mk-MK"/>
        </w:rPr>
        <w:t xml:space="preserve">Реализацијата на Интегрираниот план за локален развој на општина Босилово ќе има сразмерно значење и во реализацијата на одделни стратешките цели од </w:t>
      </w:r>
      <w:r w:rsidRPr="00BF179D">
        <w:rPr>
          <w:rFonts w:ascii="Arial" w:hAnsi="Arial" w:cs="Arial"/>
          <w:sz w:val="24"/>
          <w:szCs w:val="24"/>
          <w:u w:val="single"/>
          <w:lang w:val="mk-MK"/>
        </w:rPr>
        <w:t>Програмата за развој на Југоисточниот плански регион</w:t>
      </w:r>
      <w:r w:rsidRPr="00152D65">
        <w:rPr>
          <w:rFonts w:ascii="Arial" w:hAnsi="Arial" w:cs="Arial"/>
          <w:sz w:val="24"/>
          <w:szCs w:val="24"/>
          <w:lang w:val="mk-MK"/>
        </w:rPr>
        <w:t xml:space="preserve">  и тоа: </w:t>
      </w:r>
    </w:p>
    <w:p w:rsidR="00B751E2" w:rsidRPr="00152D65" w:rsidRDefault="00B751E2" w:rsidP="00E804D7">
      <w:pPr>
        <w:autoSpaceDE w:val="0"/>
        <w:autoSpaceDN w:val="0"/>
        <w:adjustRightInd w:val="0"/>
        <w:spacing w:after="0" w:line="240" w:lineRule="auto"/>
        <w:jc w:val="both"/>
        <w:rPr>
          <w:rFonts w:ascii="Arial" w:hAnsi="Arial" w:cs="Arial"/>
          <w:sz w:val="24"/>
          <w:szCs w:val="24"/>
          <w:lang w:val="mk-MK"/>
        </w:rPr>
      </w:pPr>
      <w:r w:rsidRPr="00152D65">
        <w:rPr>
          <w:rFonts w:ascii="Arial" w:hAnsi="Arial" w:cs="Arial"/>
          <w:sz w:val="24"/>
          <w:szCs w:val="24"/>
          <w:lang w:val="mk-MK"/>
        </w:rPr>
        <w:t xml:space="preserve">Стратешка цел 4: </w:t>
      </w:r>
    </w:p>
    <w:p w:rsidR="00BF179D" w:rsidRPr="002F2E43" w:rsidRDefault="00B751E2" w:rsidP="00E804D7">
      <w:pPr>
        <w:pStyle w:val="ListParagraph"/>
        <w:numPr>
          <w:ilvl w:val="0"/>
          <w:numId w:val="19"/>
        </w:numPr>
        <w:autoSpaceDE w:val="0"/>
        <w:autoSpaceDN w:val="0"/>
        <w:adjustRightInd w:val="0"/>
        <w:spacing w:after="0" w:line="240" w:lineRule="auto"/>
        <w:jc w:val="both"/>
        <w:rPr>
          <w:rFonts w:ascii="Arial" w:hAnsi="Arial" w:cs="Arial"/>
          <w:sz w:val="24"/>
          <w:szCs w:val="24"/>
        </w:rPr>
      </w:pPr>
      <w:r w:rsidRPr="00152D65">
        <w:rPr>
          <w:rFonts w:ascii="Arial" w:hAnsi="Arial" w:cs="Arial"/>
          <w:sz w:val="24"/>
          <w:szCs w:val="24"/>
        </w:rPr>
        <w:t>Развивање на современа и функционална инфраструктура</w:t>
      </w:r>
      <w:r w:rsidRPr="00152D65">
        <w:rPr>
          <w:rFonts w:ascii="Arial" w:hAnsi="Arial" w:cs="Arial"/>
          <w:sz w:val="24"/>
          <w:szCs w:val="24"/>
          <w:lang w:val="mk-MK"/>
        </w:rPr>
        <w:t xml:space="preserve"> </w:t>
      </w:r>
      <w:r w:rsidRPr="00152D65">
        <w:rPr>
          <w:rFonts w:ascii="Arial" w:hAnsi="Arial" w:cs="Arial"/>
          <w:sz w:val="24"/>
          <w:szCs w:val="24"/>
        </w:rPr>
        <w:t>за економски развој и подобар животен стандард</w:t>
      </w:r>
    </w:p>
    <w:p w:rsidR="00BF179D" w:rsidRPr="00152D65" w:rsidRDefault="00BF179D" w:rsidP="00E804D7">
      <w:pPr>
        <w:autoSpaceDE w:val="0"/>
        <w:autoSpaceDN w:val="0"/>
        <w:adjustRightInd w:val="0"/>
        <w:spacing w:after="0" w:line="240" w:lineRule="auto"/>
        <w:jc w:val="both"/>
        <w:rPr>
          <w:rFonts w:ascii="Arial" w:hAnsi="Arial" w:cs="Arial"/>
          <w:sz w:val="24"/>
          <w:szCs w:val="24"/>
          <w:lang w:val="mk-MK"/>
        </w:rPr>
      </w:pPr>
      <w:r>
        <w:rPr>
          <w:rFonts w:ascii="Arial" w:hAnsi="Arial" w:cs="Arial"/>
          <w:sz w:val="24"/>
          <w:szCs w:val="24"/>
        </w:rPr>
        <w:t>Стратешка цел 5</w:t>
      </w:r>
      <w:r w:rsidRPr="00152D65">
        <w:rPr>
          <w:rFonts w:ascii="Arial" w:hAnsi="Arial" w:cs="Arial"/>
          <w:sz w:val="24"/>
          <w:szCs w:val="24"/>
          <w:lang w:val="mk-MK"/>
        </w:rPr>
        <w:t xml:space="preserve">: </w:t>
      </w:r>
    </w:p>
    <w:p w:rsidR="00BF179D" w:rsidRPr="002F2E43" w:rsidRDefault="00BF179D" w:rsidP="00E804D7">
      <w:pPr>
        <w:pStyle w:val="ListParagraph"/>
        <w:numPr>
          <w:ilvl w:val="0"/>
          <w:numId w:val="19"/>
        </w:numPr>
        <w:autoSpaceDE w:val="0"/>
        <w:autoSpaceDN w:val="0"/>
        <w:adjustRightInd w:val="0"/>
        <w:spacing w:after="0" w:line="240" w:lineRule="auto"/>
        <w:jc w:val="both"/>
        <w:rPr>
          <w:rFonts w:ascii="Arial" w:hAnsi="Arial" w:cs="Arial"/>
          <w:sz w:val="24"/>
          <w:szCs w:val="24"/>
        </w:rPr>
      </w:pPr>
      <w:r w:rsidRPr="00152D65">
        <w:rPr>
          <w:rFonts w:ascii="Arial" w:hAnsi="Arial" w:cs="Arial"/>
          <w:sz w:val="24"/>
          <w:szCs w:val="24"/>
        </w:rPr>
        <w:t xml:space="preserve"> Воспоставување на одржливи системи за управување со</w:t>
      </w:r>
      <w:r w:rsidRPr="00152D65">
        <w:rPr>
          <w:rFonts w:ascii="Arial" w:hAnsi="Arial" w:cs="Arial"/>
          <w:sz w:val="24"/>
          <w:szCs w:val="24"/>
          <w:lang w:val="mk-MK"/>
        </w:rPr>
        <w:t xml:space="preserve"> </w:t>
      </w:r>
      <w:r w:rsidRPr="00152D65">
        <w:rPr>
          <w:rFonts w:ascii="Arial" w:hAnsi="Arial" w:cs="Arial"/>
          <w:sz w:val="24"/>
          <w:szCs w:val="24"/>
        </w:rPr>
        <w:t>животната средина</w:t>
      </w:r>
    </w:p>
    <w:p w:rsidR="00B751E2" w:rsidRPr="00152D65" w:rsidRDefault="00B751E2" w:rsidP="00E804D7">
      <w:pPr>
        <w:autoSpaceDE w:val="0"/>
        <w:autoSpaceDN w:val="0"/>
        <w:adjustRightInd w:val="0"/>
        <w:spacing w:after="0" w:line="240" w:lineRule="auto"/>
        <w:jc w:val="both"/>
        <w:rPr>
          <w:rFonts w:ascii="Arial" w:hAnsi="Arial" w:cs="Arial"/>
          <w:sz w:val="24"/>
          <w:szCs w:val="24"/>
        </w:rPr>
      </w:pPr>
      <w:r w:rsidRPr="00152D65">
        <w:rPr>
          <w:rFonts w:ascii="Arial" w:hAnsi="Arial" w:cs="Arial"/>
          <w:sz w:val="24"/>
          <w:szCs w:val="24"/>
        </w:rPr>
        <w:t>С</w:t>
      </w:r>
      <w:r w:rsidR="00BF179D">
        <w:rPr>
          <w:rFonts w:ascii="Arial" w:hAnsi="Arial" w:cs="Arial"/>
          <w:sz w:val="24"/>
          <w:szCs w:val="24"/>
        </w:rPr>
        <w:t>тратешка цел 6</w:t>
      </w:r>
      <w:r w:rsidRPr="00152D65">
        <w:rPr>
          <w:rFonts w:ascii="Arial" w:hAnsi="Arial" w:cs="Arial"/>
          <w:sz w:val="24"/>
          <w:szCs w:val="24"/>
        </w:rPr>
        <w:t>:</w:t>
      </w:r>
    </w:p>
    <w:p w:rsidR="00B751E2" w:rsidRPr="00152D65" w:rsidRDefault="00B751E2" w:rsidP="00E804D7">
      <w:pPr>
        <w:pStyle w:val="ListParagraph"/>
        <w:numPr>
          <w:ilvl w:val="0"/>
          <w:numId w:val="19"/>
        </w:numPr>
        <w:autoSpaceDE w:val="0"/>
        <w:autoSpaceDN w:val="0"/>
        <w:adjustRightInd w:val="0"/>
        <w:spacing w:after="0" w:line="240" w:lineRule="auto"/>
        <w:jc w:val="both"/>
        <w:rPr>
          <w:rFonts w:ascii="Arial" w:hAnsi="Arial" w:cs="Arial"/>
          <w:sz w:val="24"/>
          <w:szCs w:val="24"/>
        </w:rPr>
      </w:pPr>
      <w:r w:rsidRPr="00152D65">
        <w:rPr>
          <w:rFonts w:ascii="Arial" w:hAnsi="Arial" w:cs="Arial"/>
          <w:sz w:val="24"/>
          <w:szCs w:val="24"/>
        </w:rPr>
        <w:t>Развој на конкурентно земјоделско производство и</w:t>
      </w:r>
      <w:r w:rsidRPr="00152D65">
        <w:rPr>
          <w:rFonts w:ascii="Arial" w:hAnsi="Arial" w:cs="Arial"/>
          <w:sz w:val="24"/>
          <w:szCs w:val="24"/>
          <w:lang w:val="mk-MK"/>
        </w:rPr>
        <w:t xml:space="preserve"> </w:t>
      </w:r>
      <w:r w:rsidRPr="00152D65">
        <w:rPr>
          <w:rFonts w:ascii="Arial" w:hAnsi="Arial" w:cs="Arial"/>
          <w:sz w:val="24"/>
          <w:szCs w:val="24"/>
        </w:rPr>
        <w:t>унапредување на животот во руралните подрачја</w:t>
      </w:r>
    </w:p>
    <w:p w:rsidR="00A74424" w:rsidRDefault="00A74424" w:rsidP="00E804D7">
      <w:pPr>
        <w:spacing w:after="200" w:line="276" w:lineRule="auto"/>
        <w:jc w:val="both"/>
        <w:rPr>
          <w:rFonts w:ascii="Arial" w:hAnsi="Arial" w:cs="Arial"/>
          <w:sz w:val="24"/>
          <w:szCs w:val="24"/>
          <w:u w:val="single"/>
          <w:lang w:val="mk-MK"/>
        </w:rPr>
      </w:pPr>
    </w:p>
    <w:p w:rsidR="002F2E43" w:rsidRDefault="002F2E43" w:rsidP="00E804D7">
      <w:pPr>
        <w:spacing w:after="200" w:line="276" w:lineRule="auto"/>
        <w:jc w:val="both"/>
        <w:rPr>
          <w:rFonts w:ascii="Arial" w:hAnsi="Arial" w:cs="Arial"/>
          <w:sz w:val="24"/>
          <w:szCs w:val="24"/>
          <w:u w:val="single"/>
          <w:lang w:val="mk-MK"/>
        </w:rPr>
      </w:pPr>
    </w:p>
    <w:p w:rsidR="002F2E43" w:rsidRDefault="002F2E43" w:rsidP="00E804D7">
      <w:pPr>
        <w:spacing w:after="200" w:line="276" w:lineRule="auto"/>
        <w:jc w:val="both"/>
        <w:rPr>
          <w:rFonts w:ascii="Arial" w:hAnsi="Arial" w:cs="Arial"/>
          <w:sz w:val="24"/>
          <w:szCs w:val="24"/>
          <w:u w:val="single"/>
          <w:lang w:val="mk-MK"/>
        </w:rPr>
      </w:pPr>
    </w:p>
    <w:p w:rsidR="002F2E43" w:rsidRDefault="002F2E43" w:rsidP="00F53B5F">
      <w:pPr>
        <w:spacing w:after="200" w:line="276" w:lineRule="auto"/>
        <w:rPr>
          <w:rFonts w:ascii="Arial" w:hAnsi="Arial" w:cs="Arial"/>
          <w:sz w:val="24"/>
          <w:szCs w:val="24"/>
          <w:u w:val="single"/>
          <w:lang w:val="mk-MK"/>
        </w:rPr>
      </w:pPr>
    </w:p>
    <w:p w:rsidR="002F2E43" w:rsidRDefault="002F2E43" w:rsidP="00F53B5F">
      <w:pPr>
        <w:spacing w:after="200" w:line="276" w:lineRule="auto"/>
        <w:rPr>
          <w:rFonts w:ascii="Arial" w:hAnsi="Arial" w:cs="Arial"/>
          <w:sz w:val="24"/>
          <w:szCs w:val="24"/>
          <w:u w:val="single"/>
          <w:lang w:val="mk-MK"/>
        </w:rPr>
      </w:pPr>
    </w:p>
    <w:p w:rsidR="002F2E43" w:rsidRDefault="002F2E43" w:rsidP="00F53B5F">
      <w:pPr>
        <w:spacing w:after="200" w:line="276" w:lineRule="auto"/>
        <w:rPr>
          <w:rFonts w:ascii="Arial" w:hAnsi="Arial" w:cs="Arial"/>
          <w:sz w:val="24"/>
          <w:szCs w:val="24"/>
          <w:u w:val="single"/>
          <w:lang w:val="mk-MK"/>
        </w:rPr>
      </w:pPr>
    </w:p>
    <w:p w:rsidR="002F2E43" w:rsidRDefault="002F2E43" w:rsidP="00F53B5F">
      <w:pPr>
        <w:spacing w:after="200" w:line="276" w:lineRule="auto"/>
        <w:rPr>
          <w:rFonts w:ascii="Arial" w:hAnsi="Arial" w:cs="Arial"/>
          <w:sz w:val="24"/>
          <w:szCs w:val="24"/>
          <w:u w:val="single"/>
          <w:lang w:val="mk-MK"/>
        </w:rPr>
      </w:pPr>
    </w:p>
    <w:p w:rsidR="00390553" w:rsidRPr="00442198" w:rsidRDefault="00390553" w:rsidP="00390553">
      <w:pPr>
        <w:spacing w:after="200" w:line="276" w:lineRule="auto"/>
        <w:ind w:left="360"/>
        <w:rPr>
          <w:rFonts w:ascii="Arial" w:hAnsi="Arial" w:cs="Arial"/>
          <w:sz w:val="24"/>
          <w:szCs w:val="24"/>
          <w:u w:val="single"/>
          <w:lang w:val="mk-MK"/>
        </w:rPr>
      </w:pPr>
      <w:r>
        <w:rPr>
          <w:rFonts w:ascii="Arial" w:hAnsi="Arial" w:cs="Arial"/>
          <w:sz w:val="24"/>
          <w:szCs w:val="24"/>
          <w:u w:val="single"/>
          <w:lang w:val="mk-MK"/>
        </w:rPr>
        <w:t xml:space="preserve">Табела: Вертикална </w:t>
      </w:r>
      <w:r w:rsidRPr="00442198">
        <w:rPr>
          <w:rFonts w:ascii="Arial" w:hAnsi="Arial" w:cs="Arial"/>
          <w:sz w:val="24"/>
          <w:szCs w:val="24"/>
          <w:u w:val="single"/>
          <w:lang w:val="mk-MK"/>
        </w:rPr>
        <w:t xml:space="preserve"> усогласеност на ИПЛР</w:t>
      </w:r>
    </w:p>
    <w:tbl>
      <w:tblPr>
        <w:tblStyle w:val="TableGrid"/>
        <w:tblW w:w="0" w:type="auto"/>
        <w:tblInd w:w="360" w:type="dxa"/>
        <w:tblLook w:val="04A0" w:firstRow="1" w:lastRow="0" w:firstColumn="1" w:lastColumn="0" w:noHBand="0" w:noVBand="1"/>
      </w:tblPr>
      <w:tblGrid>
        <w:gridCol w:w="628"/>
        <w:gridCol w:w="3118"/>
        <w:gridCol w:w="5244"/>
      </w:tblGrid>
      <w:tr w:rsidR="00390553" w:rsidTr="00256D38">
        <w:tc>
          <w:tcPr>
            <w:tcW w:w="628" w:type="dxa"/>
          </w:tcPr>
          <w:p w:rsidR="00390553" w:rsidRDefault="00390553" w:rsidP="00D76E9F">
            <w:pPr>
              <w:spacing w:after="200" w:line="276" w:lineRule="auto"/>
              <w:rPr>
                <w:rFonts w:ascii="Arial" w:hAnsi="Arial" w:cs="Arial"/>
                <w:sz w:val="24"/>
                <w:szCs w:val="24"/>
                <w:lang w:val="mk-MK"/>
              </w:rPr>
            </w:pPr>
          </w:p>
        </w:tc>
        <w:tc>
          <w:tcPr>
            <w:tcW w:w="3118" w:type="dxa"/>
          </w:tcPr>
          <w:p w:rsidR="00390553" w:rsidRPr="00390553" w:rsidRDefault="00390553" w:rsidP="00D76E9F">
            <w:pPr>
              <w:spacing w:after="200" w:line="276" w:lineRule="auto"/>
              <w:rPr>
                <w:rFonts w:ascii="Arial" w:hAnsi="Arial" w:cs="Arial"/>
                <w:b/>
                <w:sz w:val="24"/>
                <w:szCs w:val="24"/>
                <w:lang w:val="mk-MK"/>
              </w:rPr>
            </w:pPr>
            <w:r>
              <w:rPr>
                <w:rFonts w:ascii="Arial" w:hAnsi="Arial" w:cs="Arial"/>
                <w:b/>
                <w:sz w:val="24"/>
                <w:szCs w:val="24"/>
                <w:lang w:val="mk-MK"/>
              </w:rPr>
              <w:t xml:space="preserve">               Документ</w:t>
            </w:r>
          </w:p>
        </w:tc>
        <w:tc>
          <w:tcPr>
            <w:tcW w:w="5244" w:type="dxa"/>
          </w:tcPr>
          <w:p w:rsidR="00390553" w:rsidRPr="00390553" w:rsidRDefault="00390553" w:rsidP="00D76E9F">
            <w:pPr>
              <w:spacing w:after="200" w:line="276" w:lineRule="auto"/>
              <w:rPr>
                <w:rFonts w:ascii="Arial" w:hAnsi="Arial" w:cs="Arial"/>
                <w:b/>
                <w:sz w:val="24"/>
                <w:szCs w:val="24"/>
                <w:lang w:val="mk-MK"/>
              </w:rPr>
            </w:pPr>
            <w:r>
              <w:rPr>
                <w:rFonts w:ascii="Arial" w:hAnsi="Arial" w:cs="Arial"/>
                <w:b/>
                <w:sz w:val="24"/>
                <w:szCs w:val="24"/>
                <w:lang w:val="mk-MK"/>
              </w:rPr>
              <w:t xml:space="preserve">      </w:t>
            </w:r>
            <w:r w:rsidRPr="00390553">
              <w:rPr>
                <w:rFonts w:ascii="Arial" w:hAnsi="Arial" w:cs="Arial"/>
                <w:b/>
                <w:sz w:val="24"/>
                <w:szCs w:val="24"/>
                <w:lang w:val="mk-MK"/>
              </w:rPr>
              <w:t xml:space="preserve">Усогласеност со ИПЛР </w:t>
            </w:r>
          </w:p>
        </w:tc>
      </w:tr>
      <w:tr w:rsidR="00390553" w:rsidTr="00256D38">
        <w:trPr>
          <w:trHeight w:val="793"/>
        </w:trPr>
        <w:tc>
          <w:tcPr>
            <w:tcW w:w="628" w:type="dxa"/>
          </w:tcPr>
          <w:p w:rsidR="00390553" w:rsidRDefault="00390553" w:rsidP="00D76E9F">
            <w:pPr>
              <w:spacing w:after="200" w:line="276" w:lineRule="auto"/>
              <w:rPr>
                <w:rFonts w:ascii="Arial" w:hAnsi="Arial" w:cs="Arial"/>
                <w:sz w:val="24"/>
                <w:szCs w:val="24"/>
                <w:lang w:val="mk-MK"/>
              </w:rPr>
            </w:pPr>
            <w:r>
              <w:rPr>
                <w:rFonts w:ascii="Arial" w:hAnsi="Arial" w:cs="Arial"/>
                <w:sz w:val="24"/>
                <w:szCs w:val="24"/>
                <w:lang w:val="mk-MK"/>
              </w:rPr>
              <w:t>1</w:t>
            </w:r>
          </w:p>
        </w:tc>
        <w:tc>
          <w:tcPr>
            <w:tcW w:w="3118" w:type="dxa"/>
          </w:tcPr>
          <w:p w:rsidR="00390553" w:rsidRDefault="00390553" w:rsidP="00D76E9F">
            <w:pPr>
              <w:spacing w:after="200" w:line="276" w:lineRule="auto"/>
              <w:rPr>
                <w:rFonts w:ascii="Arial" w:hAnsi="Arial" w:cs="Arial"/>
                <w:sz w:val="24"/>
                <w:szCs w:val="24"/>
                <w:lang w:val="mk-MK"/>
              </w:rPr>
            </w:pPr>
            <w:r>
              <w:rPr>
                <w:rFonts w:ascii="Arial" w:hAnsi="Arial" w:cs="Arial"/>
                <w:sz w:val="24"/>
                <w:szCs w:val="24"/>
                <w:lang w:val="mk-MK"/>
              </w:rPr>
              <w:t>Стратегија за рамномерен регионален развој на Република Македонија 2009 – 2019 година</w:t>
            </w:r>
          </w:p>
        </w:tc>
        <w:tc>
          <w:tcPr>
            <w:tcW w:w="5244" w:type="dxa"/>
          </w:tcPr>
          <w:p w:rsidR="00390553" w:rsidRPr="00390553" w:rsidRDefault="00390553" w:rsidP="00D76E9F">
            <w:pPr>
              <w:spacing w:after="200" w:line="276" w:lineRule="auto"/>
              <w:rPr>
                <w:rFonts w:ascii="Arial" w:hAnsi="Arial" w:cs="Arial"/>
                <w:sz w:val="24"/>
                <w:szCs w:val="24"/>
                <w:u w:val="single"/>
                <w:lang w:val="mk-MK"/>
              </w:rPr>
            </w:pPr>
            <w:r w:rsidRPr="00390553">
              <w:rPr>
                <w:rFonts w:ascii="Arial" w:hAnsi="Arial" w:cs="Arial"/>
                <w:sz w:val="24"/>
                <w:szCs w:val="24"/>
                <w:u w:val="single"/>
                <w:lang w:val="mk-MK"/>
              </w:rPr>
              <w:t>Стратешка цел 1:</w:t>
            </w:r>
          </w:p>
          <w:p w:rsidR="00390553" w:rsidRDefault="00390553" w:rsidP="00D76E9F">
            <w:pPr>
              <w:spacing w:after="200" w:line="276" w:lineRule="auto"/>
              <w:rPr>
                <w:rFonts w:ascii="Arial" w:hAnsi="Arial" w:cs="Arial"/>
                <w:sz w:val="24"/>
                <w:szCs w:val="24"/>
                <w:lang w:val="mk-MK"/>
              </w:rPr>
            </w:pPr>
            <w:r w:rsidRPr="00152D65">
              <w:rPr>
                <w:rFonts w:ascii="Arial" w:hAnsi="Arial" w:cs="Arial"/>
                <w:sz w:val="24"/>
                <w:szCs w:val="24"/>
                <w:lang w:val="mk-MK"/>
              </w:rPr>
              <w:t>Конкурентни плански региони што се одликуваат со динамичен и одржлив развој</w:t>
            </w:r>
          </w:p>
          <w:p w:rsidR="00390553" w:rsidRDefault="00390553" w:rsidP="00D76E9F">
            <w:pPr>
              <w:spacing w:after="200" w:line="276" w:lineRule="auto"/>
              <w:rPr>
                <w:rFonts w:ascii="Arial" w:hAnsi="Arial" w:cs="Arial"/>
                <w:sz w:val="24"/>
                <w:szCs w:val="24"/>
                <w:lang w:val="mk-MK"/>
              </w:rPr>
            </w:pPr>
            <w:r w:rsidRPr="00390553">
              <w:rPr>
                <w:rFonts w:ascii="Arial" w:hAnsi="Arial" w:cs="Arial"/>
                <w:sz w:val="24"/>
                <w:szCs w:val="24"/>
                <w:u w:val="single"/>
                <w:lang w:val="mk-MK"/>
              </w:rPr>
              <w:t>Стратешка цел 2</w:t>
            </w:r>
            <w:r>
              <w:rPr>
                <w:rFonts w:ascii="Arial" w:hAnsi="Arial" w:cs="Arial"/>
                <w:sz w:val="24"/>
                <w:szCs w:val="24"/>
                <w:lang w:val="mk-MK"/>
              </w:rPr>
              <w:t xml:space="preserve">: </w:t>
            </w:r>
          </w:p>
          <w:p w:rsidR="00390553" w:rsidRDefault="00390553" w:rsidP="00D76E9F">
            <w:pPr>
              <w:spacing w:after="200" w:line="276" w:lineRule="auto"/>
              <w:rPr>
                <w:rFonts w:ascii="Arial" w:hAnsi="Arial" w:cs="Arial"/>
                <w:sz w:val="24"/>
                <w:szCs w:val="24"/>
                <w:lang w:val="mk-MK"/>
              </w:rPr>
            </w:pPr>
            <w:r w:rsidRPr="00152D65">
              <w:rPr>
                <w:rFonts w:ascii="Arial" w:hAnsi="Arial" w:cs="Arial"/>
                <w:sz w:val="24"/>
                <w:szCs w:val="24"/>
                <w:lang w:val="mk-MK"/>
              </w:rPr>
              <w:t>Поголема економска, демографска, социјална и просторна кохезија меѓу и во рамките на планските региони во Република Македонија</w:t>
            </w:r>
          </w:p>
          <w:p w:rsidR="00256D38" w:rsidRDefault="00256D38" w:rsidP="00D76E9F">
            <w:pPr>
              <w:spacing w:after="200" w:line="276" w:lineRule="auto"/>
              <w:rPr>
                <w:rFonts w:ascii="Arial" w:hAnsi="Arial" w:cs="Arial"/>
                <w:sz w:val="24"/>
                <w:szCs w:val="24"/>
                <w:lang w:val="mk-MK"/>
              </w:rPr>
            </w:pPr>
            <w:r w:rsidRPr="00256D38">
              <w:rPr>
                <w:rFonts w:ascii="Arial" w:hAnsi="Arial" w:cs="Arial"/>
                <w:sz w:val="24"/>
                <w:szCs w:val="24"/>
                <w:u w:val="single"/>
                <w:lang w:val="mk-MK"/>
              </w:rPr>
              <w:t>Приоритети</w:t>
            </w:r>
            <w:r>
              <w:rPr>
                <w:rFonts w:ascii="Arial" w:hAnsi="Arial" w:cs="Arial"/>
                <w:sz w:val="24"/>
                <w:szCs w:val="24"/>
                <w:lang w:val="mk-MK"/>
              </w:rPr>
              <w:t>:</w:t>
            </w:r>
          </w:p>
          <w:p w:rsidR="00256D38" w:rsidRPr="00256D38" w:rsidRDefault="00256D38" w:rsidP="00256D38">
            <w:pPr>
              <w:jc w:val="both"/>
              <w:rPr>
                <w:rFonts w:ascii="Arial" w:hAnsi="Arial" w:cs="Arial"/>
                <w:sz w:val="24"/>
                <w:szCs w:val="24"/>
                <w:lang w:val="mk-MK"/>
              </w:rPr>
            </w:pPr>
            <w:r w:rsidRPr="00256D38">
              <w:rPr>
                <w:rFonts w:ascii="Arial" w:hAnsi="Arial" w:cs="Arial"/>
                <w:lang w:val="mk-MK"/>
              </w:rPr>
              <w:t xml:space="preserve"> </w:t>
            </w:r>
            <w:r w:rsidRPr="00256D38">
              <w:rPr>
                <w:rFonts w:ascii="Arial" w:hAnsi="Arial" w:cs="Arial"/>
                <w:sz w:val="24"/>
                <w:szCs w:val="24"/>
                <w:lang w:val="mk-MK"/>
              </w:rPr>
              <w:t>1.1. Поттикнување на економскиот раст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1.2. Развивање на современа и модерна инфраструктура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1.3. Препознавање и искористување на иновативниот потенцијал и подигнување на техничко-технолошката основа на носечките индустрии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 xml:space="preserve">1.4. Подигнување на нивото на човечкиот капитал во планските региони </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 xml:space="preserve">1.5. Креирање на конкурентски предности на планските региони </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1.6. Оптимално користење и валоризација на природните ресурси и енергетските потенцијали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1.7. Заштита на животната средина во планските региони</w:t>
            </w:r>
          </w:p>
          <w:p w:rsidR="00256D38" w:rsidRPr="00256D38" w:rsidRDefault="00256D38" w:rsidP="00256D38">
            <w:pPr>
              <w:rPr>
                <w:rFonts w:ascii="Arial" w:hAnsi="Arial" w:cs="Arial"/>
                <w:sz w:val="24"/>
                <w:szCs w:val="24"/>
                <w:lang w:val="mk-MK"/>
              </w:rPr>
            </w:pPr>
            <w:r w:rsidRPr="00256D38">
              <w:rPr>
                <w:rFonts w:ascii="Arial" w:hAnsi="Arial" w:cs="Arial"/>
                <w:sz w:val="24"/>
                <w:szCs w:val="24"/>
                <w:lang w:val="mk-MK"/>
              </w:rPr>
              <w:t>2.1.</w:t>
            </w:r>
            <w:r w:rsidRPr="00256D38">
              <w:rPr>
                <w:rFonts w:ascii="Arial" w:hAnsi="Arial" w:cs="Arial"/>
                <w:sz w:val="24"/>
                <w:szCs w:val="24"/>
                <w:lang w:val="mk-MK"/>
              </w:rPr>
              <w:tab/>
              <w:t>Демографска</w:t>
            </w:r>
            <w:r w:rsidRPr="00256D38">
              <w:rPr>
                <w:rFonts w:ascii="Arial" w:hAnsi="Arial" w:cs="Arial"/>
                <w:sz w:val="24"/>
                <w:szCs w:val="24"/>
                <w:lang w:val="mk-MK"/>
              </w:rPr>
              <w:tab/>
              <w:t>ревитализација и порамномерна дистрибуција</w:t>
            </w:r>
            <w:r w:rsidRPr="00256D38">
              <w:rPr>
                <w:rFonts w:ascii="Arial" w:hAnsi="Arial" w:cs="Arial"/>
                <w:sz w:val="24"/>
                <w:szCs w:val="24"/>
                <w:lang w:val="mk-MK"/>
              </w:rPr>
              <w:tab/>
              <w:t>на населението меѓу и внатре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 xml:space="preserve"> 2.2. Градење на функционално-просторни структури за подобро интегрирање на урбаните со руралните средини во планските региони</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2.3. Зголемување и порамномерна дисперзија на инвестициите и вработеноста помеѓу и во рамките на регионите</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 xml:space="preserve">2.4. Подигнување на степенот на социјален развој во планските региони </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lastRenderedPageBreak/>
              <w:t xml:space="preserve">2.5. Поддршка на подрачјата со специфични развојни потреби </w:t>
            </w:r>
          </w:p>
          <w:p w:rsidR="00256D38" w:rsidRPr="00256D38" w:rsidRDefault="00256D38" w:rsidP="00256D38">
            <w:pPr>
              <w:jc w:val="both"/>
              <w:rPr>
                <w:rFonts w:ascii="Arial" w:hAnsi="Arial" w:cs="Arial"/>
                <w:sz w:val="24"/>
                <w:szCs w:val="24"/>
                <w:lang w:val="mk-MK"/>
              </w:rPr>
            </w:pPr>
            <w:r w:rsidRPr="00256D38">
              <w:rPr>
                <w:rFonts w:ascii="Arial" w:hAnsi="Arial" w:cs="Arial"/>
                <w:sz w:val="24"/>
                <w:szCs w:val="24"/>
                <w:lang w:val="mk-MK"/>
              </w:rPr>
              <w:t>2.6. Развивање на прекуграничната и меѓусебната соработка на планските региони</w:t>
            </w:r>
          </w:p>
          <w:p w:rsidR="00256D38" w:rsidRDefault="00256D38" w:rsidP="00256D38">
            <w:pPr>
              <w:jc w:val="both"/>
              <w:rPr>
                <w:rFonts w:ascii="Arial" w:hAnsi="Arial" w:cs="Arial"/>
                <w:sz w:val="24"/>
                <w:szCs w:val="24"/>
                <w:lang w:val="mk-MK"/>
              </w:rPr>
            </w:pPr>
            <w:r w:rsidRPr="00256D38">
              <w:rPr>
                <w:rFonts w:ascii="Arial" w:hAnsi="Arial" w:cs="Arial"/>
                <w:sz w:val="24"/>
                <w:szCs w:val="24"/>
                <w:lang w:val="mk-MK"/>
              </w:rPr>
              <w:t>2.7. Подигнување на капацитетите за планирање и реализацијана развојот во планските региони</w:t>
            </w:r>
          </w:p>
          <w:p w:rsidR="00256D38" w:rsidRPr="00256D38" w:rsidRDefault="00256D38" w:rsidP="00256D38">
            <w:pPr>
              <w:jc w:val="both"/>
              <w:rPr>
                <w:rFonts w:ascii="Calibri" w:hAnsi="Calibri"/>
                <w:lang w:val="mk-MK"/>
              </w:rPr>
            </w:pPr>
          </w:p>
        </w:tc>
      </w:tr>
      <w:tr w:rsidR="00BF179D" w:rsidTr="00256D38">
        <w:trPr>
          <w:trHeight w:val="793"/>
        </w:trPr>
        <w:tc>
          <w:tcPr>
            <w:tcW w:w="628" w:type="dxa"/>
          </w:tcPr>
          <w:p w:rsidR="00BF179D" w:rsidRDefault="00BF179D" w:rsidP="00D76E9F">
            <w:pPr>
              <w:spacing w:after="200" w:line="276" w:lineRule="auto"/>
              <w:rPr>
                <w:rFonts w:ascii="Arial" w:hAnsi="Arial" w:cs="Arial"/>
                <w:sz w:val="24"/>
                <w:szCs w:val="24"/>
                <w:lang w:val="mk-MK"/>
              </w:rPr>
            </w:pPr>
            <w:r>
              <w:rPr>
                <w:rFonts w:ascii="Arial" w:hAnsi="Arial" w:cs="Arial"/>
                <w:sz w:val="24"/>
                <w:szCs w:val="24"/>
                <w:lang w:val="mk-MK"/>
              </w:rPr>
              <w:lastRenderedPageBreak/>
              <w:t>2</w:t>
            </w:r>
          </w:p>
        </w:tc>
        <w:tc>
          <w:tcPr>
            <w:tcW w:w="3118" w:type="dxa"/>
          </w:tcPr>
          <w:p w:rsidR="00BF179D" w:rsidRDefault="00BF179D" w:rsidP="00BF179D">
            <w:pPr>
              <w:rPr>
                <w:rFonts w:ascii="Arial" w:hAnsi="Arial" w:cs="Arial"/>
                <w:sz w:val="24"/>
                <w:szCs w:val="24"/>
                <w:lang w:val="mk-MK"/>
              </w:rPr>
            </w:pPr>
            <w:r w:rsidRPr="00BF179D">
              <w:rPr>
                <w:rFonts w:ascii="Arial" w:hAnsi="Arial" w:cs="Arial"/>
                <w:sz w:val="24"/>
                <w:szCs w:val="24"/>
                <w:lang w:val="mk-MK"/>
              </w:rPr>
              <w:t xml:space="preserve">Стратегија за земјоделство и рурален развој за период 2014 – 2020 година  </w:t>
            </w:r>
          </w:p>
        </w:tc>
        <w:tc>
          <w:tcPr>
            <w:tcW w:w="5244" w:type="dxa"/>
          </w:tcPr>
          <w:p w:rsidR="00BF179D" w:rsidRDefault="00292298" w:rsidP="00D76E9F">
            <w:pPr>
              <w:spacing w:after="200" w:line="276" w:lineRule="auto"/>
              <w:rPr>
                <w:rFonts w:ascii="Arial" w:hAnsi="Arial" w:cs="Arial"/>
                <w:sz w:val="24"/>
                <w:szCs w:val="24"/>
                <w:u w:val="single"/>
                <w:lang w:val="mk-MK"/>
              </w:rPr>
            </w:pPr>
            <w:r>
              <w:rPr>
                <w:rFonts w:ascii="Arial" w:hAnsi="Arial" w:cs="Arial"/>
                <w:sz w:val="24"/>
                <w:szCs w:val="24"/>
                <w:u w:val="single"/>
                <w:lang w:val="mk-MK"/>
              </w:rPr>
              <w:t xml:space="preserve">Политики и мерки: </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3.Подобрување на условите за живот и одвивање на економските активности во</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 xml:space="preserve">руралните средини </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3.1 Обезбедена одржливост на економските активности во руралните средини</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3.2 Реновирање и изградба на руралната инфраструктура</w:t>
            </w:r>
          </w:p>
          <w:p w:rsidR="00292298" w:rsidRDefault="00292298" w:rsidP="00292298">
            <w:pPr>
              <w:jc w:val="both"/>
              <w:rPr>
                <w:rFonts w:ascii="Arial" w:hAnsi="Arial" w:cs="Arial"/>
                <w:sz w:val="24"/>
                <w:szCs w:val="24"/>
                <w:lang w:val="mk-MK"/>
              </w:rPr>
            </w:pPr>
            <w:r w:rsidRPr="00292298">
              <w:rPr>
                <w:rFonts w:ascii="Arial" w:hAnsi="Arial" w:cs="Arial"/>
                <w:sz w:val="24"/>
                <w:szCs w:val="24"/>
                <w:lang w:val="mk-MK"/>
              </w:rPr>
              <w:t xml:space="preserve">3.3 Подобрена социјална сигурност на руралното население </w:t>
            </w:r>
          </w:p>
          <w:p w:rsidR="00292298" w:rsidRPr="00292298" w:rsidRDefault="00292298" w:rsidP="00292298">
            <w:pPr>
              <w:jc w:val="both"/>
              <w:rPr>
                <w:rFonts w:ascii="Arial" w:hAnsi="Arial" w:cs="Arial"/>
                <w:sz w:val="24"/>
                <w:szCs w:val="24"/>
                <w:lang w:val="mk-MK"/>
              </w:rPr>
            </w:pP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4. Континуиран пристап до знаењето и инвестирање во човечкиот капитал во</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 xml:space="preserve">земјоделството </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4.2 Континуирано образование за земјоделците – задолжителни обуки и</w:t>
            </w:r>
          </w:p>
          <w:p w:rsidR="00292298" w:rsidRDefault="00292298" w:rsidP="00292298">
            <w:pPr>
              <w:jc w:val="both"/>
              <w:rPr>
                <w:rFonts w:ascii="Arial" w:hAnsi="Arial" w:cs="Arial"/>
                <w:sz w:val="24"/>
                <w:szCs w:val="24"/>
                <w:lang w:val="mk-MK"/>
              </w:rPr>
            </w:pPr>
            <w:r w:rsidRPr="00292298">
              <w:rPr>
                <w:rFonts w:ascii="Arial" w:hAnsi="Arial" w:cs="Arial"/>
                <w:sz w:val="24"/>
                <w:szCs w:val="24"/>
                <w:lang w:val="mk-MK"/>
              </w:rPr>
              <w:t>демонстративно-показни стопанства</w:t>
            </w:r>
          </w:p>
          <w:p w:rsidR="00292298" w:rsidRPr="00292298" w:rsidRDefault="00292298" w:rsidP="00292298">
            <w:pPr>
              <w:jc w:val="both"/>
              <w:rPr>
                <w:rFonts w:ascii="Arial" w:hAnsi="Arial" w:cs="Arial"/>
                <w:sz w:val="24"/>
                <w:szCs w:val="24"/>
                <w:lang w:val="mk-MK"/>
              </w:rPr>
            </w:pP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6. Одржливо управување со природни ресурси и ублажување на влијанието на</w:t>
            </w:r>
          </w:p>
          <w:p w:rsidR="00292298" w:rsidRPr="00292298" w:rsidRDefault="00292298" w:rsidP="00292298">
            <w:pPr>
              <w:jc w:val="both"/>
              <w:rPr>
                <w:rFonts w:ascii="Arial" w:hAnsi="Arial" w:cs="Arial"/>
                <w:sz w:val="24"/>
                <w:szCs w:val="24"/>
                <w:lang w:val="mk-MK"/>
              </w:rPr>
            </w:pPr>
            <w:r w:rsidRPr="00292298">
              <w:rPr>
                <w:rFonts w:ascii="Arial" w:hAnsi="Arial" w:cs="Arial"/>
                <w:sz w:val="24"/>
                <w:szCs w:val="24"/>
                <w:lang w:val="mk-MK"/>
              </w:rPr>
              <w:t xml:space="preserve">климатските промени </w:t>
            </w:r>
          </w:p>
          <w:p w:rsidR="00292298" w:rsidRPr="00292298" w:rsidRDefault="00292298" w:rsidP="00292298">
            <w:pPr>
              <w:numPr>
                <w:ilvl w:val="1"/>
                <w:numId w:val="43"/>
              </w:numPr>
              <w:jc w:val="both"/>
              <w:rPr>
                <w:rFonts w:ascii="Arial" w:hAnsi="Arial" w:cs="Arial"/>
                <w:sz w:val="24"/>
                <w:szCs w:val="24"/>
                <w:lang w:val="mk-MK"/>
              </w:rPr>
            </w:pPr>
            <w:r w:rsidRPr="00292298">
              <w:rPr>
                <w:rFonts w:ascii="Arial" w:hAnsi="Arial" w:cs="Arial"/>
                <w:sz w:val="24"/>
                <w:szCs w:val="24"/>
                <w:lang w:val="mk-MK"/>
              </w:rPr>
              <w:t>Прилагодување на земјоделскиот сектор кон климатските промени</w:t>
            </w:r>
          </w:p>
        </w:tc>
      </w:tr>
      <w:tr w:rsidR="00BF179D" w:rsidTr="00256D38">
        <w:trPr>
          <w:trHeight w:val="793"/>
        </w:trPr>
        <w:tc>
          <w:tcPr>
            <w:tcW w:w="628" w:type="dxa"/>
          </w:tcPr>
          <w:p w:rsidR="00BF179D" w:rsidRDefault="00BF179D" w:rsidP="00D76E9F">
            <w:pPr>
              <w:spacing w:after="200" w:line="276" w:lineRule="auto"/>
              <w:rPr>
                <w:rFonts w:ascii="Arial" w:hAnsi="Arial" w:cs="Arial"/>
                <w:sz w:val="24"/>
                <w:szCs w:val="24"/>
                <w:lang w:val="mk-MK"/>
              </w:rPr>
            </w:pPr>
            <w:r>
              <w:rPr>
                <w:rFonts w:ascii="Arial" w:hAnsi="Arial" w:cs="Arial"/>
                <w:sz w:val="24"/>
                <w:szCs w:val="24"/>
                <w:lang w:val="mk-MK"/>
              </w:rPr>
              <w:t>3</w:t>
            </w:r>
          </w:p>
        </w:tc>
        <w:tc>
          <w:tcPr>
            <w:tcW w:w="3118" w:type="dxa"/>
          </w:tcPr>
          <w:p w:rsidR="00BF179D" w:rsidRDefault="00BF179D" w:rsidP="00D76E9F">
            <w:pPr>
              <w:spacing w:after="200" w:line="276" w:lineRule="auto"/>
              <w:rPr>
                <w:rFonts w:ascii="Arial" w:hAnsi="Arial" w:cs="Arial"/>
                <w:sz w:val="24"/>
                <w:szCs w:val="24"/>
                <w:lang w:val="mk-MK"/>
              </w:rPr>
            </w:pPr>
            <w:r w:rsidRPr="00BF179D">
              <w:rPr>
                <w:rFonts w:ascii="Arial" w:hAnsi="Arial" w:cs="Arial"/>
                <w:sz w:val="24"/>
                <w:szCs w:val="24"/>
                <w:lang w:val="mk-MK"/>
              </w:rPr>
              <w:t xml:space="preserve">Стратегија за мали и средни претпријатија 2018 – 2023 година </w:t>
            </w:r>
          </w:p>
        </w:tc>
        <w:tc>
          <w:tcPr>
            <w:tcW w:w="5244" w:type="dxa"/>
          </w:tcPr>
          <w:p w:rsidR="00292298" w:rsidRPr="00292298" w:rsidRDefault="00292298" w:rsidP="00D76E9F">
            <w:pPr>
              <w:spacing w:after="200" w:line="276" w:lineRule="auto"/>
              <w:rPr>
                <w:rFonts w:ascii="Arial" w:hAnsi="Arial" w:cs="Arial"/>
                <w:sz w:val="24"/>
                <w:szCs w:val="24"/>
                <w:lang w:val="mk-MK"/>
              </w:rPr>
            </w:pPr>
            <w:r w:rsidRPr="00292298">
              <w:rPr>
                <w:rFonts w:ascii="Arial" w:hAnsi="Arial" w:cs="Arial"/>
                <w:sz w:val="24"/>
                <w:szCs w:val="24"/>
                <w:lang w:val="mk-MK"/>
              </w:rPr>
              <w:t xml:space="preserve">Стратешка цел 1 –– Поволно деловно окружување, </w:t>
            </w:r>
          </w:p>
          <w:p w:rsidR="00292298" w:rsidRPr="00292298" w:rsidRDefault="00292298" w:rsidP="00D76E9F">
            <w:pPr>
              <w:spacing w:after="200" w:line="276" w:lineRule="auto"/>
              <w:rPr>
                <w:rFonts w:ascii="Arial" w:hAnsi="Arial" w:cs="Arial"/>
                <w:sz w:val="24"/>
                <w:szCs w:val="24"/>
                <w:lang w:val="mk-MK"/>
              </w:rPr>
            </w:pPr>
            <w:r w:rsidRPr="00292298">
              <w:rPr>
                <w:rFonts w:ascii="Arial" w:hAnsi="Arial" w:cs="Arial"/>
                <w:sz w:val="24"/>
                <w:szCs w:val="24"/>
                <w:lang w:val="mk-MK"/>
              </w:rPr>
              <w:t>Стратешка цел 2 –– Зголемување и подобрување на можноста за раст на малите и средни претпријатија,</w:t>
            </w:r>
          </w:p>
          <w:p w:rsidR="00BF179D" w:rsidRPr="00292298" w:rsidRDefault="00292298" w:rsidP="00D76E9F">
            <w:pPr>
              <w:spacing w:after="200" w:line="276" w:lineRule="auto"/>
              <w:rPr>
                <w:rFonts w:ascii="Calibri" w:hAnsi="Calibri"/>
                <w:lang w:val="mk-MK"/>
              </w:rPr>
            </w:pPr>
            <w:r w:rsidRPr="00292298">
              <w:rPr>
                <w:rFonts w:ascii="Arial" w:hAnsi="Arial" w:cs="Arial"/>
                <w:sz w:val="24"/>
                <w:szCs w:val="24"/>
                <w:lang w:val="mk-MK"/>
              </w:rPr>
              <w:t xml:space="preserve"> Стратешка цел 3 - Динамичен екосистем на претприемништво и иновации</w:t>
            </w:r>
          </w:p>
        </w:tc>
      </w:tr>
      <w:tr w:rsidR="00BF179D" w:rsidTr="00256D38">
        <w:trPr>
          <w:trHeight w:val="793"/>
        </w:trPr>
        <w:tc>
          <w:tcPr>
            <w:tcW w:w="628" w:type="dxa"/>
          </w:tcPr>
          <w:p w:rsidR="00BF179D" w:rsidRDefault="00BF179D" w:rsidP="00D76E9F">
            <w:pPr>
              <w:spacing w:after="200" w:line="276" w:lineRule="auto"/>
              <w:rPr>
                <w:rFonts w:ascii="Arial" w:hAnsi="Arial" w:cs="Arial"/>
                <w:sz w:val="24"/>
                <w:szCs w:val="24"/>
                <w:lang w:val="mk-MK"/>
              </w:rPr>
            </w:pPr>
            <w:r>
              <w:rPr>
                <w:rFonts w:ascii="Arial" w:hAnsi="Arial" w:cs="Arial"/>
                <w:sz w:val="24"/>
                <w:szCs w:val="24"/>
                <w:lang w:val="mk-MK"/>
              </w:rPr>
              <w:t>4</w:t>
            </w:r>
          </w:p>
        </w:tc>
        <w:tc>
          <w:tcPr>
            <w:tcW w:w="3118" w:type="dxa"/>
          </w:tcPr>
          <w:p w:rsidR="00BF179D" w:rsidRDefault="00BF179D" w:rsidP="00D76E9F">
            <w:pPr>
              <w:spacing w:after="200" w:line="276" w:lineRule="auto"/>
              <w:rPr>
                <w:rFonts w:ascii="Arial" w:hAnsi="Arial" w:cs="Arial"/>
                <w:sz w:val="24"/>
                <w:szCs w:val="24"/>
                <w:lang w:val="mk-MK"/>
              </w:rPr>
            </w:pPr>
            <w:r w:rsidRPr="00BF179D">
              <w:rPr>
                <w:rFonts w:ascii="Arial" w:hAnsi="Arial" w:cs="Arial"/>
                <w:sz w:val="24"/>
                <w:szCs w:val="24"/>
                <w:lang w:val="mk-MK"/>
              </w:rPr>
              <w:t xml:space="preserve">Стратегија за животна средина и климатски промени 2014 – 2020 година </w:t>
            </w:r>
          </w:p>
        </w:tc>
        <w:tc>
          <w:tcPr>
            <w:tcW w:w="5244" w:type="dxa"/>
          </w:tcPr>
          <w:p w:rsidR="00292298" w:rsidRPr="00292298" w:rsidRDefault="00292298" w:rsidP="00292298">
            <w:pPr>
              <w:jc w:val="both"/>
              <w:rPr>
                <w:rFonts w:ascii="Arial" w:hAnsi="Arial" w:cs="Arial"/>
                <w:sz w:val="24"/>
                <w:szCs w:val="24"/>
                <w:lang w:val="mk-MK"/>
              </w:rPr>
            </w:pPr>
            <w:r w:rsidRPr="00292298">
              <w:rPr>
                <w:rFonts w:ascii="Arial" w:hAnsi="Arial" w:cs="Arial"/>
                <w:sz w:val="24"/>
                <w:szCs w:val="24"/>
                <w:u w:val="single"/>
                <w:lang w:val="mk-MK"/>
              </w:rPr>
              <w:t>Активности</w:t>
            </w:r>
            <w:r w:rsidRPr="00292298">
              <w:rPr>
                <w:rFonts w:ascii="Arial" w:hAnsi="Arial" w:cs="Arial"/>
                <w:sz w:val="24"/>
                <w:szCs w:val="24"/>
                <w:lang w:val="mk-MK"/>
              </w:rPr>
              <w:t>:</w:t>
            </w:r>
          </w:p>
          <w:p w:rsidR="00292298" w:rsidRPr="00292298" w:rsidRDefault="00292298" w:rsidP="00292298">
            <w:pPr>
              <w:jc w:val="both"/>
              <w:rPr>
                <w:rFonts w:ascii="Arial" w:hAnsi="Arial" w:cs="Arial"/>
                <w:sz w:val="24"/>
                <w:szCs w:val="24"/>
                <w:u w:val="single"/>
                <w:lang w:val="mk-MK"/>
              </w:rPr>
            </w:pPr>
            <w:r w:rsidRPr="00292298">
              <w:rPr>
                <w:rFonts w:ascii="Arial" w:hAnsi="Arial" w:cs="Arial"/>
                <w:sz w:val="24"/>
                <w:szCs w:val="24"/>
                <w:u w:val="single"/>
                <w:lang w:val="mk-MK"/>
              </w:rPr>
              <w:t>Води</w:t>
            </w:r>
          </w:p>
          <w:p w:rsidR="00292298" w:rsidRPr="00292298" w:rsidRDefault="00292298" w:rsidP="00292298">
            <w:pPr>
              <w:rPr>
                <w:rFonts w:ascii="Arial" w:hAnsi="Arial" w:cs="Arial"/>
                <w:sz w:val="24"/>
                <w:szCs w:val="24"/>
                <w:lang w:val="mk-MK"/>
              </w:rPr>
            </w:pPr>
            <w:r w:rsidRPr="00292298">
              <w:rPr>
                <w:rFonts w:ascii="Arial" w:hAnsi="Arial" w:cs="Arial"/>
                <w:sz w:val="24"/>
                <w:szCs w:val="24"/>
                <w:lang w:val="mk-MK"/>
              </w:rPr>
              <w:t>•</w:t>
            </w:r>
            <w:r w:rsidRPr="00292298">
              <w:rPr>
                <w:rFonts w:ascii="Arial" w:hAnsi="Arial" w:cs="Arial"/>
                <w:sz w:val="24"/>
                <w:szCs w:val="24"/>
                <w:lang w:val="mk-MK"/>
              </w:rPr>
              <w:tab/>
              <w:t xml:space="preserve">Изградба на системи за собирање и третман на отпадни води </w:t>
            </w:r>
          </w:p>
          <w:p w:rsidR="00292298" w:rsidRDefault="00292298" w:rsidP="00292298">
            <w:pPr>
              <w:rPr>
                <w:rFonts w:ascii="Arial" w:hAnsi="Arial" w:cs="Arial"/>
                <w:sz w:val="24"/>
                <w:szCs w:val="24"/>
                <w:lang w:val="mk-MK"/>
              </w:rPr>
            </w:pPr>
            <w:r w:rsidRPr="00292298">
              <w:rPr>
                <w:rFonts w:ascii="Arial" w:hAnsi="Arial" w:cs="Arial"/>
                <w:sz w:val="24"/>
                <w:szCs w:val="24"/>
                <w:lang w:val="mk-MK"/>
              </w:rPr>
              <w:t>•</w:t>
            </w:r>
            <w:r w:rsidRPr="00292298">
              <w:rPr>
                <w:rFonts w:ascii="Arial" w:hAnsi="Arial" w:cs="Arial"/>
                <w:sz w:val="24"/>
                <w:szCs w:val="24"/>
                <w:lang w:val="mk-MK"/>
              </w:rPr>
              <w:tab/>
              <w:t>Изградба на водоснабдителни системи</w:t>
            </w:r>
          </w:p>
          <w:p w:rsidR="00292298" w:rsidRPr="00292298" w:rsidRDefault="00292298" w:rsidP="00292298">
            <w:pPr>
              <w:rPr>
                <w:rFonts w:ascii="Arial" w:hAnsi="Arial" w:cs="Arial"/>
                <w:sz w:val="24"/>
                <w:szCs w:val="24"/>
                <w:lang w:val="mk-MK"/>
              </w:rPr>
            </w:pPr>
            <w:r w:rsidRPr="00292298">
              <w:rPr>
                <w:rFonts w:ascii="Arial" w:hAnsi="Arial" w:cs="Arial"/>
                <w:sz w:val="24"/>
                <w:szCs w:val="24"/>
                <w:lang w:val="mk-MK"/>
              </w:rPr>
              <w:t xml:space="preserve"> </w:t>
            </w:r>
          </w:p>
          <w:p w:rsidR="00292298" w:rsidRPr="00292298" w:rsidRDefault="00292298" w:rsidP="00292298">
            <w:pPr>
              <w:rPr>
                <w:rFonts w:ascii="Arial" w:hAnsi="Arial" w:cs="Arial"/>
                <w:sz w:val="24"/>
                <w:szCs w:val="24"/>
                <w:u w:val="single"/>
                <w:lang w:val="mk-MK"/>
              </w:rPr>
            </w:pPr>
            <w:r w:rsidRPr="00292298">
              <w:rPr>
                <w:rFonts w:ascii="Arial" w:hAnsi="Arial" w:cs="Arial"/>
                <w:sz w:val="24"/>
                <w:szCs w:val="24"/>
                <w:u w:val="single"/>
                <w:lang w:val="mk-MK"/>
              </w:rPr>
              <w:lastRenderedPageBreak/>
              <w:t>Отпад</w:t>
            </w:r>
          </w:p>
          <w:p w:rsidR="00292298" w:rsidRPr="00292298" w:rsidRDefault="00292298" w:rsidP="00292298">
            <w:pPr>
              <w:rPr>
                <w:rFonts w:ascii="Arial" w:hAnsi="Arial" w:cs="Arial"/>
                <w:sz w:val="24"/>
                <w:szCs w:val="24"/>
                <w:lang w:val="mk-MK"/>
              </w:rPr>
            </w:pPr>
            <w:r w:rsidRPr="00292298">
              <w:rPr>
                <w:rFonts w:ascii="Arial" w:hAnsi="Arial" w:cs="Arial"/>
                <w:sz w:val="24"/>
                <w:szCs w:val="24"/>
                <w:lang w:val="mk-MK"/>
              </w:rPr>
              <w:t>•</w:t>
            </w:r>
            <w:r w:rsidRPr="00292298">
              <w:rPr>
                <w:rFonts w:ascii="Arial" w:hAnsi="Arial" w:cs="Arial"/>
                <w:sz w:val="24"/>
                <w:szCs w:val="24"/>
                <w:lang w:val="mk-MK"/>
              </w:rPr>
              <w:tab/>
              <w:t xml:space="preserve">Воспоставување на интегриран и финансиски самоодржлив систем за управување со </w:t>
            </w:r>
            <w:r>
              <w:rPr>
                <w:rFonts w:ascii="Arial" w:hAnsi="Arial" w:cs="Arial"/>
                <w:sz w:val="24"/>
                <w:szCs w:val="24"/>
                <w:lang w:val="mk-MK"/>
              </w:rPr>
              <w:t>отпад</w:t>
            </w:r>
          </w:p>
          <w:p w:rsidR="00292298" w:rsidRPr="00292298" w:rsidRDefault="00292298" w:rsidP="00D76E9F">
            <w:pPr>
              <w:spacing w:after="200" w:line="276" w:lineRule="auto"/>
              <w:rPr>
                <w:rFonts w:ascii="Arial" w:hAnsi="Arial" w:cs="Arial"/>
                <w:sz w:val="24"/>
                <w:szCs w:val="24"/>
                <w:lang w:val="mk-MK"/>
              </w:rPr>
            </w:pPr>
          </w:p>
        </w:tc>
      </w:tr>
      <w:tr w:rsidR="00390553" w:rsidTr="00256D38">
        <w:tc>
          <w:tcPr>
            <w:tcW w:w="628" w:type="dxa"/>
          </w:tcPr>
          <w:p w:rsidR="00390553" w:rsidRDefault="00BF179D" w:rsidP="00D76E9F">
            <w:pPr>
              <w:spacing w:after="200" w:line="276" w:lineRule="auto"/>
              <w:rPr>
                <w:rFonts w:ascii="Arial" w:hAnsi="Arial" w:cs="Arial"/>
                <w:sz w:val="24"/>
                <w:szCs w:val="24"/>
                <w:lang w:val="mk-MK"/>
              </w:rPr>
            </w:pPr>
            <w:r>
              <w:rPr>
                <w:rFonts w:ascii="Arial" w:hAnsi="Arial" w:cs="Arial"/>
                <w:sz w:val="24"/>
                <w:szCs w:val="24"/>
                <w:lang w:val="mk-MK"/>
              </w:rPr>
              <w:lastRenderedPageBreak/>
              <w:t>5</w:t>
            </w:r>
          </w:p>
        </w:tc>
        <w:tc>
          <w:tcPr>
            <w:tcW w:w="3118" w:type="dxa"/>
          </w:tcPr>
          <w:p w:rsidR="00390553" w:rsidRPr="00390553" w:rsidRDefault="00390553" w:rsidP="00390553">
            <w:pPr>
              <w:spacing w:after="200" w:line="276" w:lineRule="auto"/>
              <w:rPr>
                <w:rFonts w:ascii="Arial" w:hAnsi="Arial" w:cs="Arial"/>
                <w:sz w:val="24"/>
                <w:szCs w:val="24"/>
                <w:lang w:val="mk-MK"/>
              </w:rPr>
            </w:pPr>
            <w:r w:rsidRPr="00390553">
              <w:rPr>
                <w:rFonts w:ascii="Arial" w:hAnsi="Arial" w:cs="Arial"/>
                <w:sz w:val="24"/>
                <w:szCs w:val="24"/>
                <w:lang w:val="mk-MK"/>
              </w:rPr>
              <w:t xml:space="preserve">Програма за развој на Југоисточниот плански регион 2015 – 2019 година </w:t>
            </w:r>
          </w:p>
          <w:p w:rsidR="00390553" w:rsidRDefault="00390553" w:rsidP="00D76E9F">
            <w:pPr>
              <w:spacing w:after="200" w:line="276" w:lineRule="auto"/>
              <w:rPr>
                <w:rFonts w:ascii="Arial" w:hAnsi="Arial" w:cs="Arial"/>
                <w:sz w:val="24"/>
                <w:szCs w:val="24"/>
                <w:lang w:val="mk-MK"/>
              </w:rPr>
            </w:pPr>
          </w:p>
        </w:tc>
        <w:tc>
          <w:tcPr>
            <w:tcW w:w="5244" w:type="dxa"/>
          </w:tcPr>
          <w:p w:rsidR="00390553" w:rsidRPr="00152D65" w:rsidRDefault="00390553" w:rsidP="00390553">
            <w:pPr>
              <w:autoSpaceDE w:val="0"/>
              <w:autoSpaceDN w:val="0"/>
              <w:adjustRightInd w:val="0"/>
              <w:rPr>
                <w:rFonts w:ascii="Arial" w:hAnsi="Arial" w:cs="Arial"/>
                <w:sz w:val="24"/>
                <w:szCs w:val="24"/>
                <w:lang w:val="mk-MK"/>
              </w:rPr>
            </w:pPr>
            <w:r w:rsidRPr="00390553">
              <w:rPr>
                <w:rFonts w:ascii="Arial" w:hAnsi="Arial" w:cs="Arial"/>
                <w:sz w:val="24"/>
                <w:szCs w:val="24"/>
                <w:u w:val="single"/>
                <w:lang w:val="mk-MK"/>
              </w:rPr>
              <w:t>Стратешка цел 4</w:t>
            </w:r>
            <w:r w:rsidRPr="00152D65">
              <w:rPr>
                <w:rFonts w:ascii="Arial" w:hAnsi="Arial" w:cs="Arial"/>
                <w:sz w:val="24"/>
                <w:szCs w:val="24"/>
                <w:lang w:val="mk-MK"/>
              </w:rPr>
              <w:t xml:space="preserve">: </w:t>
            </w:r>
          </w:p>
          <w:p w:rsidR="00390553" w:rsidRDefault="00390553" w:rsidP="00390553">
            <w:pPr>
              <w:autoSpaceDE w:val="0"/>
              <w:autoSpaceDN w:val="0"/>
              <w:adjustRightInd w:val="0"/>
              <w:rPr>
                <w:rFonts w:ascii="Arial" w:hAnsi="Arial" w:cs="Arial"/>
                <w:sz w:val="24"/>
                <w:szCs w:val="24"/>
              </w:rPr>
            </w:pPr>
            <w:r w:rsidRPr="00390553">
              <w:rPr>
                <w:rFonts w:ascii="Arial" w:hAnsi="Arial" w:cs="Arial"/>
                <w:sz w:val="24"/>
                <w:szCs w:val="24"/>
              </w:rPr>
              <w:t>Развивање на современа и функционална инфраструктура</w:t>
            </w:r>
            <w:r w:rsidRPr="00390553">
              <w:rPr>
                <w:rFonts w:ascii="Arial" w:hAnsi="Arial" w:cs="Arial"/>
                <w:sz w:val="24"/>
                <w:szCs w:val="24"/>
                <w:lang w:val="mk-MK"/>
              </w:rPr>
              <w:t xml:space="preserve"> </w:t>
            </w:r>
            <w:r w:rsidRPr="00390553">
              <w:rPr>
                <w:rFonts w:ascii="Arial" w:hAnsi="Arial" w:cs="Arial"/>
                <w:sz w:val="24"/>
                <w:szCs w:val="24"/>
              </w:rPr>
              <w:t>за економски развој и подобар животен стандард</w:t>
            </w:r>
          </w:p>
          <w:p w:rsidR="00390553" w:rsidRPr="0043677A" w:rsidRDefault="00390553" w:rsidP="00390553">
            <w:pPr>
              <w:autoSpaceDE w:val="0"/>
              <w:autoSpaceDN w:val="0"/>
              <w:adjustRightInd w:val="0"/>
              <w:rPr>
                <w:rFonts w:ascii="Arial" w:hAnsi="Arial" w:cs="Arial"/>
                <w:sz w:val="24"/>
                <w:szCs w:val="24"/>
                <w:lang w:val="en-US"/>
              </w:rPr>
            </w:pPr>
            <w:r w:rsidRPr="0043677A">
              <w:rPr>
                <w:rFonts w:ascii="Arial" w:hAnsi="Arial" w:cs="Arial"/>
                <w:sz w:val="24"/>
                <w:szCs w:val="24"/>
                <w:u w:val="single"/>
                <w:lang w:val="mk-MK"/>
              </w:rPr>
              <w:t>Приоритет:</w:t>
            </w:r>
            <w:r w:rsidR="0043677A">
              <w:rPr>
                <w:rFonts w:ascii="Arial" w:hAnsi="Arial" w:cs="Arial"/>
                <w:sz w:val="24"/>
                <w:szCs w:val="24"/>
                <w:u w:val="single"/>
                <w:lang w:val="en-US"/>
              </w:rPr>
              <w:t xml:space="preserve"> </w:t>
            </w:r>
            <w:r w:rsidR="0043677A">
              <w:rPr>
                <w:rFonts w:ascii="Arial" w:hAnsi="Arial" w:cs="Arial"/>
                <w:sz w:val="24"/>
                <w:szCs w:val="24"/>
                <w:lang w:val="en-US"/>
              </w:rPr>
              <w:t xml:space="preserve">4.1, 4.2, 4.3, </w:t>
            </w:r>
          </w:p>
          <w:p w:rsidR="00390553" w:rsidRPr="0043677A" w:rsidRDefault="00390553" w:rsidP="00390553">
            <w:pPr>
              <w:autoSpaceDE w:val="0"/>
              <w:autoSpaceDN w:val="0"/>
              <w:adjustRightInd w:val="0"/>
              <w:rPr>
                <w:rFonts w:ascii="Arial" w:hAnsi="Arial" w:cs="Arial"/>
                <w:sz w:val="24"/>
                <w:szCs w:val="24"/>
                <w:lang w:val="en-US"/>
              </w:rPr>
            </w:pPr>
            <w:r w:rsidRPr="0043677A">
              <w:rPr>
                <w:rFonts w:ascii="Arial" w:hAnsi="Arial" w:cs="Arial"/>
                <w:sz w:val="24"/>
                <w:szCs w:val="24"/>
                <w:u w:val="single"/>
                <w:lang w:val="mk-MK"/>
              </w:rPr>
              <w:t>Мерка</w:t>
            </w:r>
            <w:r w:rsidRPr="0043677A">
              <w:rPr>
                <w:rFonts w:ascii="Arial" w:hAnsi="Arial" w:cs="Arial"/>
                <w:sz w:val="24"/>
                <w:szCs w:val="24"/>
                <w:lang w:val="mk-MK"/>
              </w:rPr>
              <w:t>:</w:t>
            </w:r>
            <w:r w:rsidR="0043677A">
              <w:rPr>
                <w:rFonts w:ascii="Arial" w:hAnsi="Arial" w:cs="Arial"/>
                <w:sz w:val="24"/>
                <w:szCs w:val="24"/>
                <w:lang w:val="en-US"/>
              </w:rPr>
              <w:t>4.1.1, 4.1.2, 4.1.3, 4.1.4, 4.1.5, 4.1.6, 4.1.7, 4.2.1, 4.2.2, 4.2.3, 4.2.4, 4.2.5, 4.2.6,</w:t>
            </w:r>
          </w:p>
          <w:p w:rsidR="00390553" w:rsidRPr="00390553" w:rsidRDefault="0043677A" w:rsidP="00390553">
            <w:pPr>
              <w:autoSpaceDE w:val="0"/>
              <w:autoSpaceDN w:val="0"/>
              <w:adjustRightInd w:val="0"/>
              <w:rPr>
                <w:rFonts w:ascii="Arial" w:hAnsi="Arial" w:cs="Arial"/>
                <w:sz w:val="24"/>
                <w:szCs w:val="24"/>
                <w:lang w:val="mk-MK"/>
              </w:rPr>
            </w:pPr>
            <w:r>
              <w:rPr>
                <w:rFonts w:ascii="Arial" w:hAnsi="Arial" w:cs="Arial"/>
                <w:sz w:val="24"/>
                <w:szCs w:val="24"/>
                <w:lang w:val="en-US"/>
              </w:rPr>
              <w:t>4.3.1, 4.3.2, 4.3.3, 4.3.4, 4.3.5,</w:t>
            </w:r>
          </w:p>
          <w:p w:rsidR="00390553" w:rsidRPr="00390553" w:rsidRDefault="00390553" w:rsidP="00390553">
            <w:pPr>
              <w:autoSpaceDE w:val="0"/>
              <w:autoSpaceDN w:val="0"/>
              <w:adjustRightInd w:val="0"/>
              <w:rPr>
                <w:rFonts w:ascii="Arial" w:hAnsi="Arial" w:cs="Arial"/>
                <w:sz w:val="24"/>
                <w:szCs w:val="24"/>
              </w:rPr>
            </w:pPr>
          </w:p>
          <w:p w:rsidR="00390553" w:rsidRPr="00390553" w:rsidRDefault="0043677A" w:rsidP="00390553">
            <w:pPr>
              <w:autoSpaceDE w:val="0"/>
              <w:autoSpaceDN w:val="0"/>
              <w:adjustRightInd w:val="0"/>
              <w:rPr>
                <w:rFonts w:ascii="Arial" w:hAnsi="Arial" w:cs="Arial"/>
                <w:sz w:val="24"/>
                <w:szCs w:val="24"/>
                <w:u w:val="single"/>
                <w:lang w:val="mk-MK"/>
              </w:rPr>
            </w:pPr>
            <w:r>
              <w:rPr>
                <w:rFonts w:ascii="Arial" w:hAnsi="Arial" w:cs="Arial"/>
                <w:sz w:val="24"/>
                <w:szCs w:val="24"/>
                <w:u w:val="single"/>
              </w:rPr>
              <w:t>Стратешка цел 5</w:t>
            </w:r>
            <w:r w:rsidR="00390553" w:rsidRPr="00390553">
              <w:rPr>
                <w:rFonts w:ascii="Arial" w:hAnsi="Arial" w:cs="Arial"/>
                <w:sz w:val="24"/>
                <w:szCs w:val="24"/>
                <w:u w:val="single"/>
                <w:lang w:val="mk-MK"/>
              </w:rPr>
              <w:t xml:space="preserve">: </w:t>
            </w:r>
          </w:p>
          <w:p w:rsidR="00390553" w:rsidRDefault="00390553" w:rsidP="00390553">
            <w:pPr>
              <w:autoSpaceDE w:val="0"/>
              <w:autoSpaceDN w:val="0"/>
              <w:adjustRightInd w:val="0"/>
              <w:rPr>
                <w:rFonts w:ascii="Arial" w:hAnsi="Arial" w:cs="Arial"/>
                <w:sz w:val="24"/>
                <w:szCs w:val="24"/>
              </w:rPr>
            </w:pPr>
            <w:r w:rsidRPr="00390553">
              <w:rPr>
                <w:rFonts w:ascii="Arial" w:hAnsi="Arial" w:cs="Arial"/>
                <w:sz w:val="24"/>
                <w:szCs w:val="24"/>
              </w:rPr>
              <w:t>Воспоставување на одржливи системи за управување со</w:t>
            </w:r>
            <w:r w:rsidRPr="00390553">
              <w:rPr>
                <w:rFonts w:ascii="Arial" w:hAnsi="Arial" w:cs="Arial"/>
                <w:sz w:val="24"/>
                <w:szCs w:val="24"/>
                <w:lang w:val="mk-MK"/>
              </w:rPr>
              <w:t xml:space="preserve"> </w:t>
            </w:r>
            <w:r w:rsidRPr="00390553">
              <w:rPr>
                <w:rFonts w:ascii="Arial" w:hAnsi="Arial" w:cs="Arial"/>
                <w:sz w:val="24"/>
                <w:szCs w:val="24"/>
              </w:rPr>
              <w:t>животната средина</w:t>
            </w:r>
          </w:p>
          <w:p w:rsidR="00390553" w:rsidRPr="0043677A" w:rsidRDefault="00390553" w:rsidP="00390553">
            <w:pPr>
              <w:autoSpaceDE w:val="0"/>
              <w:autoSpaceDN w:val="0"/>
              <w:adjustRightInd w:val="0"/>
              <w:rPr>
                <w:rFonts w:ascii="Arial" w:hAnsi="Arial" w:cs="Arial"/>
                <w:sz w:val="24"/>
                <w:szCs w:val="24"/>
                <w:lang w:val="en-US"/>
              </w:rPr>
            </w:pPr>
            <w:r w:rsidRPr="00390553">
              <w:rPr>
                <w:rFonts w:ascii="Arial" w:hAnsi="Arial" w:cs="Arial"/>
                <w:sz w:val="24"/>
                <w:szCs w:val="24"/>
                <w:u w:val="single"/>
                <w:lang w:val="mk-MK"/>
              </w:rPr>
              <w:t>Приоритет:</w:t>
            </w:r>
            <w:r w:rsidR="0043677A">
              <w:rPr>
                <w:rFonts w:ascii="Arial" w:hAnsi="Arial" w:cs="Arial"/>
                <w:sz w:val="24"/>
                <w:szCs w:val="24"/>
                <w:u w:val="single"/>
                <w:lang w:val="en-US"/>
              </w:rPr>
              <w:t xml:space="preserve"> </w:t>
            </w:r>
            <w:r w:rsidR="0043677A">
              <w:rPr>
                <w:rFonts w:ascii="Arial" w:hAnsi="Arial" w:cs="Arial"/>
                <w:sz w:val="24"/>
                <w:szCs w:val="24"/>
                <w:lang w:val="en-US"/>
              </w:rPr>
              <w:t xml:space="preserve">5.1, 5.2, </w:t>
            </w:r>
          </w:p>
          <w:p w:rsidR="00390553" w:rsidRDefault="00390553" w:rsidP="00390553">
            <w:pPr>
              <w:autoSpaceDE w:val="0"/>
              <w:autoSpaceDN w:val="0"/>
              <w:adjustRightInd w:val="0"/>
              <w:rPr>
                <w:rFonts w:ascii="Arial" w:hAnsi="Arial" w:cs="Arial"/>
                <w:sz w:val="24"/>
                <w:szCs w:val="24"/>
                <w:lang w:val="en-US"/>
              </w:rPr>
            </w:pPr>
            <w:r w:rsidRPr="00390553">
              <w:rPr>
                <w:rFonts w:ascii="Arial" w:hAnsi="Arial" w:cs="Arial"/>
                <w:sz w:val="24"/>
                <w:szCs w:val="24"/>
                <w:u w:val="single"/>
                <w:lang w:val="mk-MK"/>
              </w:rPr>
              <w:t>Мерка</w:t>
            </w:r>
            <w:r w:rsidR="0043677A">
              <w:rPr>
                <w:rFonts w:ascii="Arial" w:hAnsi="Arial" w:cs="Arial"/>
                <w:sz w:val="24"/>
                <w:szCs w:val="24"/>
                <w:u w:val="single"/>
                <w:lang w:val="mk-MK"/>
              </w:rPr>
              <w:t xml:space="preserve">: </w:t>
            </w:r>
            <w:r w:rsidR="0043677A">
              <w:rPr>
                <w:rFonts w:ascii="Arial" w:hAnsi="Arial" w:cs="Arial"/>
                <w:sz w:val="24"/>
                <w:szCs w:val="24"/>
                <w:lang w:val="en-US"/>
              </w:rPr>
              <w:t>5.1.1, 5.1.2, 5.1.3, 5.1.4, 5.1.5, 5.1.6,</w:t>
            </w:r>
          </w:p>
          <w:p w:rsidR="00390553" w:rsidRDefault="0043677A" w:rsidP="00D17977">
            <w:pPr>
              <w:autoSpaceDE w:val="0"/>
              <w:autoSpaceDN w:val="0"/>
              <w:adjustRightInd w:val="0"/>
              <w:rPr>
                <w:rFonts w:ascii="Arial" w:hAnsi="Arial" w:cs="Arial"/>
                <w:sz w:val="24"/>
                <w:szCs w:val="24"/>
                <w:lang w:val="mk-MK"/>
              </w:rPr>
            </w:pPr>
            <w:r>
              <w:rPr>
                <w:rFonts w:ascii="Arial" w:hAnsi="Arial" w:cs="Arial"/>
                <w:sz w:val="24"/>
                <w:szCs w:val="24"/>
                <w:lang w:val="mk-MK"/>
              </w:rPr>
              <w:t xml:space="preserve">5.2.1, 5.2.2, 5.2.3, </w:t>
            </w:r>
          </w:p>
          <w:p w:rsidR="00D17977" w:rsidRDefault="00D17977" w:rsidP="00D17977">
            <w:pPr>
              <w:autoSpaceDE w:val="0"/>
              <w:autoSpaceDN w:val="0"/>
              <w:adjustRightInd w:val="0"/>
              <w:rPr>
                <w:rFonts w:ascii="Arial" w:hAnsi="Arial" w:cs="Arial"/>
                <w:sz w:val="24"/>
                <w:szCs w:val="24"/>
                <w:lang w:val="mk-MK"/>
              </w:rPr>
            </w:pPr>
          </w:p>
          <w:p w:rsidR="0043677A" w:rsidRPr="00152D65" w:rsidRDefault="0043677A" w:rsidP="0043677A">
            <w:pPr>
              <w:autoSpaceDE w:val="0"/>
              <w:autoSpaceDN w:val="0"/>
              <w:adjustRightInd w:val="0"/>
              <w:rPr>
                <w:rFonts w:ascii="Arial" w:hAnsi="Arial" w:cs="Arial"/>
                <w:sz w:val="24"/>
                <w:szCs w:val="24"/>
              </w:rPr>
            </w:pPr>
            <w:r>
              <w:rPr>
                <w:rFonts w:ascii="Arial" w:hAnsi="Arial" w:cs="Arial"/>
                <w:sz w:val="24"/>
                <w:szCs w:val="24"/>
                <w:u w:val="single"/>
              </w:rPr>
              <w:t>Стратешка цел 6</w:t>
            </w:r>
            <w:r w:rsidRPr="00152D65">
              <w:rPr>
                <w:rFonts w:ascii="Arial" w:hAnsi="Arial" w:cs="Arial"/>
                <w:sz w:val="24"/>
                <w:szCs w:val="24"/>
              </w:rPr>
              <w:t>:</w:t>
            </w:r>
          </w:p>
          <w:p w:rsidR="0043677A" w:rsidRDefault="0043677A" w:rsidP="0043677A">
            <w:pPr>
              <w:autoSpaceDE w:val="0"/>
              <w:autoSpaceDN w:val="0"/>
              <w:adjustRightInd w:val="0"/>
              <w:rPr>
                <w:rFonts w:ascii="Arial" w:hAnsi="Arial" w:cs="Arial"/>
                <w:sz w:val="24"/>
                <w:szCs w:val="24"/>
              </w:rPr>
            </w:pPr>
            <w:r w:rsidRPr="00390553">
              <w:rPr>
                <w:rFonts w:ascii="Arial" w:hAnsi="Arial" w:cs="Arial"/>
                <w:sz w:val="24"/>
                <w:szCs w:val="24"/>
              </w:rPr>
              <w:t>Развој на конкурентно земјоделско производство и</w:t>
            </w:r>
            <w:r w:rsidRPr="00390553">
              <w:rPr>
                <w:rFonts w:ascii="Arial" w:hAnsi="Arial" w:cs="Arial"/>
                <w:sz w:val="24"/>
                <w:szCs w:val="24"/>
                <w:lang w:val="mk-MK"/>
              </w:rPr>
              <w:t xml:space="preserve"> </w:t>
            </w:r>
            <w:r w:rsidRPr="00390553">
              <w:rPr>
                <w:rFonts w:ascii="Arial" w:hAnsi="Arial" w:cs="Arial"/>
                <w:sz w:val="24"/>
                <w:szCs w:val="24"/>
              </w:rPr>
              <w:t>унапредување на животот во руралните подрачја</w:t>
            </w:r>
          </w:p>
          <w:p w:rsidR="0043677A" w:rsidRPr="0043677A" w:rsidRDefault="0043677A" w:rsidP="0043677A">
            <w:pPr>
              <w:autoSpaceDE w:val="0"/>
              <w:autoSpaceDN w:val="0"/>
              <w:adjustRightInd w:val="0"/>
              <w:rPr>
                <w:rFonts w:ascii="Arial" w:hAnsi="Arial" w:cs="Arial"/>
                <w:sz w:val="24"/>
                <w:szCs w:val="24"/>
                <w:lang w:val="mk-MK"/>
              </w:rPr>
            </w:pPr>
            <w:r w:rsidRPr="00390553">
              <w:rPr>
                <w:rFonts w:ascii="Arial" w:hAnsi="Arial" w:cs="Arial"/>
                <w:sz w:val="24"/>
                <w:szCs w:val="24"/>
                <w:u w:val="single"/>
                <w:lang w:val="mk-MK"/>
              </w:rPr>
              <w:t>Приоритет:</w:t>
            </w:r>
            <w:r>
              <w:rPr>
                <w:rFonts w:ascii="Arial" w:hAnsi="Arial" w:cs="Arial"/>
                <w:sz w:val="24"/>
                <w:szCs w:val="24"/>
                <w:u w:val="single"/>
                <w:lang w:val="en-US"/>
              </w:rPr>
              <w:t xml:space="preserve"> </w:t>
            </w:r>
            <w:r>
              <w:rPr>
                <w:rFonts w:ascii="Arial" w:hAnsi="Arial" w:cs="Arial"/>
                <w:sz w:val="24"/>
                <w:szCs w:val="24"/>
                <w:lang w:val="mk-MK"/>
              </w:rPr>
              <w:t xml:space="preserve">6.1, 6.2, 6.3, 6.4, </w:t>
            </w:r>
          </w:p>
          <w:p w:rsidR="0043677A" w:rsidRPr="0043677A" w:rsidRDefault="0043677A" w:rsidP="0043677A">
            <w:pPr>
              <w:autoSpaceDE w:val="0"/>
              <w:autoSpaceDN w:val="0"/>
              <w:adjustRightInd w:val="0"/>
              <w:rPr>
                <w:rFonts w:ascii="Arial" w:hAnsi="Arial" w:cs="Arial"/>
                <w:sz w:val="24"/>
                <w:szCs w:val="24"/>
              </w:rPr>
            </w:pPr>
            <w:r w:rsidRPr="00390553">
              <w:rPr>
                <w:rFonts w:ascii="Arial" w:hAnsi="Arial" w:cs="Arial"/>
                <w:sz w:val="24"/>
                <w:szCs w:val="24"/>
                <w:u w:val="single"/>
                <w:lang w:val="mk-MK"/>
              </w:rPr>
              <w:t>Мерка</w:t>
            </w:r>
            <w:r>
              <w:rPr>
                <w:rFonts w:ascii="Arial" w:hAnsi="Arial" w:cs="Arial"/>
                <w:sz w:val="24"/>
                <w:szCs w:val="24"/>
                <w:u w:val="single"/>
                <w:lang w:val="mk-MK"/>
              </w:rPr>
              <w:t xml:space="preserve">: </w:t>
            </w:r>
            <w:r>
              <w:rPr>
                <w:rFonts w:ascii="Arial" w:hAnsi="Arial" w:cs="Arial"/>
                <w:sz w:val="24"/>
                <w:szCs w:val="24"/>
                <w:lang w:val="en-US"/>
              </w:rPr>
              <w:t>6.1.1, 6.1.2, 6.1.3, 6.1.4, 6.1.5, 6.1.6,</w:t>
            </w:r>
          </w:p>
          <w:p w:rsidR="0043677A" w:rsidRDefault="00D17977" w:rsidP="00D76E9F">
            <w:pPr>
              <w:spacing w:after="200" w:line="276" w:lineRule="auto"/>
              <w:rPr>
                <w:rFonts w:ascii="Arial" w:hAnsi="Arial" w:cs="Arial"/>
                <w:sz w:val="24"/>
                <w:szCs w:val="24"/>
                <w:lang w:val="mk-MK"/>
              </w:rPr>
            </w:pPr>
            <w:r>
              <w:rPr>
                <w:rFonts w:ascii="Arial" w:hAnsi="Arial" w:cs="Arial"/>
                <w:sz w:val="24"/>
                <w:szCs w:val="24"/>
                <w:lang w:val="en-US"/>
              </w:rPr>
              <w:t>6.2.1, 6.2.2, 6.2.3, 6.2</w:t>
            </w:r>
            <w:r w:rsidR="0043677A">
              <w:rPr>
                <w:rFonts w:ascii="Arial" w:hAnsi="Arial" w:cs="Arial"/>
                <w:sz w:val="24"/>
                <w:szCs w:val="24"/>
                <w:lang w:val="en-US"/>
              </w:rPr>
              <w:t>.4,</w:t>
            </w:r>
            <w:r>
              <w:rPr>
                <w:rFonts w:ascii="Arial" w:hAnsi="Arial" w:cs="Arial"/>
                <w:sz w:val="24"/>
                <w:szCs w:val="24"/>
                <w:lang w:val="mk-MK"/>
              </w:rPr>
              <w:t xml:space="preserve"> </w:t>
            </w:r>
            <w:r>
              <w:rPr>
                <w:rFonts w:ascii="Arial" w:hAnsi="Arial" w:cs="Arial"/>
                <w:sz w:val="24"/>
                <w:szCs w:val="24"/>
                <w:lang w:val="en-US"/>
              </w:rPr>
              <w:t>6.3.1, 6.3.2, 6.3.3, 6.3.4,</w:t>
            </w:r>
            <w:r>
              <w:rPr>
                <w:rFonts w:ascii="Arial" w:hAnsi="Arial" w:cs="Arial"/>
                <w:sz w:val="24"/>
                <w:szCs w:val="24"/>
                <w:lang w:val="mk-MK"/>
              </w:rPr>
              <w:t xml:space="preserve">  </w:t>
            </w:r>
            <w:r>
              <w:rPr>
                <w:rFonts w:ascii="Arial" w:hAnsi="Arial" w:cs="Arial"/>
                <w:sz w:val="24"/>
                <w:szCs w:val="24"/>
                <w:lang w:val="en-US"/>
              </w:rPr>
              <w:t xml:space="preserve">6.4.1, 6.4.2, 6.4.3, </w:t>
            </w:r>
          </w:p>
        </w:tc>
      </w:tr>
    </w:tbl>
    <w:p w:rsidR="00D71265" w:rsidRPr="00F53B5F" w:rsidRDefault="00D71265" w:rsidP="00F53B5F">
      <w:pPr>
        <w:autoSpaceDE w:val="0"/>
        <w:autoSpaceDN w:val="0"/>
        <w:adjustRightInd w:val="0"/>
        <w:spacing w:after="0" w:line="240" w:lineRule="auto"/>
        <w:rPr>
          <w:rFonts w:ascii="Arial" w:hAnsi="Arial" w:cs="Arial"/>
          <w:sz w:val="24"/>
          <w:szCs w:val="24"/>
        </w:rPr>
      </w:pPr>
    </w:p>
    <w:p w:rsidR="00D71265" w:rsidRPr="00152D65" w:rsidRDefault="00D71265" w:rsidP="00B751E2">
      <w:pPr>
        <w:pStyle w:val="ListParagraph"/>
        <w:autoSpaceDE w:val="0"/>
        <w:autoSpaceDN w:val="0"/>
        <w:adjustRightInd w:val="0"/>
        <w:spacing w:after="0" w:line="240" w:lineRule="auto"/>
        <w:rPr>
          <w:rFonts w:ascii="Arial" w:hAnsi="Arial" w:cs="Arial"/>
          <w:sz w:val="24"/>
          <w:szCs w:val="24"/>
        </w:rPr>
      </w:pPr>
    </w:p>
    <w:p w:rsidR="001C7637" w:rsidRPr="00152D65" w:rsidRDefault="001C7637" w:rsidP="001C7637">
      <w:pPr>
        <w:spacing w:after="200" w:line="276" w:lineRule="auto"/>
        <w:ind w:left="360"/>
        <w:rPr>
          <w:rFonts w:ascii="Arial" w:hAnsi="Arial" w:cs="Arial"/>
          <w:sz w:val="24"/>
          <w:szCs w:val="24"/>
          <w:lang w:val="mk-MK"/>
        </w:rPr>
      </w:pPr>
      <w:r w:rsidRPr="00152D65">
        <w:rPr>
          <w:rFonts w:ascii="Arial" w:hAnsi="Arial" w:cs="Arial"/>
          <w:sz w:val="24"/>
          <w:szCs w:val="24"/>
          <w:lang w:val="mk-MK"/>
        </w:rPr>
        <w:t xml:space="preserve">Интегрираниот план за локален развој на општина Босилово е во целосна </w:t>
      </w:r>
      <w:r w:rsidRPr="00292298">
        <w:rPr>
          <w:rFonts w:ascii="Arial" w:hAnsi="Arial" w:cs="Arial"/>
          <w:b/>
          <w:sz w:val="24"/>
          <w:szCs w:val="24"/>
          <w:u w:val="single"/>
          <w:lang w:val="mk-MK"/>
        </w:rPr>
        <w:t>хоризонтална усогласеност</w:t>
      </w:r>
      <w:r w:rsidRPr="00152D65">
        <w:rPr>
          <w:rFonts w:ascii="Arial" w:hAnsi="Arial" w:cs="Arial"/>
          <w:sz w:val="24"/>
          <w:szCs w:val="24"/>
          <w:lang w:val="mk-MK"/>
        </w:rPr>
        <w:t xml:space="preserve"> со следните релевантни документи</w:t>
      </w:r>
      <w:r w:rsidR="00B751E2" w:rsidRPr="00152D65">
        <w:rPr>
          <w:rFonts w:ascii="Arial" w:hAnsi="Arial" w:cs="Arial"/>
          <w:sz w:val="24"/>
          <w:szCs w:val="24"/>
          <w:lang w:val="mk-MK"/>
        </w:rPr>
        <w:t xml:space="preserve"> изготвени од општина Босилово</w:t>
      </w:r>
      <w:r w:rsidRPr="00152D65">
        <w:rPr>
          <w:rFonts w:ascii="Arial" w:hAnsi="Arial" w:cs="Arial"/>
          <w:sz w:val="24"/>
          <w:szCs w:val="24"/>
          <w:lang w:val="mk-MK"/>
        </w:rPr>
        <w:t>:</w:t>
      </w:r>
    </w:p>
    <w:p w:rsidR="001022DC" w:rsidRDefault="001022DC" w:rsidP="001022DC">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Локален еколошки акционен план (ЛЕАП) 2016 – 2020 година,</w:t>
      </w:r>
    </w:p>
    <w:p w:rsidR="00442198" w:rsidRPr="00152D65" w:rsidRDefault="00442198" w:rsidP="001022DC">
      <w:pPr>
        <w:pStyle w:val="ListParagraph"/>
        <w:numPr>
          <w:ilvl w:val="0"/>
          <w:numId w:val="19"/>
        </w:numPr>
        <w:spacing w:after="200" w:line="276" w:lineRule="auto"/>
        <w:rPr>
          <w:rFonts w:ascii="Arial" w:hAnsi="Arial" w:cs="Arial"/>
          <w:sz w:val="24"/>
          <w:szCs w:val="24"/>
          <w:lang w:val="mk-MK"/>
        </w:rPr>
      </w:pPr>
      <w:r>
        <w:rPr>
          <w:rFonts w:ascii="Arial" w:hAnsi="Arial" w:cs="Arial"/>
          <w:sz w:val="24"/>
          <w:szCs w:val="24"/>
          <w:lang w:val="mk-MK"/>
        </w:rPr>
        <w:t>План за управување со отпадот во општина Босилово 2017 – 2022 година</w:t>
      </w:r>
    </w:p>
    <w:p w:rsidR="00A74424" w:rsidRDefault="00ED6822" w:rsidP="00F53B5F">
      <w:pPr>
        <w:spacing w:after="200" w:line="276" w:lineRule="auto"/>
        <w:ind w:left="360"/>
        <w:rPr>
          <w:rFonts w:ascii="Arial" w:hAnsi="Arial" w:cs="Arial"/>
          <w:sz w:val="24"/>
          <w:szCs w:val="24"/>
          <w:lang w:val="mk-MK"/>
        </w:rPr>
      </w:pPr>
      <w:r w:rsidRPr="00152D65">
        <w:rPr>
          <w:rFonts w:ascii="Arial" w:hAnsi="Arial" w:cs="Arial"/>
          <w:sz w:val="24"/>
          <w:szCs w:val="24"/>
          <w:lang w:val="mk-MK"/>
        </w:rPr>
        <w:t xml:space="preserve">Во овие стратешки документи на општина Босилово силен нагласок се дава на заштитата и унапредувањето на животната средина. </w:t>
      </w:r>
    </w:p>
    <w:p w:rsidR="002F2E43" w:rsidRDefault="002F2E43" w:rsidP="00F53B5F">
      <w:pPr>
        <w:spacing w:after="200" w:line="276" w:lineRule="auto"/>
        <w:ind w:left="360"/>
        <w:rPr>
          <w:rFonts w:ascii="Arial" w:hAnsi="Arial" w:cs="Arial"/>
          <w:sz w:val="24"/>
          <w:szCs w:val="24"/>
          <w:lang w:val="mk-MK"/>
        </w:rPr>
      </w:pPr>
    </w:p>
    <w:p w:rsidR="002F2E43" w:rsidRDefault="002F2E43" w:rsidP="00F53B5F">
      <w:pPr>
        <w:spacing w:after="200" w:line="276" w:lineRule="auto"/>
        <w:ind w:left="360"/>
        <w:rPr>
          <w:rFonts w:ascii="Arial" w:hAnsi="Arial" w:cs="Arial"/>
          <w:sz w:val="24"/>
          <w:szCs w:val="24"/>
          <w:lang w:val="mk-MK"/>
        </w:rPr>
      </w:pPr>
    </w:p>
    <w:p w:rsidR="002F2E43" w:rsidRDefault="002F2E43" w:rsidP="00F53B5F">
      <w:pPr>
        <w:spacing w:after="200" w:line="276" w:lineRule="auto"/>
        <w:ind w:left="360"/>
        <w:rPr>
          <w:rFonts w:ascii="Arial" w:hAnsi="Arial" w:cs="Arial"/>
          <w:sz w:val="24"/>
          <w:szCs w:val="24"/>
          <w:lang w:val="mk-MK"/>
        </w:rPr>
      </w:pPr>
    </w:p>
    <w:p w:rsidR="002F2E43" w:rsidRDefault="002F2E43" w:rsidP="00F53B5F">
      <w:pPr>
        <w:spacing w:after="200" w:line="276" w:lineRule="auto"/>
        <w:ind w:left="360"/>
        <w:rPr>
          <w:rFonts w:ascii="Arial" w:hAnsi="Arial" w:cs="Arial"/>
          <w:sz w:val="24"/>
          <w:szCs w:val="24"/>
          <w:lang w:val="mk-MK"/>
        </w:rPr>
      </w:pPr>
    </w:p>
    <w:p w:rsidR="002F2E43" w:rsidRDefault="002F2E43" w:rsidP="00F53B5F">
      <w:pPr>
        <w:spacing w:after="200" w:line="276" w:lineRule="auto"/>
        <w:ind w:left="360"/>
        <w:rPr>
          <w:rFonts w:ascii="Arial" w:hAnsi="Arial" w:cs="Arial"/>
          <w:sz w:val="24"/>
          <w:szCs w:val="24"/>
          <w:lang w:val="mk-MK"/>
        </w:rPr>
      </w:pPr>
    </w:p>
    <w:p w:rsidR="00442198" w:rsidRPr="00442198" w:rsidRDefault="00442198" w:rsidP="00442198">
      <w:pPr>
        <w:spacing w:after="200" w:line="276" w:lineRule="auto"/>
        <w:ind w:left="360"/>
        <w:rPr>
          <w:rFonts w:ascii="Arial" w:hAnsi="Arial" w:cs="Arial"/>
          <w:sz w:val="24"/>
          <w:szCs w:val="24"/>
          <w:u w:val="single"/>
          <w:lang w:val="mk-MK"/>
        </w:rPr>
      </w:pPr>
      <w:r w:rsidRPr="00442198">
        <w:rPr>
          <w:rFonts w:ascii="Arial" w:hAnsi="Arial" w:cs="Arial"/>
          <w:sz w:val="24"/>
          <w:szCs w:val="24"/>
          <w:u w:val="single"/>
          <w:lang w:val="mk-MK"/>
        </w:rPr>
        <w:t>Табела: Хоризонтална усогласеност на ИПЛР</w:t>
      </w:r>
    </w:p>
    <w:tbl>
      <w:tblPr>
        <w:tblStyle w:val="TableGrid"/>
        <w:tblW w:w="0" w:type="auto"/>
        <w:tblInd w:w="360" w:type="dxa"/>
        <w:tblLook w:val="04A0" w:firstRow="1" w:lastRow="0" w:firstColumn="1" w:lastColumn="0" w:noHBand="0" w:noVBand="1"/>
      </w:tblPr>
      <w:tblGrid>
        <w:gridCol w:w="628"/>
        <w:gridCol w:w="4252"/>
        <w:gridCol w:w="4110"/>
      </w:tblGrid>
      <w:tr w:rsidR="00442198" w:rsidTr="00390553">
        <w:tc>
          <w:tcPr>
            <w:tcW w:w="628" w:type="dxa"/>
          </w:tcPr>
          <w:p w:rsidR="00442198" w:rsidRDefault="00442198" w:rsidP="00442198">
            <w:pPr>
              <w:spacing w:after="200" w:line="276" w:lineRule="auto"/>
              <w:rPr>
                <w:rFonts w:ascii="Arial" w:hAnsi="Arial" w:cs="Arial"/>
                <w:sz w:val="24"/>
                <w:szCs w:val="24"/>
                <w:lang w:val="mk-MK"/>
              </w:rPr>
            </w:pPr>
          </w:p>
        </w:tc>
        <w:tc>
          <w:tcPr>
            <w:tcW w:w="4252" w:type="dxa"/>
          </w:tcPr>
          <w:p w:rsidR="00442198" w:rsidRPr="00390553" w:rsidRDefault="00BF179D" w:rsidP="00442198">
            <w:pPr>
              <w:spacing w:after="200" w:line="276" w:lineRule="auto"/>
              <w:rPr>
                <w:rFonts w:ascii="Arial" w:hAnsi="Arial" w:cs="Arial"/>
                <w:b/>
                <w:sz w:val="24"/>
                <w:szCs w:val="24"/>
                <w:lang w:val="mk-MK"/>
              </w:rPr>
            </w:pPr>
            <w:r>
              <w:rPr>
                <w:rFonts w:ascii="Arial" w:hAnsi="Arial" w:cs="Arial"/>
                <w:b/>
                <w:sz w:val="24"/>
                <w:szCs w:val="24"/>
                <w:lang w:val="mk-MK"/>
              </w:rPr>
              <w:t>Стратешки д</w:t>
            </w:r>
            <w:r w:rsidR="00390553" w:rsidRPr="00390553">
              <w:rPr>
                <w:rFonts w:ascii="Arial" w:hAnsi="Arial" w:cs="Arial"/>
                <w:b/>
                <w:sz w:val="24"/>
                <w:szCs w:val="24"/>
                <w:lang w:val="mk-MK"/>
              </w:rPr>
              <w:t>окумент/општина Босилово</w:t>
            </w:r>
          </w:p>
        </w:tc>
        <w:tc>
          <w:tcPr>
            <w:tcW w:w="4110" w:type="dxa"/>
          </w:tcPr>
          <w:p w:rsidR="00442198" w:rsidRPr="00390553" w:rsidRDefault="00390553" w:rsidP="00442198">
            <w:pPr>
              <w:spacing w:after="200" w:line="276" w:lineRule="auto"/>
              <w:rPr>
                <w:rFonts w:ascii="Arial" w:hAnsi="Arial" w:cs="Arial"/>
                <w:b/>
                <w:sz w:val="24"/>
                <w:szCs w:val="24"/>
                <w:lang w:val="mk-MK"/>
              </w:rPr>
            </w:pPr>
            <w:r>
              <w:rPr>
                <w:rFonts w:ascii="Arial" w:hAnsi="Arial" w:cs="Arial"/>
                <w:b/>
                <w:sz w:val="24"/>
                <w:szCs w:val="24"/>
                <w:lang w:val="mk-MK"/>
              </w:rPr>
              <w:t xml:space="preserve">      </w:t>
            </w:r>
            <w:r w:rsidRPr="00390553">
              <w:rPr>
                <w:rFonts w:ascii="Arial" w:hAnsi="Arial" w:cs="Arial"/>
                <w:b/>
                <w:sz w:val="24"/>
                <w:szCs w:val="24"/>
                <w:lang w:val="mk-MK"/>
              </w:rPr>
              <w:t xml:space="preserve">Усогласеност со ИПЛР </w:t>
            </w:r>
          </w:p>
        </w:tc>
      </w:tr>
      <w:tr w:rsidR="00442198" w:rsidTr="00390553">
        <w:tc>
          <w:tcPr>
            <w:tcW w:w="628" w:type="dxa"/>
          </w:tcPr>
          <w:p w:rsidR="00442198" w:rsidRDefault="00D71265" w:rsidP="00442198">
            <w:pPr>
              <w:spacing w:after="200" w:line="276" w:lineRule="auto"/>
              <w:rPr>
                <w:rFonts w:ascii="Arial" w:hAnsi="Arial" w:cs="Arial"/>
                <w:sz w:val="24"/>
                <w:szCs w:val="24"/>
                <w:lang w:val="mk-MK"/>
              </w:rPr>
            </w:pPr>
            <w:r>
              <w:rPr>
                <w:rFonts w:ascii="Arial" w:hAnsi="Arial" w:cs="Arial"/>
                <w:sz w:val="24"/>
                <w:szCs w:val="24"/>
                <w:lang w:val="mk-MK"/>
              </w:rPr>
              <w:t>1</w:t>
            </w:r>
          </w:p>
        </w:tc>
        <w:tc>
          <w:tcPr>
            <w:tcW w:w="4252" w:type="dxa"/>
          </w:tcPr>
          <w:p w:rsidR="00442198" w:rsidRDefault="00390553" w:rsidP="00442198">
            <w:pPr>
              <w:spacing w:after="200" w:line="276" w:lineRule="auto"/>
              <w:rPr>
                <w:rFonts w:ascii="Arial" w:hAnsi="Arial" w:cs="Arial"/>
                <w:sz w:val="24"/>
                <w:szCs w:val="24"/>
                <w:lang w:val="mk-MK"/>
              </w:rPr>
            </w:pPr>
            <w:r w:rsidRPr="00390553">
              <w:rPr>
                <w:rFonts w:ascii="Arial" w:hAnsi="Arial" w:cs="Arial"/>
                <w:sz w:val="24"/>
                <w:szCs w:val="24"/>
                <w:lang w:val="mk-MK"/>
              </w:rPr>
              <w:t>Локален еколошки акционен план (ЛЕАП) 2016 – 2020 година,</w:t>
            </w:r>
          </w:p>
        </w:tc>
        <w:tc>
          <w:tcPr>
            <w:tcW w:w="4110" w:type="dxa"/>
          </w:tcPr>
          <w:p w:rsidR="00442198" w:rsidRDefault="00D17977" w:rsidP="00D17977">
            <w:pPr>
              <w:spacing w:after="200" w:line="276" w:lineRule="auto"/>
              <w:rPr>
                <w:rFonts w:ascii="Arial" w:hAnsi="Arial" w:cs="Arial"/>
                <w:sz w:val="24"/>
                <w:szCs w:val="24"/>
                <w:lang w:val="mk-MK"/>
              </w:rPr>
            </w:pPr>
            <w:r w:rsidRPr="00D17977">
              <w:rPr>
                <w:rFonts w:ascii="Arial" w:hAnsi="Arial" w:cs="Arial"/>
                <w:sz w:val="24"/>
                <w:szCs w:val="24"/>
                <w:u w:val="single"/>
                <w:lang w:val="mk-MK"/>
              </w:rPr>
              <w:t>Сектор води</w:t>
            </w:r>
            <w:r>
              <w:rPr>
                <w:rFonts w:ascii="Arial" w:hAnsi="Arial" w:cs="Arial"/>
                <w:sz w:val="24"/>
                <w:szCs w:val="24"/>
                <w:lang w:val="mk-MK"/>
              </w:rPr>
              <w:t xml:space="preserve">: </w:t>
            </w:r>
          </w:p>
          <w:p w:rsidR="00D17977" w:rsidRDefault="00D17977" w:rsidP="00D17977">
            <w:pPr>
              <w:spacing w:after="200" w:line="276" w:lineRule="auto"/>
              <w:rPr>
                <w:rFonts w:ascii="Arial" w:hAnsi="Arial" w:cs="Arial"/>
                <w:sz w:val="24"/>
                <w:szCs w:val="24"/>
                <w:lang w:val="mk-MK"/>
              </w:rPr>
            </w:pPr>
            <w:r>
              <w:rPr>
                <w:rFonts w:ascii="Arial" w:hAnsi="Arial" w:cs="Arial"/>
                <w:sz w:val="24"/>
                <w:szCs w:val="24"/>
                <w:lang w:val="mk-MK"/>
              </w:rPr>
              <w:t>-изградба на фекални канализациони системи со пречистителни станици</w:t>
            </w:r>
          </w:p>
          <w:p w:rsidR="00D17977" w:rsidRDefault="00D17977" w:rsidP="00D17977">
            <w:pPr>
              <w:spacing w:after="200" w:line="276" w:lineRule="auto"/>
              <w:rPr>
                <w:rFonts w:ascii="Arial" w:hAnsi="Arial" w:cs="Arial"/>
                <w:sz w:val="24"/>
                <w:szCs w:val="24"/>
                <w:lang w:val="mk-MK"/>
              </w:rPr>
            </w:pPr>
            <w:r>
              <w:rPr>
                <w:rFonts w:ascii="Arial" w:hAnsi="Arial" w:cs="Arial"/>
                <w:sz w:val="24"/>
                <w:szCs w:val="24"/>
                <w:lang w:val="mk-MK"/>
              </w:rPr>
              <w:t xml:space="preserve">- изградба на атмосферски одводни канали </w:t>
            </w:r>
          </w:p>
          <w:p w:rsidR="00D17977" w:rsidRDefault="00D17977" w:rsidP="00D17977">
            <w:pPr>
              <w:spacing w:after="200" w:line="276" w:lineRule="auto"/>
              <w:rPr>
                <w:rFonts w:ascii="Arial" w:hAnsi="Arial" w:cs="Arial"/>
                <w:sz w:val="24"/>
                <w:szCs w:val="24"/>
                <w:lang w:val="mk-MK"/>
              </w:rPr>
            </w:pPr>
            <w:r>
              <w:rPr>
                <w:rFonts w:ascii="Arial" w:hAnsi="Arial" w:cs="Arial"/>
                <w:sz w:val="24"/>
                <w:szCs w:val="24"/>
                <w:lang w:val="mk-MK"/>
              </w:rPr>
              <w:t>- изградба на водоснабдителни системи</w:t>
            </w:r>
          </w:p>
          <w:p w:rsidR="00D17977" w:rsidRDefault="00D17977" w:rsidP="00D17977">
            <w:pPr>
              <w:spacing w:after="200" w:line="276" w:lineRule="auto"/>
              <w:rPr>
                <w:rFonts w:ascii="Arial" w:hAnsi="Arial" w:cs="Arial"/>
                <w:sz w:val="24"/>
                <w:szCs w:val="24"/>
                <w:lang w:val="mk-MK"/>
              </w:rPr>
            </w:pPr>
            <w:r w:rsidRPr="00D17977">
              <w:rPr>
                <w:rFonts w:ascii="Arial" w:hAnsi="Arial" w:cs="Arial"/>
                <w:sz w:val="24"/>
                <w:szCs w:val="24"/>
                <w:u w:val="single"/>
                <w:lang w:val="mk-MK"/>
              </w:rPr>
              <w:t>Сектор природа</w:t>
            </w:r>
            <w:r>
              <w:rPr>
                <w:rFonts w:ascii="Arial" w:hAnsi="Arial" w:cs="Arial"/>
                <w:sz w:val="24"/>
                <w:szCs w:val="24"/>
                <w:lang w:val="mk-MK"/>
              </w:rPr>
              <w:t xml:space="preserve">: </w:t>
            </w:r>
          </w:p>
          <w:p w:rsidR="00D17977" w:rsidRDefault="00D17977" w:rsidP="00D17977">
            <w:pPr>
              <w:spacing w:after="200" w:line="276" w:lineRule="auto"/>
              <w:rPr>
                <w:rFonts w:ascii="Arial" w:hAnsi="Arial" w:cs="Arial"/>
                <w:sz w:val="24"/>
                <w:szCs w:val="24"/>
                <w:lang w:val="mk-MK"/>
              </w:rPr>
            </w:pPr>
            <w:r>
              <w:rPr>
                <w:rFonts w:ascii="Arial" w:hAnsi="Arial" w:cs="Arial"/>
                <w:sz w:val="24"/>
                <w:szCs w:val="24"/>
                <w:lang w:val="mk-MK"/>
              </w:rPr>
              <w:t>-развој на еко-рурален туризам</w:t>
            </w:r>
          </w:p>
          <w:p w:rsidR="00D17977" w:rsidRDefault="00D17977" w:rsidP="00D17977">
            <w:pPr>
              <w:spacing w:after="200" w:line="276" w:lineRule="auto"/>
              <w:rPr>
                <w:rFonts w:ascii="Arial" w:hAnsi="Arial" w:cs="Arial"/>
                <w:sz w:val="24"/>
                <w:szCs w:val="24"/>
                <w:lang w:val="mk-MK"/>
              </w:rPr>
            </w:pPr>
            <w:r w:rsidRPr="00D17977">
              <w:rPr>
                <w:rFonts w:ascii="Arial" w:hAnsi="Arial" w:cs="Arial"/>
                <w:sz w:val="24"/>
                <w:szCs w:val="24"/>
                <w:u w:val="single"/>
                <w:lang w:val="mk-MK"/>
              </w:rPr>
              <w:t>Сектор отпад</w:t>
            </w:r>
            <w:r>
              <w:rPr>
                <w:rFonts w:ascii="Arial" w:hAnsi="Arial" w:cs="Arial"/>
                <w:sz w:val="24"/>
                <w:szCs w:val="24"/>
                <w:lang w:val="mk-MK"/>
              </w:rPr>
              <w:t>:</w:t>
            </w:r>
          </w:p>
          <w:p w:rsidR="00D17977" w:rsidRPr="00D17977" w:rsidRDefault="00D17977" w:rsidP="00D17977">
            <w:pPr>
              <w:spacing w:after="200" w:line="276" w:lineRule="auto"/>
              <w:rPr>
                <w:rFonts w:ascii="Arial" w:hAnsi="Arial" w:cs="Arial"/>
                <w:sz w:val="24"/>
                <w:szCs w:val="24"/>
                <w:lang w:val="mk-MK"/>
              </w:rPr>
            </w:pPr>
            <w:r>
              <w:rPr>
                <w:rFonts w:ascii="Arial" w:hAnsi="Arial" w:cs="Arial"/>
                <w:sz w:val="24"/>
                <w:szCs w:val="24"/>
                <w:lang w:val="mk-MK"/>
              </w:rPr>
              <w:t>-набавка на возила и друга комунална опрема за собирање и транспортирање на отпад,</w:t>
            </w:r>
          </w:p>
        </w:tc>
      </w:tr>
      <w:tr w:rsidR="00390553" w:rsidTr="00390553">
        <w:tc>
          <w:tcPr>
            <w:tcW w:w="628" w:type="dxa"/>
          </w:tcPr>
          <w:p w:rsidR="00390553" w:rsidRDefault="00D71265" w:rsidP="00442198">
            <w:pPr>
              <w:spacing w:after="200" w:line="276" w:lineRule="auto"/>
              <w:rPr>
                <w:rFonts w:ascii="Arial" w:hAnsi="Arial" w:cs="Arial"/>
                <w:sz w:val="24"/>
                <w:szCs w:val="24"/>
                <w:lang w:val="mk-MK"/>
              </w:rPr>
            </w:pPr>
            <w:r>
              <w:rPr>
                <w:rFonts w:ascii="Arial" w:hAnsi="Arial" w:cs="Arial"/>
                <w:sz w:val="24"/>
                <w:szCs w:val="24"/>
                <w:lang w:val="mk-MK"/>
              </w:rPr>
              <w:t>2</w:t>
            </w:r>
          </w:p>
        </w:tc>
        <w:tc>
          <w:tcPr>
            <w:tcW w:w="4252" w:type="dxa"/>
          </w:tcPr>
          <w:p w:rsidR="00390553" w:rsidRDefault="006F7914" w:rsidP="00442198">
            <w:pPr>
              <w:spacing w:after="200" w:line="276" w:lineRule="auto"/>
              <w:rPr>
                <w:rFonts w:ascii="Arial" w:hAnsi="Arial" w:cs="Arial"/>
                <w:sz w:val="24"/>
                <w:szCs w:val="24"/>
                <w:lang w:val="mk-MK"/>
              </w:rPr>
            </w:pPr>
            <w:r>
              <w:rPr>
                <w:rFonts w:ascii="Arial" w:hAnsi="Arial" w:cs="Arial"/>
                <w:sz w:val="24"/>
                <w:szCs w:val="24"/>
                <w:lang w:val="mk-MK"/>
              </w:rPr>
              <w:t>План за управување со отпад</w:t>
            </w:r>
            <w:r w:rsidR="00390553" w:rsidRPr="00390553">
              <w:rPr>
                <w:rFonts w:ascii="Arial" w:hAnsi="Arial" w:cs="Arial"/>
                <w:sz w:val="24"/>
                <w:szCs w:val="24"/>
                <w:lang w:val="mk-MK"/>
              </w:rPr>
              <w:t xml:space="preserve"> во општина Босилово 2017 – 2022 година</w:t>
            </w:r>
          </w:p>
        </w:tc>
        <w:tc>
          <w:tcPr>
            <w:tcW w:w="4110" w:type="dxa"/>
          </w:tcPr>
          <w:p w:rsidR="00390553" w:rsidRDefault="007A4D94" w:rsidP="007A4D94">
            <w:pPr>
              <w:jc w:val="both"/>
              <w:rPr>
                <w:rFonts w:ascii="Arial" w:hAnsi="Arial" w:cs="Arial"/>
                <w:sz w:val="24"/>
                <w:szCs w:val="24"/>
                <w:u w:val="single"/>
                <w:lang w:val="mk-MK"/>
              </w:rPr>
            </w:pPr>
            <w:r w:rsidRPr="0044215D">
              <w:rPr>
                <w:rFonts w:ascii="Arial" w:hAnsi="Arial" w:cs="Arial"/>
                <w:sz w:val="24"/>
                <w:szCs w:val="24"/>
                <w:u w:val="single"/>
                <w:lang w:val="mk-MK"/>
              </w:rPr>
              <w:t>Прилог бр. 2</w:t>
            </w:r>
          </w:p>
          <w:p w:rsidR="00D71265" w:rsidRPr="0044215D" w:rsidRDefault="00D71265" w:rsidP="007A4D94">
            <w:pPr>
              <w:jc w:val="both"/>
              <w:rPr>
                <w:rFonts w:ascii="Arial" w:hAnsi="Arial" w:cs="Arial"/>
                <w:sz w:val="24"/>
                <w:szCs w:val="24"/>
                <w:u w:val="single"/>
                <w:lang w:val="mk-MK"/>
              </w:rPr>
            </w:pPr>
          </w:p>
          <w:p w:rsidR="0044215D" w:rsidRDefault="0044215D" w:rsidP="0044215D">
            <w:pPr>
              <w:rPr>
                <w:rFonts w:ascii="Arial" w:hAnsi="Arial" w:cs="Arial"/>
                <w:sz w:val="24"/>
                <w:szCs w:val="24"/>
                <w:lang w:val="mk-MK"/>
              </w:rPr>
            </w:pPr>
            <w:r>
              <w:rPr>
                <w:rFonts w:ascii="Arial" w:hAnsi="Arial" w:cs="Arial"/>
                <w:sz w:val="24"/>
                <w:szCs w:val="24"/>
                <w:lang w:val="mk-MK"/>
              </w:rPr>
              <w:t xml:space="preserve">Плански активности за управување со отпадот (период 5 години) </w:t>
            </w:r>
          </w:p>
          <w:p w:rsidR="00D71265" w:rsidRDefault="00D71265" w:rsidP="0044215D">
            <w:pPr>
              <w:rPr>
                <w:rFonts w:ascii="Arial" w:hAnsi="Arial" w:cs="Arial"/>
                <w:sz w:val="24"/>
                <w:szCs w:val="24"/>
                <w:lang w:val="mk-MK"/>
              </w:rPr>
            </w:pPr>
          </w:p>
          <w:p w:rsidR="00D71265" w:rsidRDefault="00D71265" w:rsidP="0044215D">
            <w:pPr>
              <w:rPr>
                <w:rFonts w:ascii="Arial" w:hAnsi="Arial" w:cs="Arial"/>
                <w:sz w:val="24"/>
                <w:szCs w:val="24"/>
                <w:lang w:val="mk-MK"/>
              </w:rPr>
            </w:pPr>
          </w:p>
          <w:p w:rsidR="00D71265" w:rsidRDefault="00D71265" w:rsidP="0044215D">
            <w:pPr>
              <w:rPr>
                <w:rFonts w:ascii="Arial" w:hAnsi="Arial" w:cs="Arial"/>
                <w:sz w:val="24"/>
                <w:szCs w:val="24"/>
                <w:lang w:val="mk-MK"/>
              </w:rPr>
            </w:pPr>
          </w:p>
          <w:p w:rsidR="00D71265" w:rsidRDefault="00D71265" w:rsidP="0044215D">
            <w:pPr>
              <w:rPr>
                <w:rFonts w:ascii="Arial" w:hAnsi="Arial" w:cs="Arial"/>
                <w:sz w:val="24"/>
                <w:szCs w:val="24"/>
                <w:lang w:val="mk-MK"/>
              </w:rPr>
            </w:pPr>
          </w:p>
          <w:p w:rsidR="00D71265" w:rsidRDefault="00D71265" w:rsidP="0044215D">
            <w:pPr>
              <w:rPr>
                <w:rFonts w:ascii="Arial" w:hAnsi="Arial" w:cs="Arial"/>
                <w:sz w:val="24"/>
                <w:szCs w:val="24"/>
                <w:u w:val="single"/>
                <w:lang w:val="mk-MK"/>
              </w:rPr>
            </w:pPr>
          </w:p>
          <w:p w:rsidR="0044215D" w:rsidRDefault="0044215D" w:rsidP="0044215D">
            <w:pPr>
              <w:rPr>
                <w:rFonts w:ascii="Arial" w:hAnsi="Arial" w:cs="Arial"/>
                <w:sz w:val="24"/>
                <w:szCs w:val="24"/>
                <w:u w:val="single"/>
                <w:lang w:val="mk-MK"/>
              </w:rPr>
            </w:pPr>
            <w:r w:rsidRPr="0044215D">
              <w:rPr>
                <w:rFonts w:ascii="Arial" w:hAnsi="Arial" w:cs="Arial"/>
                <w:sz w:val="24"/>
                <w:szCs w:val="24"/>
                <w:u w:val="single"/>
                <w:lang w:val="mk-MK"/>
              </w:rPr>
              <w:t xml:space="preserve">Акции: </w:t>
            </w:r>
          </w:p>
          <w:p w:rsidR="00D71265" w:rsidRDefault="00D71265" w:rsidP="0044215D">
            <w:pPr>
              <w:rPr>
                <w:rFonts w:ascii="Arial" w:hAnsi="Arial" w:cs="Arial"/>
                <w:sz w:val="24"/>
                <w:szCs w:val="24"/>
                <w:u w:val="single"/>
                <w:lang w:val="mk-MK"/>
              </w:rPr>
            </w:pPr>
          </w:p>
          <w:p w:rsidR="0044215D" w:rsidRDefault="0044215D" w:rsidP="0044215D">
            <w:pPr>
              <w:rPr>
                <w:rFonts w:ascii="Arial" w:hAnsi="Arial" w:cs="Arial"/>
                <w:sz w:val="24"/>
                <w:szCs w:val="24"/>
                <w:lang w:val="mk-MK"/>
              </w:rPr>
            </w:pPr>
            <w:r>
              <w:rPr>
                <w:rFonts w:ascii="Arial" w:hAnsi="Arial" w:cs="Arial"/>
                <w:sz w:val="24"/>
                <w:szCs w:val="24"/>
                <w:lang w:val="mk-MK"/>
              </w:rPr>
              <w:t>-јакнење на капацитетите на општината и општинското комунално претпријатие,</w:t>
            </w:r>
          </w:p>
          <w:p w:rsidR="00D71265" w:rsidRDefault="00D71265" w:rsidP="0044215D">
            <w:pPr>
              <w:rPr>
                <w:rFonts w:ascii="Arial" w:hAnsi="Arial" w:cs="Arial"/>
                <w:sz w:val="24"/>
                <w:szCs w:val="24"/>
                <w:lang w:val="mk-MK"/>
              </w:rPr>
            </w:pPr>
          </w:p>
          <w:p w:rsidR="0044215D" w:rsidRDefault="0044215D" w:rsidP="0044215D">
            <w:pPr>
              <w:rPr>
                <w:rFonts w:ascii="Arial" w:hAnsi="Arial" w:cs="Arial"/>
                <w:sz w:val="24"/>
                <w:szCs w:val="24"/>
                <w:lang w:val="mk-MK"/>
              </w:rPr>
            </w:pPr>
            <w:r>
              <w:rPr>
                <w:rFonts w:ascii="Arial" w:hAnsi="Arial" w:cs="Arial"/>
                <w:sz w:val="24"/>
                <w:szCs w:val="24"/>
                <w:lang w:val="mk-MK"/>
              </w:rPr>
              <w:t xml:space="preserve">- воведување на систем на селекција на отпадот </w:t>
            </w:r>
          </w:p>
          <w:p w:rsidR="00D71265" w:rsidRDefault="00D71265" w:rsidP="0044215D">
            <w:pPr>
              <w:rPr>
                <w:rFonts w:ascii="Arial" w:hAnsi="Arial" w:cs="Arial"/>
                <w:sz w:val="24"/>
                <w:szCs w:val="24"/>
                <w:lang w:val="mk-MK"/>
              </w:rPr>
            </w:pPr>
          </w:p>
          <w:p w:rsidR="0044215D" w:rsidRDefault="0044215D" w:rsidP="0044215D">
            <w:pPr>
              <w:rPr>
                <w:rFonts w:ascii="Arial" w:hAnsi="Arial" w:cs="Arial"/>
                <w:sz w:val="24"/>
                <w:szCs w:val="24"/>
                <w:lang w:val="mk-MK"/>
              </w:rPr>
            </w:pPr>
            <w:r>
              <w:rPr>
                <w:rFonts w:ascii="Arial" w:hAnsi="Arial" w:cs="Arial"/>
                <w:sz w:val="24"/>
                <w:szCs w:val="24"/>
                <w:lang w:val="mk-MK"/>
              </w:rPr>
              <w:t>- регионално управување со отпадот</w:t>
            </w:r>
          </w:p>
        </w:tc>
      </w:tr>
    </w:tbl>
    <w:p w:rsidR="00442198" w:rsidRDefault="00442198" w:rsidP="00442198">
      <w:pPr>
        <w:spacing w:after="200" w:line="276" w:lineRule="auto"/>
        <w:ind w:left="360"/>
        <w:rPr>
          <w:rFonts w:ascii="Arial" w:hAnsi="Arial" w:cs="Arial"/>
          <w:sz w:val="24"/>
          <w:szCs w:val="24"/>
          <w:lang w:val="mk-MK"/>
        </w:rPr>
      </w:pPr>
    </w:p>
    <w:p w:rsidR="00ED6822" w:rsidRPr="00152D65" w:rsidRDefault="00ED6822" w:rsidP="00B751E2">
      <w:pPr>
        <w:spacing w:after="200" w:line="276" w:lineRule="auto"/>
        <w:ind w:left="360"/>
        <w:rPr>
          <w:rFonts w:ascii="Arial" w:hAnsi="Arial" w:cs="Arial"/>
          <w:sz w:val="24"/>
          <w:szCs w:val="24"/>
          <w:lang w:val="mk-MK"/>
        </w:rPr>
      </w:pPr>
      <w:r w:rsidRPr="00152D65">
        <w:rPr>
          <w:rFonts w:ascii="Arial" w:hAnsi="Arial" w:cs="Arial"/>
          <w:sz w:val="24"/>
          <w:szCs w:val="24"/>
          <w:lang w:val="mk-MK"/>
        </w:rPr>
        <w:t xml:space="preserve">Реализацијата на Интегралниот план за локален развој на општина Босилово исто така е насочена кон заштитата на животниот предел – односно при реализацијата на проектните активности особено треба да се внимава на заштитата на животната средина односно нејзините медиуми: вода, воздух и почва (земјиште). </w:t>
      </w:r>
    </w:p>
    <w:p w:rsidR="00ED6822" w:rsidRPr="00152D65" w:rsidRDefault="00BA52D0" w:rsidP="00B751E2">
      <w:pPr>
        <w:spacing w:after="200" w:line="276" w:lineRule="auto"/>
        <w:ind w:left="360"/>
        <w:rPr>
          <w:rFonts w:ascii="Arial" w:hAnsi="Arial" w:cs="Arial"/>
          <w:sz w:val="24"/>
          <w:szCs w:val="24"/>
          <w:lang w:val="mk-MK"/>
        </w:rPr>
      </w:pPr>
      <w:r w:rsidRPr="00152D65">
        <w:rPr>
          <w:rFonts w:ascii="Arial" w:hAnsi="Arial" w:cs="Arial"/>
          <w:sz w:val="24"/>
          <w:szCs w:val="24"/>
          <w:lang w:val="mk-MK"/>
        </w:rPr>
        <w:t xml:space="preserve">Следните аспекти кои мора да се запазуваат </w:t>
      </w:r>
      <w:r w:rsidR="00ED6822" w:rsidRPr="00152D65">
        <w:rPr>
          <w:rFonts w:ascii="Arial" w:hAnsi="Arial" w:cs="Arial"/>
          <w:sz w:val="24"/>
          <w:szCs w:val="24"/>
          <w:lang w:val="mk-MK"/>
        </w:rPr>
        <w:t xml:space="preserve"> при спроведувањето на проектите од ИПЛР се особено значајни за општинските стратешки документи: </w:t>
      </w:r>
    </w:p>
    <w:p w:rsidR="00ED6822" w:rsidRPr="00152D65" w:rsidRDefault="00ED6822" w:rsidP="00ED6822">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Заштита на земјиштето од деградација, узурпација  и ерозија</w:t>
      </w:r>
    </w:p>
    <w:p w:rsidR="00ED6822" w:rsidRPr="00152D65" w:rsidRDefault="00ED6822" w:rsidP="00ED6822">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 xml:space="preserve">Правилно постапување со отпадот (транспортирање, депонирање, селекција и сл.) </w:t>
      </w:r>
    </w:p>
    <w:p w:rsidR="00ED6822" w:rsidRPr="00152D65" w:rsidRDefault="00ED6822" w:rsidP="00ED6822">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Заштита на површинските и подземните води од загадување</w:t>
      </w:r>
    </w:p>
    <w:p w:rsidR="00BA52D0" w:rsidRPr="00152D65" w:rsidRDefault="00BA52D0" w:rsidP="00ED6822">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 xml:space="preserve">Заштита на локалниот  биодиверзитет (флора и фауна) </w:t>
      </w:r>
    </w:p>
    <w:p w:rsidR="00BA52D0" w:rsidRPr="00152D65" w:rsidRDefault="00BA52D0" w:rsidP="00ED6822">
      <w:pPr>
        <w:pStyle w:val="ListParagraph"/>
        <w:numPr>
          <w:ilvl w:val="0"/>
          <w:numId w:val="19"/>
        </w:numPr>
        <w:spacing w:after="200" w:line="276" w:lineRule="auto"/>
        <w:rPr>
          <w:rFonts w:ascii="Arial" w:hAnsi="Arial" w:cs="Arial"/>
          <w:sz w:val="24"/>
          <w:szCs w:val="24"/>
          <w:lang w:val="mk-MK"/>
        </w:rPr>
      </w:pPr>
      <w:r w:rsidRPr="00152D65">
        <w:rPr>
          <w:rFonts w:ascii="Arial" w:hAnsi="Arial" w:cs="Arial"/>
          <w:sz w:val="24"/>
          <w:szCs w:val="24"/>
          <w:lang w:val="mk-MK"/>
        </w:rPr>
        <w:t xml:space="preserve">Заштита и унапредување на квалитетот на воздухот. </w:t>
      </w:r>
    </w:p>
    <w:p w:rsidR="00BA52D0" w:rsidRDefault="00BA52D0"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D71265" w:rsidRDefault="00D71265"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Default="002F2E43" w:rsidP="00BA52D0">
      <w:pPr>
        <w:spacing w:after="200" w:line="276" w:lineRule="auto"/>
        <w:rPr>
          <w:rFonts w:ascii="Arial" w:hAnsi="Arial" w:cs="Arial"/>
          <w:sz w:val="24"/>
          <w:szCs w:val="24"/>
          <w:lang w:val="mk-MK"/>
        </w:rPr>
      </w:pPr>
    </w:p>
    <w:p w:rsidR="002F2E43" w:rsidRPr="00152D65" w:rsidRDefault="002F2E43" w:rsidP="00BA52D0">
      <w:pPr>
        <w:spacing w:after="200" w:line="276" w:lineRule="auto"/>
        <w:rPr>
          <w:rFonts w:ascii="Arial" w:hAnsi="Arial" w:cs="Arial"/>
          <w:sz w:val="24"/>
          <w:szCs w:val="24"/>
          <w:lang w:val="mk-MK"/>
        </w:rPr>
      </w:pPr>
    </w:p>
    <w:p w:rsidR="00090A47" w:rsidRPr="00F53B5F" w:rsidRDefault="00F53B5F" w:rsidP="00F53B5F">
      <w:pPr>
        <w:spacing w:after="200" w:line="276" w:lineRule="auto"/>
        <w:rPr>
          <w:rFonts w:ascii="Arial" w:hAnsi="Arial" w:cs="Arial"/>
          <w:b/>
          <w:sz w:val="24"/>
          <w:szCs w:val="24"/>
          <w:lang w:val="en-GB"/>
        </w:rPr>
      </w:pPr>
      <w:r>
        <w:rPr>
          <w:rFonts w:ascii="Arial" w:hAnsi="Arial" w:cs="Arial"/>
          <w:b/>
          <w:sz w:val="24"/>
          <w:szCs w:val="24"/>
          <w:lang w:val="mk-MK"/>
        </w:rPr>
        <w:t>3.</w:t>
      </w:r>
      <w:r w:rsidR="00825D1E" w:rsidRPr="00F53B5F">
        <w:rPr>
          <w:rFonts w:ascii="Arial" w:hAnsi="Arial" w:cs="Arial"/>
          <w:b/>
          <w:sz w:val="24"/>
          <w:szCs w:val="24"/>
          <w:lang w:val="mk-MK"/>
        </w:rPr>
        <w:t xml:space="preserve">Социо-економска анализа на општина Босилово </w:t>
      </w:r>
    </w:p>
    <w:p w:rsidR="00090A47" w:rsidRPr="00152D65" w:rsidRDefault="00F53B5F" w:rsidP="00090A47">
      <w:pPr>
        <w:rPr>
          <w:rFonts w:ascii="Arial" w:hAnsi="Arial" w:cs="Arial"/>
          <w:sz w:val="24"/>
          <w:szCs w:val="24"/>
          <w:lang w:val="mk-MK"/>
        </w:rPr>
      </w:pPr>
      <w:r>
        <w:rPr>
          <w:rFonts w:ascii="Arial" w:eastAsia="Times New Roman" w:hAnsi="Arial" w:cs="Arial"/>
          <w:b/>
          <w:sz w:val="24"/>
          <w:szCs w:val="24"/>
          <w:lang w:val="mk-MK" w:eastAsia="en-GB"/>
        </w:rPr>
        <w:t>3.1.</w:t>
      </w:r>
      <w:r w:rsidR="00090A47" w:rsidRPr="00152D65">
        <w:rPr>
          <w:rFonts w:ascii="Arial" w:eastAsia="Times New Roman" w:hAnsi="Arial" w:cs="Arial"/>
          <w:b/>
          <w:sz w:val="24"/>
          <w:szCs w:val="24"/>
          <w:lang w:eastAsia="en-GB"/>
        </w:rPr>
        <w:t>Население</w:t>
      </w:r>
      <w:r w:rsidR="000531CB" w:rsidRPr="00152D65">
        <w:rPr>
          <w:rFonts w:ascii="Arial" w:eastAsia="Times New Roman" w:hAnsi="Arial" w:cs="Arial"/>
          <w:b/>
          <w:sz w:val="24"/>
          <w:szCs w:val="24"/>
          <w:lang w:val="mk-MK" w:eastAsia="en-GB"/>
        </w:rPr>
        <w:t xml:space="preserve"> (демографија) </w:t>
      </w:r>
    </w:p>
    <w:p w:rsidR="004408F4" w:rsidRPr="00152D65" w:rsidRDefault="004408F4" w:rsidP="004408F4">
      <w:pPr>
        <w:suppressAutoHyphens/>
        <w:spacing w:line="240" w:lineRule="auto"/>
        <w:ind w:firstLine="426"/>
        <w:jc w:val="both"/>
        <w:rPr>
          <w:rFonts w:ascii="Arial" w:hAnsi="Arial" w:cs="Arial"/>
          <w:sz w:val="24"/>
          <w:szCs w:val="24"/>
          <w:lang w:val="mk-MK"/>
        </w:rPr>
      </w:pPr>
      <w:r>
        <w:rPr>
          <w:rFonts w:ascii="Arial" w:hAnsi="Arial" w:cs="Arial"/>
          <w:sz w:val="24"/>
          <w:szCs w:val="24"/>
          <w:lang w:val="mk-MK"/>
        </w:rPr>
        <w:t>Според податоците од Завод за статистика  во 2015 година, општина</w:t>
      </w:r>
      <w:r>
        <w:rPr>
          <w:rFonts w:ascii="Arial" w:hAnsi="Arial" w:cs="Arial"/>
          <w:sz w:val="24"/>
          <w:szCs w:val="24"/>
        </w:rPr>
        <w:t xml:space="preserve"> </w:t>
      </w:r>
      <w:r>
        <w:rPr>
          <w:rFonts w:ascii="Arial" w:hAnsi="Arial" w:cs="Arial"/>
          <w:sz w:val="24"/>
          <w:szCs w:val="24"/>
          <w:lang w:val="mk-MK"/>
        </w:rPr>
        <w:t>Босилово брои 14.08</w:t>
      </w:r>
      <w:r w:rsidRPr="00152D65">
        <w:rPr>
          <w:rFonts w:ascii="Arial" w:hAnsi="Arial" w:cs="Arial"/>
          <w:sz w:val="24"/>
          <w:szCs w:val="24"/>
          <w:lang w:val="mk-MK"/>
        </w:rPr>
        <w:t>0 жители</w:t>
      </w:r>
      <w:r>
        <w:rPr>
          <w:rFonts w:ascii="Arial" w:hAnsi="Arial" w:cs="Arial"/>
          <w:sz w:val="24"/>
          <w:szCs w:val="24"/>
          <w:lang w:val="mk-MK"/>
        </w:rPr>
        <w:t>, од кои 7259 се мажи а 6821 се жени,</w:t>
      </w:r>
      <w:r w:rsidRPr="00152D65">
        <w:rPr>
          <w:rFonts w:ascii="Arial" w:hAnsi="Arial" w:cs="Arial"/>
          <w:sz w:val="24"/>
          <w:szCs w:val="24"/>
          <w:lang w:val="mk-MK"/>
        </w:rPr>
        <w:t xml:space="preserve"> населени во 16 населени места и вкупен број на домаќинства од 3.661. Просечниот број на членови во едно домаќинство изнесува 3,90, додека пак просечната густина на населеност на општината изнесува 88 жители на км</w:t>
      </w:r>
      <w:r w:rsidRPr="00152D65">
        <w:rPr>
          <w:rFonts w:ascii="Arial" w:hAnsi="Arial" w:cs="Arial"/>
          <w:sz w:val="24"/>
          <w:szCs w:val="24"/>
          <w:vertAlign w:val="superscript"/>
          <w:lang w:val="mk-MK"/>
        </w:rPr>
        <w:t>2</w:t>
      </w:r>
      <w:r w:rsidRPr="00152D65">
        <w:rPr>
          <w:rFonts w:ascii="Arial" w:hAnsi="Arial" w:cs="Arial"/>
          <w:sz w:val="24"/>
          <w:szCs w:val="24"/>
          <w:lang w:val="mk-MK"/>
        </w:rPr>
        <w:t xml:space="preserve">. </w:t>
      </w:r>
    </w:p>
    <w:p w:rsidR="004408F4" w:rsidRPr="00152D65" w:rsidRDefault="004408F4" w:rsidP="004408F4">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Според националниот состав на населението во Општината, најгол</w:t>
      </w:r>
      <w:r>
        <w:rPr>
          <w:rFonts w:ascii="Arial" w:hAnsi="Arial" w:cs="Arial"/>
          <w:sz w:val="24"/>
          <w:szCs w:val="24"/>
          <w:lang w:val="mk-MK"/>
        </w:rPr>
        <w:t>ем број го сочинуваат Македонци,  од другите националости застапени се Турци, Роми, Срби</w:t>
      </w:r>
      <w:r w:rsidRPr="00152D65">
        <w:rPr>
          <w:rFonts w:ascii="Arial" w:hAnsi="Arial" w:cs="Arial"/>
          <w:sz w:val="24"/>
          <w:szCs w:val="24"/>
          <w:lang w:val="mk-MK"/>
        </w:rPr>
        <w:t>.</w:t>
      </w:r>
    </w:p>
    <w:p w:rsidR="004408F4" w:rsidRPr="000F1B2B" w:rsidRDefault="000F1B2B" w:rsidP="004408F4">
      <w:pPr>
        <w:suppressAutoHyphens/>
        <w:spacing w:line="240" w:lineRule="auto"/>
        <w:ind w:firstLine="426"/>
        <w:jc w:val="both"/>
        <w:rPr>
          <w:rFonts w:ascii="Arial" w:hAnsi="Arial" w:cs="Arial"/>
          <w:sz w:val="24"/>
          <w:szCs w:val="24"/>
          <w:lang w:val="mk-MK"/>
        </w:rPr>
      </w:pPr>
      <w:r w:rsidRPr="000F1B2B">
        <w:rPr>
          <w:rFonts w:ascii="Arial" w:hAnsi="Arial" w:cs="Arial"/>
          <w:sz w:val="24"/>
          <w:szCs w:val="24"/>
          <w:lang w:val="mk-MK"/>
        </w:rPr>
        <w:t>Табела: Население во општина Босилово</w:t>
      </w:r>
    </w:p>
    <w:tbl>
      <w:tblPr>
        <w:tblStyle w:val="TableGrid"/>
        <w:tblW w:w="0" w:type="auto"/>
        <w:tblLook w:val="04A0" w:firstRow="1" w:lastRow="0" w:firstColumn="1" w:lastColumn="0" w:noHBand="0" w:noVBand="1"/>
      </w:tblPr>
      <w:tblGrid>
        <w:gridCol w:w="2351"/>
        <w:gridCol w:w="2339"/>
        <w:gridCol w:w="2330"/>
        <w:gridCol w:w="2330"/>
      </w:tblGrid>
      <w:tr w:rsidR="004408F4" w:rsidRPr="000F1B2B" w:rsidTr="000F1B2B">
        <w:tc>
          <w:tcPr>
            <w:tcW w:w="2394" w:type="dxa"/>
          </w:tcPr>
          <w:p w:rsidR="004408F4" w:rsidRPr="000F1B2B" w:rsidRDefault="000F1B2B" w:rsidP="000F1B2B">
            <w:pPr>
              <w:rPr>
                <w:rFonts w:ascii="Arial" w:hAnsi="Arial" w:cs="Arial"/>
                <w:b/>
                <w:sz w:val="24"/>
                <w:szCs w:val="24"/>
                <w:lang w:val="mk-MK"/>
              </w:rPr>
            </w:pPr>
            <w:r w:rsidRPr="000F1B2B">
              <w:rPr>
                <w:rFonts w:ascii="Arial" w:hAnsi="Arial" w:cs="Arial"/>
                <w:b/>
                <w:sz w:val="24"/>
                <w:szCs w:val="24"/>
                <w:lang w:val="mk-MK"/>
              </w:rPr>
              <w:t>В</w:t>
            </w:r>
            <w:r w:rsidR="004408F4" w:rsidRPr="000F1B2B">
              <w:rPr>
                <w:rFonts w:ascii="Arial" w:hAnsi="Arial" w:cs="Arial"/>
                <w:b/>
                <w:sz w:val="24"/>
                <w:szCs w:val="24"/>
                <w:lang w:val="mk-MK"/>
              </w:rPr>
              <w:t>озраст</w:t>
            </w:r>
          </w:p>
        </w:tc>
        <w:tc>
          <w:tcPr>
            <w:tcW w:w="2394" w:type="dxa"/>
          </w:tcPr>
          <w:p w:rsidR="004408F4" w:rsidRPr="000F1B2B" w:rsidRDefault="000F1B2B" w:rsidP="000F1B2B">
            <w:pPr>
              <w:rPr>
                <w:rFonts w:ascii="Arial" w:hAnsi="Arial" w:cs="Arial"/>
                <w:b/>
                <w:sz w:val="24"/>
                <w:szCs w:val="24"/>
                <w:lang w:val="mk-MK"/>
              </w:rPr>
            </w:pPr>
            <w:r w:rsidRPr="000F1B2B">
              <w:rPr>
                <w:rFonts w:ascii="Arial" w:hAnsi="Arial" w:cs="Arial"/>
                <w:b/>
                <w:sz w:val="24"/>
                <w:szCs w:val="24"/>
                <w:lang w:val="mk-MK"/>
              </w:rPr>
              <w:t>В</w:t>
            </w:r>
            <w:r w:rsidR="004408F4" w:rsidRPr="000F1B2B">
              <w:rPr>
                <w:rFonts w:ascii="Arial" w:hAnsi="Arial" w:cs="Arial"/>
                <w:b/>
                <w:sz w:val="24"/>
                <w:szCs w:val="24"/>
                <w:lang w:val="mk-MK"/>
              </w:rPr>
              <w:t>купно</w:t>
            </w:r>
          </w:p>
        </w:tc>
        <w:tc>
          <w:tcPr>
            <w:tcW w:w="2394" w:type="dxa"/>
          </w:tcPr>
          <w:p w:rsidR="004408F4" w:rsidRPr="000F1B2B" w:rsidRDefault="004408F4" w:rsidP="000F1B2B">
            <w:pPr>
              <w:rPr>
                <w:rFonts w:ascii="Arial" w:hAnsi="Arial" w:cs="Arial"/>
                <w:b/>
                <w:sz w:val="24"/>
                <w:szCs w:val="24"/>
                <w:lang w:val="mk-MK"/>
              </w:rPr>
            </w:pPr>
            <w:r w:rsidRPr="000F1B2B">
              <w:rPr>
                <w:rFonts w:ascii="Arial" w:hAnsi="Arial" w:cs="Arial"/>
                <w:b/>
                <w:sz w:val="24"/>
                <w:szCs w:val="24"/>
                <w:lang w:val="mk-MK"/>
              </w:rPr>
              <w:t xml:space="preserve">Мажи </w:t>
            </w:r>
          </w:p>
        </w:tc>
        <w:tc>
          <w:tcPr>
            <w:tcW w:w="2394" w:type="dxa"/>
          </w:tcPr>
          <w:p w:rsidR="004408F4" w:rsidRPr="000F1B2B" w:rsidRDefault="000F1B2B" w:rsidP="000F1B2B">
            <w:pPr>
              <w:rPr>
                <w:rFonts w:ascii="Arial" w:hAnsi="Arial" w:cs="Arial"/>
                <w:b/>
                <w:sz w:val="24"/>
                <w:szCs w:val="24"/>
                <w:lang w:val="mk-MK"/>
              </w:rPr>
            </w:pPr>
            <w:r w:rsidRPr="000F1B2B">
              <w:rPr>
                <w:rFonts w:ascii="Arial" w:hAnsi="Arial" w:cs="Arial"/>
                <w:b/>
                <w:sz w:val="24"/>
                <w:szCs w:val="24"/>
                <w:lang w:val="mk-MK"/>
              </w:rPr>
              <w:t>Ж</w:t>
            </w:r>
            <w:r w:rsidR="004408F4" w:rsidRPr="000F1B2B">
              <w:rPr>
                <w:rFonts w:ascii="Arial" w:hAnsi="Arial" w:cs="Arial"/>
                <w:b/>
                <w:sz w:val="24"/>
                <w:szCs w:val="24"/>
                <w:lang w:val="mk-MK"/>
              </w:rPr>
              <w:t>ени</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144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79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65</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596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328</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268</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720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367</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353</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10-14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780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400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380</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15-19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950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496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454</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20-24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1030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535</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495</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25-29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1042</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538</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504</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30-34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993</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539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454</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35-39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996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539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457</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40-44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1053</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571</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482</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45-49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1054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566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488</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50-54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1001</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528</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473</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55-59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977</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536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441</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60-64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846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414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432</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65-69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615</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300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315</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70-74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513</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228</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285</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75-79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370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152</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218</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80-84</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239</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85</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154</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85+</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155</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58</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97</w:t>
            </w:r>
          </w:p>
        </w:tc>
      </w:tr>
      <w:tr w:rsidR="004408F4" w:rsidRPr="000F1B2B" w:rsidTr="000F1B2B">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непознато</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0</w:t>
            </w:r>
          </w:p>
        </w:tc>
        <w:tc>
          <w:tcPr>
            <w:tcW w:w="2394" w:type="dxa"/>
          </w:tcPr>
          <w:p w:rsidR="004408F4" w:rsidRPr="000F1B2B" w:rsidRDefault="004408F4" w:rsidP="000F1B2B">
            <w:pPr>
              <w:rPr>
                <w:rFonts w:ascii="Arial" w:hAnsi="Arial" w:cs="Arial"/>
                <w:sz w:val="24"/>
                <w:szCs w:val="24"/>
                <w:lang w:val="mk-MK"/>
              </w:rPr>
            </w:pPr>
            <w:r w:rsidRPr="000F1B2B">
              <w:rPr>
                <w:rFonts w:ascii="Arial" w:hAnsi="Arial" w:cs="Arial"/>
                <w:sz w:val="24"/>
                <w:szCs w:val="24"/>
                <w:lang w:val="mk-MK"/>
              </w:rPr>
              <w:t>6</w:t>
            </w:r>
          </w:p>
        </w:tc>
      </w:tr>
      <w:tr w:rsidR="004408F4" w:rsidRPr="000F1B2B" w:rsidTr="000F1B2B">
        <w:tc>
          <w:tcPr>
            <w:tcW w:w="2394" w:type="dxa"/>
          </w:tcPr>
          <w:p w:rsidR="004408F4" w:rsidRPr="000F1B2B" w:rsidRDefault="004408F4" w:rsidP="000F1B2B">
            <w:pPr>
              <w:rPr>
                <w:rFonts w:ascii="Arial" w:hAnsi="Arial" w:cs="Arial"/>
                <w:b/>
                <w:sz w:val="24"/>
                <w:szCs w:val="24"/>
                <w:lang w:val="mk-MK"/>
              </w:rPr>
            </w:pPr>
            <w:r w:rsidRPr="000F1B2B">
              <w:rPr>
                <w:rFonts w:ascii="Arial" w:hAnsi="Arial" w:cs="Arial"/>
                <w:b/>
                <w:sz w:val="24"/>
                <w:szCs w:val="24"/>
                <w:lang w:val="mk-MK"/>
              </w:rPr>
              <w:t>Вкупно:</w:t>
            </w:r>
          </w:p>
        </w:tc>
        <w:tc>
          <w:tcPr>
            <w:tcW w:w="2394" w:type="dxa"/>
          </w:tcPr>
          <w:p w:rsidR="004408F4" w:rsidRPr="000F1B2B" w:rsidRDefault="004408F4" w:rsidP="000F1B2B">
            <w:pPr>
              <w:rPr>
                <w:rFonts w:ascii="Arial" w:hAnsi="Arial" w:cs="Arial"/>
                <w:b/>
                <w:sz w:val="24"/>
                <w:szCs w:val="24"/>
                <w:lang w:val="mk-MK"/>
              </w:rPr>
            </w:pPr>
            <w:r w:rsidRPr="000F1B2B">
              <w:rPr>
                <w:rFonts w:ascii="Arial" w:hAnsi="Arial" w:cs="Arial"/>
                <w:b/>
                <w:sz w:val="24"/>
                <w:szCs w:val="24"/>
                <w:lang w:val="mk-MK"/>
              </w:rPr>
              <w:t>14 080</w:t>
            </w:r>
          </w:p>
        </w:tc>
        <w:tc>
          <w:tcPr>
            <w:tcW w:w="2394" w:type="dxa"/>
          </w:tcPr>
          <w:p w:rsidR="004408F4" w:rsidRPr="000F1B2B" w:rsidRDefault="004408F4" w:rsidP="000F1B2B">
            <w:pPr>
              <w:rPr>
                <w:rFonts w:ascii="Arial" w:hAnsi="Arial" w:cs="Arial"/>
                <w:b/>
                <w:sz w:val="24"/>
                <w:szCs w:val="24"/>
                <w:lang w:val="mk-MK"/>
              </w:rPr>
            </w:pPr>
            <w:r w:rsidRPr="000F1B2B">
              <w:rPr>
                <w:rFonts w:ascii="Arial" w:hAnsi="Arial" w:cs="Arial"/>
                <w:b/>
                <w:sz w:val="24"/>
                <w:szCs w:val="24"/>
                <w:lang w:val="mk-MK"/>
              </w:rPr>
              <w:t>7259</w:t>
            </w:r>
          </w:p>
        </w:tc>
        <w:tc>
          <w:tcPr>
            <w:tcW w:w="2394" w:type="dxa"/>
          </w:tcPr>
          <w:p w:rsidR="004408F4" w:rsidRPr="000F1B2B" w:rsidRDefault="004408F4" w:rsidP="000F1B2B">
            <w:pPr>
              <w:rPr>
                <w:rFonts w:ascii="Arial" w:hAnsi="Arial" w:cs="Arial"/>
                <w:b/>
                <w:sz w:val="24"/>
                <w:szCs w:val="24"/>
                <w:lang w:val="mk-MK"/>
              </w:rPr>
            </w:pPr>
            <w:r w:rsidRPr="000F1B2B">
              <w:rPr>
                <w:rFonts w:ascii="Arial" w:hAnsi="Arial" w:cs="Arial"/>
                <w:b/>
                <w:sz w:val="24"/>
                <w:szCs w:val="24"/>
                <w:lang w:val="mk-MK"/>
              </w:rPr>
              <w:t>6821</w:t>
            </w:r>
          </w:p>
        </w:tc>
      </w:tr>
    </w:tbl>
    <w:p w:rsidR="00BA52D0" w:rsidRPr="000F1B2B" w:rsidRDefault="004408F4" w:rsidP="000F1B2B">
      <w:pPr>
        <w:rPr>
          <w:rFonts w:ascii="Arial" w:hAnsi="Arial" w:cs="Arial"/>
          <w:sz w:val="24"/>
          <w:szCs w:val="24"/>
          <w:lang w:val="mk-MK"/>
        </w:rPr>
      </w:pPr>
      <w:r w:rsidRPr="000F1B2B">
        <w:rPr>
          <w:rFonts w:ascii="Arial" w:hAnsi="Arial" w:cs="Arial"/>
          <w:sz w:val="24"/>
          <w:szCs w:val="24"/>
          <w:lang w:val="mk-MK"/>
        </w:rPr>
        <w:t>Извор: Завод за статистика 2015</w:t>
      </w:r>
    </w:p>
    <w:p w:rsidR="000F1B2B" w:rsidRPr="000F1B2B" w:rsidRDefault="000F1B2B" w:rsidP="000F1B2B">
      <w:pPr>
        <w:rPr>
          <w:sz w:val="20"/>
          <w:szCs w:val="20"/>
          <w:lang w:val="mk-MK"/>
        </w:rPr>
      </w:pPr>
    </w:p>
    <w:p w:rsidR="00154B65" w:rsidRDefault="00F53B5F" w:rsidP="00154B65">
      <w:pPr>
        <w:tabs>
          <w:tab w:val="left" w:pos="1106"/>
        </w:tabs>
        <w:rPr>
          <w:rFonts w:ascii="Arial" w:hAnsi="Arial" w:cs="Arial"/>
          <w:b/>
          <w:sz w:val="24"/>
          <w:szCs w:val="24"/>
        </w:rPr>
      </w:pPr>
      <w:r>
        <w:rPr>
          <w:rFonts w:ascii="Arial" w:hAnsi="Arial" w:cs="Arial"/>
          <w:b/>
          <w:sz w:val="24"/>
          <w:szCs w:val="24"/>
          <w:lang w:val="mk-MK"/>
        </w:rPr>
        <w:t xml:space="preserve">3.2 </w:t>
      </w:r>
      <w:r w:rsidR="000531CB" w:rsidRPr="00152D65">
        <w:rPr>
          <w:rFonts w:ascii="Arial" w:hAnsi="Arial" w:cs="Arial"/>
          <w:b/>
          <w:sz w:val="24"/>
          <w:szCs w:val="24"/>
          <w:lang w:val="mk-MK"/>
        </w:rPr>
        <w:t xml:space="preserve">Пазар на труд </w:t>
      </w:r>
    </w:p>
    <w:p w:rsidR="004408F4" w:rsidRDefault="004408F4" w:rsidP="004408F4">
      <w:pPr>
        <w:tabs>
          <w:tab w:val="left" w:pos="1106"/>
        </w:tabs>
        <w:jc w:val="both"/>
        <w:rPr>
          <w:rFonts w:ascii="Arial" w:hAnsi="Arial" w:cs="Arial"/>
          <w:sz w:val="24"/>
          <w:szCs w:val="24"/>
          <w:lang w:val="mk-MK"/>
        </w:rPr>
      </w:pPr>
      <w:r>
        <w:rPr>
          <w:rFonts w:ascii="Arial" w:hAnsi="Arial" w:cs="Arial"/>
          <w:sz w:val="24"/>
          <w:szCs w:val="24"/>
          <w:lang w:val="mk-MK"/>
        </w:rPr>
        <w:t xml:space="preserve">Според податоците добиени од АВРМ, на територијата на општина Босилово вкупно има 1753 невработени лица, од кои 997 се мажи а 756 се жени. Од вкупно 1753 невработени лица 1398 се неактивни баратели, додека 355 се активни баратели на работа. Најголем број на невработени лица има во с. Иловица, вкупната бројка изнесува 267 од кои 150 се мажи, а 117 се жени. </w:t>
      </w:r>
    </w:p>
    <w:p w:rsidR="000F1B2B" w:rsidRDefault="004408F4" w:rsidP="004408F4">
      <w:pPr>
        <w:tabs>
          <w:tab w:val="left" w:pos="1106"/>
        </w:tabs>
        <w:jc w:val="both"/>
        <w:rPr>
          <w:rFonts w:ascii="Arial" w:hAnsi="Arial" w:cs="Arial"/>
          <w:sz w:val="24"/>
          <w:szCs w:val="24"/>
          <w:lang w:val="mk-MK"/>
        </w:rPr>
      </w:pPr>
      <w:r>
        <w:rPr>
          <w:rFonts w:ascii="Arial" w:hAnsi="Arial" w:cs="Arial"/>
          <w:sz w:val="24"/>
          <w:szCs w:val="24"/>
          <w:lang w:val="mk-MK"/>
        </w:rPr>
        <w:t xml:space="preserve">     </w:t>
      </w:r>
    </w:p>
    <w:p w:rsidR="000F1B2B" w:rsidRDefault="000F1B2B" w:rsidP="004408F4">
      <w:pPr>
        <w:tabs>
          <w:tab w:val="left" w:pos="1106"/>
        </w:tabs>
        <w:jc w:val="both"/>
        <w:rPr>
          <w:rFonts w:ascii="Arial" w:hAnsi="Arial" w:cs="Arial"/>
          <w:sz w:val="24"/>
          <w:szCs w:val="24"/>
          <w:lang w:val="mk-MK"/>
        </w:rPr>
      </w:pPr>
    </w:p>
    <w:p w:rsidR="004408F4" w:rsidRDefault="004408F4" w:rsidP="004408F4">
      <w:pPr>
        <w:tabs>
          <w:tab w:val="left" w:pos="1106"/>
        </w:tabs>
        <w:jc w:val="both"/>
        <w:rPr>
          <w:rFonts w:ascii="Arial" w:hAnsi="Arial" w:cs="Arial"/>
          <w:sz w:val="24"/>
          <w:szCs w:val="24"/>
          <w:lang w:val="mk-MK"/>
        </w:rPr>
      </w:pPr>
      <w:r>
        <w:rPr>
          <w:rFonts w:ascii="Arial" w:hAnsi="Arial" w:cs="Arial"/>
          <w:sz w:val="24"/>
          <w:szCs w:val="24"/>
          <w:lang w:val="mk-MK"/>
        </w:rPr>
        <w:t>Според добиените податоци најголем број на невработени лица се од македонска националност(1580), потоа следуваат лицата од турска националност(168) едно лице е од ромска националност и едно е од албанска националност.</w:t>
      </w:r>
    </w:p>
    <w:p w:rsidR="00BA16DA" w:rsidRPr="000F1B2B" w:rsidRDefault="004408F4" w:rsidP="000F1B2B">
      <w:pPr>
        <w:tabs>
          <w:tab w:val="left" w:pos="1106"/>
        </w:tabs>
        <w:jc w:val="both"/>
        <w:rPr>
          <w:rFonts w:ascii="Arial" w:hAnsi="Arial" w:cs="Arial"/>
          <w:sz w:val="24"/>
          <w:szCs w:val="24"/>
          <w:lang w:val="mk-MK"/>
        </w:rPr>
      </w:pPr>
      <w:r>
        <w:rPr>
          <w:rFonts w:ascii="Arial" w:hAnsi="Arial" w:cs="Arial"/>
          <w:sz w:val="24"/>
          <w:szCs w:val="24"/>
          <w:lang w:val="mk-MK"/>
        </w:rPr>
        <w:t xml:space="preserve">    Податиците кажуваат дека  најголем број на невработени лица има на возраст од 45 до 54 години, вкупнниот број изнесува 464 лица.</w:t>
      </w:r>
    </w:p>
    <w:p w:rsidR="00154B65" w:rsidRPr="00152D65" w:rsidRDefault="00154B65" w:rsidP="00154B65">
      <w:pPr>
        <w:rPr>
          <w:rFonts w:ascii="Arial" w:hAnsi="Arial" w:cs="Arial"/>
          <w:b/>
          <w:u w:val="single"/>
          <w:lang w:val="mk-MK"/>
        </w:rPr>
      </w:pPr>
      <w:r w:rsidRPr="00152D65">
        <w:rPr>
          <w:rFonts w:ascii="Arial" w:hAnsi="Arial" w:cs="Arial"/>
          <w:lang w:val="mk-MK"/>
        </w:rPr>
        <w:t xml:space="preserve">        </w:t>
      </w:r>
      <w:r w:rsidRPr="00152D65">
        <w:rPr>
          <w:rFonts w:ascii="Arial" w:hAnsi="Arial" w:cs="Arial"/>
          <w:b/>
          <w:u w:val="single"/>
          <w:lang w:val="mk-MK"/>
        </w:rPr>
        <w:t>Вкупен број на невработени лица во општина Босилово по населени места:</w:t>
      </w:r>
    </w:p>
    <w:tbl>
      <w:tblPr>
        <w:tblStyle w:val="TableGrid"/>
        <w:tblW w:w="9918" w:type="dxa"/>
        <w:tblLayout w:type="fixed"/>
        <w:tblLook w:val="04A0" w:firstRow="1" w:lastRow="0" w:firstColumn="1" w:lastColumn="0" w:noHBand="0" w:noVBand="1"/>
      </w:tblPr>
      <w:tblGrid>
        <w:gridCol w:w="562"/>
        <w:gridCol w:w="1430"/>
        <w:gridCol w:w="838"/>
        <w:gridCol w:w="851"/>
        <w:gridCol w:w="850"/>
        <w:gridCol w:w="1276"/>
        <w:gridCol w:w="1276"/>
        <w:gridCol w:w="1417"/>
        <w:gridCol w:w="1418"/>
      </w:tblGrid>
      <w:tr w:rsidR="00154B65" w:rsidRPr="00152D65" w:rsidTr="00154B65">
        <w:tc>
          <w:tcPr>
            <w:tcW w:w="8500" w:type="dxa"/>
            <w:gridSpan w:val="8"/>
          </w:tcPr>
          <w:p w:rsidR="00154B65" w:rsidRPr="00152D65" w:rsidRDefault="00154B65" w:rsidP="00154B65">
            <w:pPr>
              <w:rPr>
                <w:rFonts w:ascii="Arial" w:hAnsi="Arial" w:cs="Arial"/>
                <w:b/>
                <w:lang w:val="mk-MK"/>
              </w:rPr>
            </w:pPr>
            <w:r w:rsidRPr="00152D65">
              <w:rPr>
                <w:rFonts w:ascii="Arial" w:hAnsi="Arial" w:cs="Arial"/>
                <w:b/>
                <w:lang w:val="mk-MK"/>
              </w:rPr>
              <w:t xml:space="preserve">                                                    </w:t>
            </w:r>
            <w:r w:rsidR="00BA16DA" w:rsidRPr="00152D65">
              <w:rPr>
                <w:rFonts w:ascii="Arial" w:hAnsi="Arial" w:cs="Arial"/>
                <w:b/>
                <w:lang w:val="mk-MK"/>
              </w:rPr>
              <w:t xml:space="preserve">        </w:t>
            </w:r>
            <w:r w:rsidRPr="00152D65">
              <w:rPr>
                <w:rFonts w:ascii="Arial" w:hAnsi="Arial" w:cs="Arial"/>
                <w:b/>
                <w:lang w:val="mk-MK"/>
              </w:rPr>
              <w:t>Општина Босилово</w:t>
            </w:r>
          </w:p>
        </w:tc>
        <w:tc>
          <w:tcPr>
            <w:tcW w:w="1418" w:type="dxa"/>
          </w:tcPr>
          <w:p w:rsidR="00154B65" w:rsidRPr="00152D65" w:rsidRDefault="00154B65" w:rsidP="00154B65">
            <w:pPr>
              <w:rPr>
                <w:rFonts w:ascii="Arial" w:hAnsi="Arial" w:cs="Arial"/>
                <w:lang w:val="mk-MK"/>
              </w:rPr>
            </w:pPr>
          </w:p>
        </w:tc>
      </w:tr>
      <w:tr w:rsidR="00154B65" w:rsidRPr="00152D65" w:rsidTr="00154B65">
        <w:tc>
          <w:tcPr>
            <w:tcW w:w="562" w:type="dxa"/>
          </w:tcPr>
          <w:p w:rsidR="00154B65" w:rsidRPr="00152D65" w:rsidRDefault="00154B65" w:rsidP="00154B65">
            <w:pPr>
              <w:rPr>
                <w:rFonts w:ascii="Arial" w:hAnsi="Arial" w:cs="Arial"/>
                <w:lang w:val="mk-MK"/>
              </w:rPr>
            </w:pPr>
          </w:p>
        </w:tc>
        <w:tc>
          <w:tcPr>
            <w:tcW w:w="1430" w:type="dxa"/>
          </w:tcPr>
          <w:p w:rsidR="00154B65" w:rsidRPr="00152D65" w:rsidRDefault="00154B65" w:rsidP="00154B65">
            <w:pPr>
              <w:rPr>
                <w:rFonts w:ascii="Arial" w:hAnsi="Arial" w:cs="Arial"/>
                <w:b/>
                <w:lang w:val="mk-MK"/>
              </w:rPr>
            </w:pPr>
            <w:r w:rsidRPr="00152D65">
              <w:rPr>
                <w:rFonts w:ascii="Arial" w:hAnsi="Arial" w:cs="Arial"/>
                <w:b/>
                <w:lang w:val="mk-MK"/>
              </w:rPr>
              <w:t>Населено место</w:t>
            </w:r>
          </w:p>
        </w:tc>
        <w:tc>
          <w:tcPr>
            <w:tcW w:w="838" w:type="dxa"/>
          </w:tcPr>
          <w:p w:rsidR="00154B65" w:rsidRPr="00152D65" w:rsidRDefault="00154B65" w:rsidP="00154B65">
            <w:pPr>
              <w:rPr>
                <w:rFonts w:ascii="Arial" w:hAnsi="Arial" w:cs="Arial"/>
                <w:b/>
                <w:lang w:val="mk-MK"/>
              </w:rPr>
            </w:pPr>
            <w:r w:rsidRPr="00152D65">
              <w:rPr>
                <w:rFonts w:ascii="Arial" w:hAnsi="Arial" w:cs="Arial"/>
                <w:b/>
                <w:lang w:val="mk-MK"/>
              </w:rPr>
              <w:t>Вкупно</w:t>
            </w:r>
          </w:p>
        </w:tc>
        <w:tc>
          <w:tcPr>
            <w:tcW w:w="851" w:type="dxa"/>
          </w:tcPr>
          <w:p w:rsidR="00154B65" w:rsidRPr="00152D65" w:rsidRDefault="00154B65" w:rsidP="00154B65">
            <w:pPr>
              <w:rPr>
                <w:rFonts w:ascii="Arial" w:hAnsi="Arial" w:cs="Arial"/>
                <w:b/>
                <w:lang w:val="mk-MK"/>
              </w:rPr>
            </w:pPr>
            <w:r w:rsidRPr="00152D65">
              <w:rPr>
                <w:rFonts w:ascii="Arial" w:hAnsi="Arial" w:cs="Arial"/>
                <w:b/>
                <w:lang w:val="mk-MK"/>
              </w:rPr>
              <w:t>Мажи</w:t>
            </w:r>
          </w:p>
        </w:tc>
        <w:tc>
          <w:tcPr>
            <w:tcW w:w="850" w:type="dxa"/>
            <w:tcBorders>
              <w:top w:val="nil"/>
            </w:tcBorders>
          </w:tcPr>
          <w:p w:rsidR="00154B65" w:rsidRPr="00152D65" w:rsidRDefault="00154B65" w:rsidP="00154B65">
            <w:pPr>
              <w:rPr>
                <w:rFonts w:ascii="Arial" w:hAnsi="Arial" w:cs="Arial"/>
                <w:b/>
                <w:lang w:val="mk-MK"/>
              </w:rPr>
            </w:pPr>
            <w:r w:rsidRPr="00152D65">
              <w:rPr>
                <w:rFonts w:ascii="Arial" w:hAnsi="Arial" w:cs="Arial"/>
                <w:b/>
                <w:lang w:val="mk-MK"/>
              </w:rPr>
              <w:t>Жени</w:t>
            </w:r>
          </w:p>
        </w:tc>
        <w:tc>
          <w:tcPr>
            <w:tcW w:w="1276" w:type="dxa"/>
            <w:tcBorders>
              <w:top w:val="nil"/>
            </w:tcBorders>
          </w:tcPr>
          <w:p w:rsidR="00154B65" w:rsidRPr="00152D65" w:rsidRDefault="00154B65" w:rsidP="00154B65">
            <w:pPr>
              <w:rPr>
                <w:rFonts w:ascii="Arial" w:hAnsi="Arial" w:cs="Arial"/>
                <w:b/>
                <w:lang w:val="mk-MK"/>
              </w:rPr>
            </w:pPr>
            <w:r w:rsidRPr="00152D65">
              <w:rPr>
                <w:rFonts w:ascii="Arial" w:hAnsi="Arial" w:cs="Arial"/>
                <w:b/>
                <w:lang w:val="mk-MK"/>
              </w:rPr>
              <w:t>Активни баратели на работа-мажи</w:t>
            </w:r>
          </w:p>
        </w:tc>
        <w:tc>
          <w:tcPr>
            <w:tcW w:w="1276" w:type="dxa"/>
          </w:tcPr>
          <w:p w:rsidR="00154B65" w:rsidRPr="00152D65" w:rsidRDefault="00154B65" w:rsidP="00154B65">
            <w:pPr>
              <w:rPr>
                <w:rFonts w:ascii="Arial" w:hAnsi="Arial" w:cs="Arial"/>
                <w:b/>
                <w:lang w:val="mk-MK"/>
              </w:rPr>
            </w:pPr>
            <w:r w:rsidRPr="00152D65">
              <w:rPr>
                <w:rFonts w:ascii="Arial" w:hAnsi="Arial" w:cs="Arial"/>
                <w:b/>
                <w:lang w:val="mk-MK"/>
              </w:rPr>
              <w:t>Активни баратели на работа-жени</w:t>
            </w:r>
          </w:p>
        </w:tc>
        <w:tc>
          <w:tcPr>
            <w:tcW w:w="1417" w:type="dxa"/>
          </w:tcPr>
          <w:p w:rsidR="00154B65" w:rsidRPr="00152D65" w:rsidRDefault="00154B65" w:rsidP="00154B65">
            <w:pPr>
              <w:rPr>
                <w:rFonts w:ascii="Arial" w:hAnsi="Arial" w:cs="Arial"/>
                <w:b/>
                <w:lang w:val="mk-MK"/>
              </w:rPr>
            </w:pPr>
            <w:r w:rsidRPr="00152D65">
              <w:rPr>
                <w:rFonts w:ascii="Arial" w:hAnsi="Arial" w:cs="Arial"/>
                <w:b/>
                <w:lang w:val="mk-MK"/>
              </w:rPr>
              <w:t>Неактивни баратели на работа-мажи</w:t>
            </w:r>
          </w:p>
        </w:tc>
        <w:tc>
          <w:tcPr>
            <w:tcW w:w="1418" w:type="dxa"/>
          </w:tcPr>
          <w:p w:rsidR="00154B65" w:rsidRPr="00152D65" w:rsidRDefault="00154B65" w:rsidP="00154B65">
            <w:pPr>
              <w:rPr>
                <w:rFonts w:ascii="Arial" w:hAnsi="Arial" w:cs="Arial"/>
                <w:b/>
                <w:lang w:val="mk-MK"/>
              </w:rPr>
            </w:pPr>
            <w:r w:rsidRPr="00152D65">
              <w:rPr>
                <w:rFonts w:ascii="Arial" w:hAnsi="Arial" w:cs="Arial"/>
                <w:b/>
                <w:lang w:val="mk-MK"/>
              </w:rPr>
              <w:t>Неактивни баратели на работа-жени</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Бориево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82</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52</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30</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5</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47</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21</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Босилово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200</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115</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85</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20</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14</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96</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71</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3</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Гечерлија</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52</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33</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19</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31</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15</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Дрвош</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79</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38</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41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29</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30</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5</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Еднокуќево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117</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70</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47</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25</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45</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36</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Иловица</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267</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150</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117</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41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19</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109</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98</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Моноспитово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142</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84</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58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14</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17</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70</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41</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Петралинци</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74</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29</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45</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21</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36</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Радово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132</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75</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57</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13</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12</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62</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45</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10</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Робово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59</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31</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28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20</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19</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Сарај</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142</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91</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51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22</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69</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45</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12</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Секирник</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166</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96</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70</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13</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88</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57</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13</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Старо Балдовци</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57</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29</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28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21</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21</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14</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Турново</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74</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37</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37</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9</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28</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30</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15</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Хамзали</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3</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2</w:t>
            </w:r>
          </w:p>
        </w:tc>
      </w:tr>
      <w:tr w:rsidR="00154B65" w:rsidRPr="00152D65" w:rsidTr="00154B65">
        <w:tc>
          <w:tcPr>
            <w:tcW w:w="562" w:type="dxa"/>
          </w:tcPr>
          <w:p w:rsidR="00154B65" w:rsidRPr="00152D65" w:rsidRDefault="00154B65" w:rsidP="00154B65">
            <w:pPr>
              <w:rPr>
                <w:rFonts w:ascii="Arial" w:hAnsi="Arial" w:cs="Arial"/>
                <w:lang w:val="mk-MK"/>
              </w:rPr>
            </w:pPr>
            <w:r w:rsidRPr="00152D65">
              <w:rPr>
                <w:rFonts w:ascii="Arial" w:hAnsi="Arial" w:cs="Arial"/>
                <w:lang w:val="mk-MK"/>
              </w:rPr>
              <w:t>16</w:t>
            </w:r>
          </w:p>
        </w:tc>
        <w:tc>
          <w:tcPr>
            <w:tcW w:w="1430" w:type="dxa"/>
          </w:tcPr>
          <w:p w:rsidR="00154B65" w:rsidRPr="00152D65" w:rsidRDefault="00154B65" w:rsidP="00154B65">
            <w:pPr>
              <w:rPr>
                <w:rFonts w:ascii="Arial" w:hAnsi="Arial" w:cs="Arial"/>
                <w:lang w:val="mk-MK"/>
              </w:rPr>
            </w:pPr>
            <w:r w:rsidRPr="00152D65">
              <w:rPr>
                <w:rFonts w:ascii="Arial" w:hAnsi="Arial" w:cs="Arial"/>
                <w:lang w:val="mk-MK"/>
              </w:rPr>
              <w:t>Штука</w:t>
            </w:r>
          </w:p>
        </w:tc>
        <w:tc>
          <w:tcPr>
            <w:tcW w:w="838" w:type="dxa"/>
          </w:tcPr>
          <w:p w:rsidR="00154B65" w:rsidRPr="00152D65" w:rsidRDefault="00154B65" w:rsidP="00154B65">
            <w:pPr>
              <w:rPr>
                <w:rFonts w:ascii="Arial" w:hAnsi="Arial" w:cs="Arial"/>
                <w:lang w:val="mk-MK"/>
              </w:rPr>
            </w:pPr>
            <w:r w:rsidRPr="00152D65">
              <w:rPr>
                <w:rFonts w:ascii="Arial" w:hAnsi="Arial" w:cs="Arial"/>
                <w:lang w:val="mk-MK"/>
              </w:rPr>
              <w:t>104</w:t>
            </w:r>
          </w:p>
        </w:tc>
        <w:tc>
          <w:tcPr>
            <w:tcW w:w="851" w:type="dxa"/>
          </w:tcPr>
          <w:p w:rsidR="00154B65" w:rsidRPr="00152D65" w:rsidRDefault="00154B65" w:rsidP="00154B65">
            <w:pPr>
              <w:rPr>
                <w:rFonts w:ascii="Arial" w:hAnsi="Arial" w:cs="Arial"/>
                <w:lang w:val="mk-MK"/>
              </w:rPr>
            </w:pPr>
            <w:r w:rsidRPr="00152D65">
              <w:rPr>
                <w:rFonts w:ascii="Arial" w:hAnsi="Arial" w:cs="Arial"/>
                <w:lang w:val="mk-MK"/>
              </w:rPr>
              <w:t>63</w:t>
            </w:r>
          </w:p>
        </w:tc>
        <w:tc>
          <w:tcPr>
            <w:tcW w:w="850" w:type="dxa"/>
          </w:tcPr>
          <w:p w:rsidR="00154B65" w:rsidRPr="00152D65" w:rsidRDefault="00154B65" w:rsidP="00154B65">
            <w:pPr>
              <w:rPr>
                <w:rFonts w:ascii="Arial" w:hAnsi="Arial" w:cs="Arial"/>
                <w:lang w:val="mk-MK"/>
              </w:rPr>
            </w:pPr>
            <w:r w:rsidRPr="00152D65">
              <w:rPr>
                <w:rFonts w:ascii="Arial" w:hAnsi="Arial" w:cs="Arial"/>
                <w:lang w:val="mk-MK"/>
              </w:rPr>
              <w:t>41</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1276"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1417" w:type="dxa"/>
          </w:tcPr>
          <w:p w:rsidR="00154B65" w:rsidRPr="00152D65" w:rsidRDefault="00154B65" w:rsidP="00154B65">
            <w:pPr>
              <w:rPr>
                <w:rFonts w:ascii="Arial" w:hAnsi="Arial" w:cs="Arial"/>
                <w:lang w:val="mk-MK"/>
              </w:rPr>
            </w:pPr>
            <w:r w:rsidRPr="00152D65">
              <w:rPr>
                <w:rFonts w:ascii="Arial" w:hAnsi="Arial" w:cs="Arial"/>
                <w:lang w:val="mk-MK"/>
              </w:rPr>
              <w:t>56</w:t>
            </w:r>
          </w:p>
        </w:tc>
        <w:tc>
          <w:tcPr>
            <w:tcW w:w="1418" w:type="dxa"/>
          </w:tcPr>
          <w:p w:rsidR="00154B65" w:rsidRPr="00152D65" w:rsidRDefault="00154B65" w:rsidP="00154B65">
            <w:pPr>
              <w:rPr>
                <w:rFonts w:ascii="Arial" w:hAnsi="Arial" w:cs="Arial"/>
                <w:lang w:val="mk-MK"/>
              </w:rPr>
            </w:pPr>
            <w:r w:rsidRPr="00152D65">
              <w:rPr>
                <w:rFonts w:ascii="Arial" w:hAnsi="Arial" w:cs="Arial"/>
                <w:lang w:val="mk-MK"/>
              </w:rPr>
              <w:t>37</w:t>
            </w:r>
          </w:p>
        </w:tc>
      </w:tr>
      <w:tr w:rsidR="00154B65" w:rsidRPr="00152D65" w:rsidTr="00154B65">
        <w:tc>
          <w:tcPr>
            <w:tcW w:w="1992" w:type="dxa"/>
            <w:gridSpan w:val="2"/>
          </w:tcPr>
          <w:p w:rsidR="00154B65" w:rsidRPr="00152D65" w:rsidRDefault="00154B65" w:rsidP="00154B65">
            <w:pPr>
              <w:rPr>
                <w:rFonts w:ascii="Arial" w:hAnsi="Arial" w:cs="Arial"/>
                <w:b/>
                <w:lang w:val="mk-MK"/>
              </w:rPr>
            </w:pPr>
            <w:r w:rsidRPr="00152D65">
              <w:rPr>
                <w:rFonts w:ascii="Arial" w:hAnsi="Arial" w:cs="Arial"/>
                <w:b/>
                <w:lang w:val="mk-MK"/>
              </w:rPr>
              <w:t xml:space="preserve">Вкупно </w:t>
            </w:r>
          </w:p>
          <w:p w:rsidR="00154B65" w:rsidRPr="00152D65" w:rsidRDefault="00154B65" w:rsidP="00154B65">
            <w:pPr>
              <w:rPr>
                <w:rFonts w:ascii="Arial" w:hAnsi="Arial" w:cs="Arial"/>
                <w:b/>
                <w:lang w:val="mk-MK"/>
              </w:rPr>
            </w:pPr>
          </w:p>
        </w:tc>
        <w:tc>
          <w:tcPr>
            <w:tcW w:w="838" w:type="dxa"/>
          </w:tcPr>
          <w:p w:rsidR="00154B65" w:rsidRPr="00152D65" w:rsidRDefault="00154B65" w:rsidP="00154B65">
            <w:pPr>
              <w:rPr>
                <w:rFonts w:ascii="Arial" w:hAnsi="Arial" w:cs="Arial"/>
                <w:b/>
                <w:lang w:val="mk-MK"/>
              </w:rPr>
            </w:pPr>
            <w:r w:rsidRPr="00152D65">
              <w:rPr>
                <w:rFonts w:ascii="Arial" w:hAnsi="Arial" w:cs="Arial"/>
                <w:b/>
                <w:lang w:val="mk-MK"/>
              </w:rPr>
              <w:t>1753</w:t>
            </w:r>
          </w:p>
        </w:tc>
        <w:tc>
          <w:tcPr>
            <w:tcW w:w="851" w:type="dxa"/>
          </w:tcPr>
          <w:p w:rsidR="00154B65" w:rsidRPr="00152D65" w:rsidRDefault="00154B65" w:rsidP="00154B65">
            <w:pPr>
              <w:rPr>
                <w:rFonts w:ascii="Arial" w:hAnsi="Arial" w:cs="Arial"/>
                <w:b/>
                <w:lang w:val="mk-MK"/>
              </w:rPr>
            </w:pPr>
            <w:r w:rsidRPr="00152D65">
              <w:rPr>
                <w:rFonts w:ascii="Arial" w:hAnsi="Arial" w:cs="Arial"/>
                <w:b/>
                <w:lang w:val="mk-MK"/>
              </w:rPr>
              <w:t>997</w:t>
            </w:r>
          </w:p>
        </w:tc>
        <w:tc>
          <w:tcPr>
            <w:tcW w:w="850" w:type="dxa"/>
          </w:tcPr>
          <w:p w:rsidR="00154B65" w:rsidRPr="00152D65" w:rsidRDefault="00154B65" w:rsidP="00154B65">
            <w:pPr>
              <w:rPr>
                <w:rFonts w:ascii="Arial" w:hAnsi="Arial" w:cs="Arial"/>
                <w:b/>
                <w:lang w:val="mk-MK"/>
              </w:rPr>
            </w:pPr>
            <w:r w:rsidRPr="00152D65">
              <w:rPr>
                <w:rFonts w:ascii="Arial" w:hAnsi="Arial" w:cs="Arial"/>
                <w:b/>
                <w:lang w:val="mk-MK"/>
              </w:rPr>
              <w:t>756</w:t>
            </w:r>
          </w:p>
        </w:tc>
        <w:tc>
          <w:tcPr>
            <w:tcW w:w="1276" w:type="dxa"/>
          </w:tcPr>
          <w:p w:rsidR="00154B65" w:rsidRPr="00152D65" w:rsidRDefault="00154B65" w:rsidP="00154B65">
            <w:pPr>
              <w:rPr>
                <w:rFonts w:ascii="Arial" w:hAnsi="Arial" w:cs="Arial"/>
                <w:b/>
                <w:lang w:val="mk-MK"/>
              </w:rPr>
            </w:pPr>
            <w:r w:rsidRPr="00152D65">
              <w:rPr>
                <w:rFonts w:ascii="Arial" w:hAnsi="Arial" w:cs="Arial"/>
                <w:b/>
                <w:lang w:val="mk-MK"/>
              </w:rPr>
              <w:t>203</w:t>
            </w:r>
          </w:p>
        </w:tc>
        <w:tc>
          <w:tcPr>
            <w:tcW w:w="1276" w:type="dxa"/>
          </w:tcPr>
          <w:p w:rsidR="00154B65" w:rsidRPr="00152D65" w:rsidRDefault="00154B65" w:rsidP="00154B65">
            <w:pPr>
              <w:rPr>
                <w:rFonts w:ascii="Arial" w:hAnsi="Arial" w:cs="Arial"/>
                <w:b/>
                <w:lang w:val="mk-MK"/>
              </w:rPr>
            </w:pPr>
            <w:r w:rsidRPr="00152D65">
              <w:rPr>
                <w:rFonts w:ascii="Arial" w:hAnsi="Arial" w:cs="Arial"/>
                <w:b/>
                <w:lang w:val="mk-MK"/>
              </w:rPr>
              <w:t>152</w:t>
            </w:r>
          </w:p>
        </w:tc>
        <w:tc>
          <w:tcPr>
            <w:tcW w:w="1417" w:type="dxa"/>
          </w:tcPr>
          <w:p w:rsidR="00154B65" w:rsidRPr="00152D65" w:rsidRDefault="00154B65" w:rsidP="00154B65">
            <w:pPr>
              <w:rPr>
                <w:rFonts w:ascii="Arial" w:hAnsi="Arial" w:cs="Arial"/>
                <w:b/>
                <w:lang w:val="mk-MK"/>
              </w:rPr>
            </w:pPr>
            <w:r w:rsidRPr="00152D65">
              <w:rPr>
                <w:rFonts w:ascii="Arial" w:hAnsi="Arial" w:cs="Arial"/>
                <w:b/>
                <w:lang w:val="mk-MK"/>
              </w:rPr>
              <w:t>794</w:t>
            </w:r>
          </w:p>
        </w:tc>
        <w:tc>
          <w:tcPr>
            <w:tcW w:w="1418" w:type="dxa"/>
          </w:tcPr>
          <w:p w:rsidR="00154B65" w:rsidRPr="00152D65" w:rsidRDefault="00154B65" w:rsidP="00154B65">
            <w:pPr>
              <w:rPr>
                <w:rFonts w:ascii="Arial" w:hAnsi="Arial" w:cs="Arial"/>
                <w:b/>
                <w:lang w:val="mk-MK"/>
              </w:rPr>
            </w:pPr>
            <w:r w:rsidRPr="00152D65">
              <w:rPr>
                <w:rFonts w:ascii="Arial" w:hAnsi="Arial" w:cs="Arial"/>
                <w:b/>
                <w:lang w:val="mk-MK"/>
              </w:rPr>
              <w:t>604</w:t>
            </w:r>
          </w:p>
        </w:tc>
      </w:tr>
    </w:tbl>
    <w:p w:rsidR="00154B65" w:rsidRPr="00152D65" w:rsidRDefault="004D5482" w:rsidP="00154B65">
      <w:pPr>
        <w:rPr>
          <w:rFonts w:ascii="Arial" w:hAnsi="Arial" w:cs="Arial"/>
          <w:lang w:val="mk-MK"/>
        </w:rPr>
      </w:pPr>
      <w:r>
        <w:rPr>
          <w:rFonts w:ascii="Arial" w:hAnsi="Arial" w:cs="Arial"/>
          <w:lang w:val="mk-MK"/>
        </w:rPr>
        <w:t>Извор: Агенција за вработување на Република Македонија - 2018</w:t>
      </w:r>
    </w:p>
    <w:p w:rsidR="00154B65" w:rsidRPr="00152D65" w:rsidRDefault="00154B65" w:rsidP="00154B65">
      <w:pPr>
        <w:rPr>
          <w:rFonts w:ascii="Arial" w:hAnsi="Arial" w:cs="Arial"/>
          <w:b/>
          <w:u w:val="single"/>
          <w:lang w:val="mk-MK"/>
        </w:rPr>
      </w:pPr>
      <w:r w:rsidRPr="00152D65">
        <w:rPr>
          <w:rFonts w:ascii="Arial" w:hAnsi="Arial" w:cs="Arial"/>
          <w:lang w:val="mk-MK"/>
        </w:rPr>
        <w:t xml:space="preserve">          </w:t>
      </w:r>
      <w:r w:rsidRPr="00152D65">
        <w:rPr>
          <w:rFonts w:ascii="Arial" w:hAnsi="Arial" w:cs="Arial"/>
          <w:b/>
          <w:u w:val="single"/>
          <w:lang w:val="mk-MK"/>
        </w:rPr>
        <w:t>Класификација на невработеност според националност, возраст и пол:</w:t>
      </w:r>
    </w:p>
    <w:tbl>
      <w:tblPr>
        <w:tblStyle w:val="TableGrid"/>
        <w:tblW w:w="0" w:type="auto"/>
        <w:tblLook w:val="04A0" w:firstRow="1" w:lastRow="0" w:firstColumn="1" w:lastColumn="0" w:noHBand="0" w:noVBand="1"/>
      </w:tblPr>
      <w:tblGrid>
        <w:gridCol w:w="1782"/>
        <w:gridCol w:w="584"/>
        <w:gridCol w:w="29"/>
        <w:gridCol w:w="555"/>
        <w:gridCol w:w="529"/>
        <w:gridCol w:w="530"/>
        <w:gridCol w:w="584"/>
        <w:gridCol w:w="584"/>
        <w:gridCol w:w="584"/>
        <w:gridCol w:w="584"/>
        <w:gridCol w:w="584"/>
        <w:gridCol w:w="584"/>
        <w:gridCol w:w="584"/>
        <w:gridCol w:w="584"/>
      </w:tblGrid>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Општина Босилово</w:t>
            </w:r>
          </w:p>
        </w:tc>
        <w:tc>
          <w:tcPr>
            <w:tcW w:w="1168" w:type="dxa"/>
            <w:gridSpan w:val="3"/>
          </w:tcPr>
          <w:p w:rsidR="00154B65" w:rsidRPr="00152D65" w:rsidRDefault="00154B65" w:rsidP="00154B65">
            <w:pPr>
              <w:rPr>
                <w:rFonts w:ascii="Arial" w:hAnsi="Arial" w:cs="Arial"/>
                <w:lang w:val="mk-MK"/>
              </w:rPr>
            </w:pPr>
            <w:r w:rsidRPr="00152D65">
              <w:rPr>
                <w:rFonts w:ascii="Arial" w:hAnsi="Arial" w:cs="Arial"/>
                <w:lang w:val="mk-MK"/>
              </w:rPr>
              <w:t>Вкупно</w:t>
            </w:r>
          </w:p>
        </w:tc>
        <w:tc>
          <w:tcPr>
            <w:tcW w:w="1059" w:type="dxa"/>
            <w:gridSpan w:val="2"/>
          </w:tcPr>
          <w:p w:rsidR="00154B65" w:rsidRPr="00152D65" w:rsidRDefault="00154B65" w:rsidP="00154B65">
            <w:pPr>
              <w:rPr>
                <w:rFonts w:ascii="Arial" w:hAnsi="Arial" w:cs="Arial"/>
                <w:lang w:val="mk-MK"/>
              </w:rPr>
            </w:pPr>
            <w:r w:rsidRPr="00152D65">
              <w:rPr>
                <w:rFonts w:ascii="Arial" w:hAnsi="Arial" w:cs="Arial"/>
                <w:lang w:val="mk-MK"/>
              </w:rPr>
              <w:t>Од 15-24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25-34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35-44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45-54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55-64 год.</w:t>
            </w:r>
          </w:p>
        </w:tc>
      </w:tr>
      <w:tr w:rsidR="00154B65" w:rsidRPr="00152D65" w:rsidTr="00154B65">
        <w:tc>
          <w:tcPr>
            <w:tcW w:w="1782" w:type="dxa"/>
          </w:tcPr>
          <w:p w:rsidR="00154B65" w:rsidRPr="00152D65" w:rsidRDefault="00154B65" w:rsidP="00154B65">
            <w:pPr>
              <w:rPr>
                <w:rFonts w:ascii="Arial" w:hAnsi="Arial" w:cs="Arial"/>
                <w:lang w:val="mk-MK"/>
              </w:rPr>
            </w:pPr>
          </w:p>
        </w:tc>
        <w:tc>
          <w:tcPr>
            <w:tcW w:w="613" w:type="dxa"/>
            <w:gridSpan w:val="2"/>
          </w:tcPr>
          <w:p w:rsidR="00154B65" w:rsidRPr="00152D65" w:rsidRDefault="00154B65" w:rsidP="00154B65">
            <w:pPr>
              <w:rPr>
                <w:rFonts w:ascii="Arial" w:hAnsi="Arial" w:cs="Arial"/>
                <w:lang w:val="mk-MK"/>
              </w:rPr>
            </w:pPr>
            <w:r w:rsidRPr="00152D65">
              <w:rPr>
                <w:rFonts w:ascii="Arial" w:hAnsi="Arial" w:cs="Arial"/>
                <w:lang w:val="mk-MK"/>
              </w:rPr>
              <w:t>м</w:t>
            </w:r>
          </w:p>
        </w:tc>
        <w:tc>
          <w:tcPr>
            <w:tcW w:w="555"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Македонци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900</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680</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83</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69</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178</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153</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212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170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230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194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197</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94</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Албанци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Роми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Турци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96</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72</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18</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23</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5</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Други националности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2</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r>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Вкупно:</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997</w:t>
            </w:r>
          </w:p>
        </w:tc>
        <w:tc>
          <w:tcPr>
            <w:tcW w:w="584" w:type="dxa"/>
            <w:gridSpan w:val="2"/>
          </w:tcPr>
          <w:p w:rsidR="00154B65" w:rsidRPr="00152D65" w:rsidRDefault="00154B65" w:rsidP="00154B65">
            <w:pPr>
              <w:rPr>
                <w:rFonts w:ascii="Arial" w:hAnsi="Arial" w:cs="Arial"/>
                <w:b/>
                <w:lang w:val="mk-MK"/>
              </w:rPr>
            </w:pPr>
            <w:r w:rsidRPr="00152D65">
              <w:rPr>
                <w:rFonts w:ascii="Arial" w:hAnsi="Arial" w:cs="Arial"/>
                <w:b/>
                <w:lang w:val="mk-MK"/>
              </w:rPr>
              <w:t>756</w:t>
            </w:r>
          </w:p>
        </w:tc>
        <w:tc>
          <w:tcPr>
            <w:tcW w:w="529" w:type="dxa"/>
          </w:tcPr>
          <w:p w:rsidR="00154B65" w:rsidRPr="00152D65" w:rsidRDefault="00154B65" w:rsidP="00154B65">
            <w:pPr>
              <w:rPr>
                <w:rFonts w:ascii="Arial" w:hAnsi="Arial" w:cs="Arial"/>
                <w:b/>
                <w:lang w:val="mk-MK"/>
              </w:rPr>
            </w:pPr>
            <w:r w:rsidRPr="00152D65">
              <w:rPr>
                <w:rFonts w:ascii="Arial" w:hAnsi="Arial" w:cs="Arial"/>
                <w:b/>
                <w:lang w:val="mk-MK"/>
              </w:rPr>
              <w:t>90</w:t>
            </w:r>
          </w:p>
        </w:tc>
        <w:tc>
          <w:tcPr>
            <w:tcW w:w="530" w:type="dxa"/>
          </w:tcPr>
          <w:p w:rsidR="00154B65" w:rsidRPr="00152D65" w:rsidRDefault="00154B65" w:rsidP="00154B65">
            <w:pPr>
              <w:rPr>
                <w:rFonts w:ascii="Arial" w:hAnsi="Arial" w:cs="Arial"/>
                <w:b/>
                <w:lang w:val="mk-MK"/>
              </w:rPr>
            </w:pPr>
            <w:r w:rsidRPr="00152D65">
              <w:rPr>
                <w:rFonts w:ascii="Arial" w:hAnsi="Arial" w:cs="Arial"/>
                <w:b/>
                <w:lang w:val="mk-MK"/>
              </w:rPr>
              <w:t>77</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196</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174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234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194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253</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211</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224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100</w:t>
            </w:r>
          </w:p>
        </w:tc>
      </w:tr>
    </w:tbl>
    <w:p w:rsidR="00154B65" w:rsidRPr="00152D65" w:rsidRDefault="004D5482" w:rsidP="00154B65">
      <w:pPr>
        <w:rPr>
          <w:rFonts w:ascii="Arial" w:hAnsi="Arial" w:cs="Arial"/>
          <w:lang w:val="mk-MK"/>
        </w:rPr>
      </w:pPr>
      <w:r>
        <w:rPr>
          <w:rFonts w:ascii="Arial" w:hAnsi="Arial" w:cs="Arial"/>
          <w:lang w:val="mk-MK"/>
        </w:rPr>
        <w:t>Извор: Агенција за вработување на Република Македонија - 2018</w:t>
      </w:r>
    </w:p>
    <w:p w:rsidR="00154B65" w:rsidRPr="00152D65" w:rsidRDefault="00154B65" w:rsidP="00154B65">
      <w:pPr>
        <w:rPr>
          <w:rFonts w:ascii="Arial" w:hAnsi="Arial" w:cs="Arial"/>
          <w:lang w:val="mk-MK"/>
        </w:rPr>
      </w:pPr>
      <w:r w:rsidRPr="00152D65">
        <w:rPr>
          <w:rFonts w:ascii="Arial" w:hAnsi="Arial" w:cs="Arial"/>
          <w:lang w:val="mk-MK"/>
        </w:rPr>
        <w:lastRenderedPageBreak/>
        <w:t xml:space="preserve">                 </w:t>
      </w:r>
      <w:r w:rsidRPr="00152D65">
        <w:rPr>
          <w:rFonts w:ascii="Arial" w:hAnsi="Arial" w:cs="Arial"/>
          <w:u w:val="single"/>
          <w:lang w:val="mk-MK"/>
        </w:rPr>
        <w:t>Активни баратели</w:t>
      </w:r>
      <w:r w:rsidRPr="00152D65">
        <w:rPr>
          <w:rFonts w:ascii="Arial" w:hAnsi="Arial" w:cs="Arial"/>
          <w:lang w:val="mk-MK"/>
        </w:rPr>
        <w:t xml:space="preserve"> на работа според националност, возраст и пол:</w:t>
      </w:r>
    </w:p>
    <w:tbl>
      <w:tblPr>
        <w:tblStyle w:val="TableGrid"/>
        <w:tblW w:w="0" w:type="auto"/>
        <w:tblLook w:val="04A0" w:firstRow="1" w:lastRow="0" w:firstColumn="1" w:lastColumn="0" w:noHBand="0" w:noVBand="1"/>
      </w:tblPr>
      <w:tblGrid>
        <w:gridCol w:w="1782"/>
        <w:gridCol w:w="584"/>
        <w:gridCol w:w="29"/>
        <w:gridCol w:w="555"/>
        <w:gridCol w:w="529"/>
        <w:gridCol w:w="530"/>
        <w:gridCol w:w="584"/>
        <w:gridCol w:w="584"/>
        <w:gridCol w:w="584"/>
        <w:gridCol w:w="584"/>
        <w:gridCol w:w="584"/>
        <w:gridCol w:w="584"/>
        <w:gridCol w:w="584"/>
        <w:gridCol w:w="584"/>
      </w:tblGrid>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Општина Босилово</w:t>
            </w:r>
          </w:p>
        </w:tc>
        <w:tc>
          <w:tcPr>
            <w:tcW w:w="1168" w:type="dxa"/>
            <w:gridSpan w:val="3"/>
          </w:tcPr>
          <w:p w:rsidR="00154B65" w:rsidRPr="00152D65" w:rsidRDefault="00154B65" w:rsidP="00154B65">
            <w:pPr>
              <w:rPr>
                <w:rFonts w:ascii="Arial" w:hAnsi="Arial" w:cs="Arial"/>
                <w:lang w:val="mk-MK"/>
              </w:rPr>
            </w:pPr>
            <w:r w:rsidRPr="00152D65">
              <w:rPr>
                <w:rFonts w:ascii="Arial" w:hAnsi="Arial" w:cs="Arial"/>
                <w:lang w:val="mk-MK"/>
              </w:rPr>
              <w:t>вкупно</w:t>
            </w:r>
          </w:p>
        </w:tc>
        <w:tc>
          <w:tcPr>
            <w:tcW w:w="1059" w:type="dxa"/>
            <w:gridSpan w:val="2"/>
          </w:tcPr>
          <w:p w:rsidR="00154B65" w:rsidRPr="00152D65" w:rsidRDefault="00154B65" w:rsidP="00154B65">
            <w:pPr>
              <w:rPr>
                <w:rFonts w:ascii="Arial" w:hAnsi="Arial" w:cs="Arial"/>
                <w:lang w:val="mk-MK"/>
              </w:rPr>
            </w:pPr>
            <w:r w:rsidRPr="00152D65">
              <w:rPr>
                <w:rFonts w:ascii="Arial" w:hAnsi="Arial" w:cs="Arial"/>
                <w:lang w:val="mk-MK"/>
              </w:rPr>
              <w:t>Од 15-24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25-34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35-44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45-54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55-</w:t>
            </w:r>
          </w:p>
        </w:tc>
      </w:tr>
      <w:tr w:rsidR="00154B65" w:rsidRPr="00152D65" w:rsidTr="00154B65">
        <w:tc>
          <w:tcPr>
            <w:tcW w:w="1782" w:type="dxa"/>
          </w:tcPr>
          <w:p w:rsidR="00154B65" w:rsidRPr="00152D65" w:rsidRDefault="00154B65" w:rsidP="00154B65">
            <w:pPr>
              <w:rPr>
                <w:rFonts w:ascii="Arial" w:hAnsi="Arial" w:cs="Arial"/>
                <w:lang w:val="mk-MK"/>
              </w:rPr>
            </w:pPr>
          </w:p>
        </w:tc>
        <w:tc>
          <w:tcPr>
            <w:tcW w:w="613" w:type="dxa"/>
            <w:gridSpan w:val="2"/>
          </w:tcPr>
          <w:p w:rsidR="00154B65" w:rsidRPr="00152D65" w:rsidRDefault="00154B65" w:rsidP="00154B65">
            <w:pPr>
              <w:rPr>
                <w:rFonts w:ascii="Arial" w:hAnsi="Arial" w:cs="Arial"/>
                <w:lang w:val="mk-MK"/>
              </w:rPr>
            </w:pPr>
            <w:r w:rsidRPr="00152D65">
              <w:rPr>
                <w:rFonts w:ascii="Arial" w:hAnsi="Arial" w:cs="Arial"/>
                <w:lang w:val="mk-MK"/>
              </w:rPr>
              <w:t>м</w:t>
            </w:r>
          </w:p>
        </w:tc>
        <w:tc>
          <w:tcPr>
            <w:tcW w:w="555"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Македонци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154</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141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21</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29</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35</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29</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31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34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57</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33</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Турци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39</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r>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Вкупно:</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794</w:t>
            </w:r>
          </w:p>
        </w:tc>
        <w:tc>
          <w:tcPr>
            <w:tcW w:w="584" w:type="dxa"/>
            <w:gridSpan w:val="2"/>
          </w:tcPr>
          <w:p w:rsidR="00154B65" w:rsidRPr="00152D65" w:rsidRDefault="00154B65" w:rsidP="00154B65">
            <w:pPr>
              <w:rPr>
                <w:rFonts w:ascii="Arial" w:hAnsi="Arial" w:cs="Arial"/>
                <w:b/>
                <w:lang w:val="mk-MK"/>
              </w:rPr>
            </w:pPr>
            <w:r w:rsidRPr="00152D65">
              <w:rPr>
                <w:rFonts w:ascii="Arial" w:hAnsi="Arial" w:cs="Arial"/>
                <w:b/>
                <w:lang w:val="mk-MK"/>
              </w:rPr>
              <w:t>604</w:t>
            </w:r>
          </w:p>
        </w:tc>
        <w:tc>
          <w:tcPr>
            <w:tcW w:w="529" w:type="dxa"/>
          </w:tcPr>
          <w:p w:rsidR="00154B65" w:rsidRPr="00152D65" w:rsidRDefault="00154B65" w:rsidP="00154B65">
            <w:pPr>
              <w:rPr>
                <w:rFonts w:ascii="Arial" w:hAnsi="Arial" w:cs="Arial"/>
                <w:b/>
                <w:lang w:val="mk-MK"/>
              </w:rPr>
            </w:pPr>
            <w:r w:rsidRPr="00152D65">
              <w:rPr>
                <w:rFonts w:ascii="Arial" w:hAnsi="Arial" w:cs="Arial"/>
                <w:b/>
                <w:lang w:val="mk-MK"/>
              </w:rPr>
              <w:t>65</w:t>
            </w:r>
          </w:p>
        </w:tc>
        <w:tc>
          <w:tcPr>
            <w:tcW w:w="530" w:type="dxa"/>
          </w:tcPr>
          <w:p w:rsidR="00154B65" w:rsidRPr="00152D65" w:rsidRDefault="00154B65" w:rsidP="00154B65">
            <w:pPr>
              <w:rPr>
                <w:rFonts w:ascii="Arial" w:hAnsi="Arial" w:cs="Arial"/>
                <w:b/>
                <w:lang w:val="mk-MK"/>
              </w:rPr>
            </w:pPr>
            <w:r w:rsidRPr="00152D65">
              <w:rPr>
                <w:rFonts w:ascii="Arial" w:hAnsi="Arial" w:cs="Arial"/>
                <w:b/>
                <w:lang w:val="mk-MK"/>
              </w:rPr>
              <w:t>46</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150</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143</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208</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176</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314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207</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157</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66</w:t>
            </w:r>
          </w:p>
        </w:tc>
      </w:tr>
    </w:tbl>
    <w:p w:rsidR="004D5482" w:rsidRPr="00152D65" w:rsidRDefault="004D5482" w:rsidP="004D5482">
      <w:pPr>
        <w:rPr>
          <w:rFonts w:ascii="Arial" w:hAnsi="Arial" w:cs="Arial"/>
          <w:lang w:val="mk-MK"/>
        </w:rPr>
      </w:pPr>
      <w:r>
        <w:rPr>
          <w:rFonts w:ascii="Arial" w:hAnsi="Arial" w:cs="Arial"/>
          <w:lang w:val="mk-MK"/>
        </w:rPr>
        <w:t>Извор: Агенција за вработување на Република Македонија - 2018</w:t>
      </w:r>
    </w:p>
    <w:p w:rsidR="00154B65" w:rsidRPr="00152D65" w:rsidRDefault="00154B65" w:rsidP="00154B65">
      <w:pPr>
        <w:rPr>
          <w:rFonts w:ascii="Arial" w:hAnsi="Arial" w:cs="Arial"/>
          <w:lang w:val="mk-MK"/>
        </w:rPr>
      </w:pPr>
    </w:p>
    <w:p w:rsidR="00154B65" w:rsidRPr="00152D65" w:rsidRDefault="00154B65" w:rsidP="00154B65">
      <w:pPr>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Неактивни баратели</w:t>
      </w:r>
      <w:r w:rsidRPr="00152D65">
        <w:rPr>
          <w:rFonts w:ascii="Arial" w:hAnsi="Arial" w:cs="Arial"/>
          <w:lang w:val="mk-MK"/>
        </w:rPr>
        <w:t xml:space="preserve"> на работа според националност, возраст и пол:</w:t>
      </w:r>
    </w:p>
    <w:tbl>
      <w:tblPr>
        <w:tblStyle w:val="TableGrid"/>
        <w:tblW w:w="0" w:type="auto"/>
        <w:tblLook w:val="04A0" w:firstRow="1" w:lastRow="0" w:firstColumn="1" w:lastColumn="0" w:noHBand="0" w:noVBand="1"/>
      </w:tblPr>
      <w:tblGrid>
        <w:gridCol w:w="1782"/>
        <w:gridCol w:w="584"/>
        <w:gridCol w:w="29"/>
        <w:gridCol w:w="555"/>
        <w:gridCol w:w="529"/>
        <w:gridCol w:w="530"/>
        <w:gridCol w:w="584"/>
        <w:gridCol w:w="584"/>
        <w:gridCol w:w="584"/>
        <w:gridCol w:w="584"/>
        <w:gridCol w:w="584"/>
        <w:gridCol w:w="584"/>
        <w:gridCol w:w="584"/>
        <w:gridCol w:w="584"/>
      </w:tblGrid>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Општина Босилово</w:t>
            </w:r>
          </w:p>
        </w:tc>
        <w:tc>
          <w:tcPr>
            <w:tcW w:w="1168" w:type="dxa"/>
            <w:gridSpan w:val="3"/>
          </w:tcPr>
          <w:p w:rsidR="00154B65" w:rsidRPr="00152D65" w:rsidRDefault="00154B65" w:rsidP="00154B65">
            <w:pPr>
              <w:rPr>
                <w:rFonts w:ascii="Arial" w:hAnsi="Arial" w:cs="Arial"/>
                <w:lang w:val="mk-MK"/>
              </w:rPr>
            </w:pPr>
            <w:r w:rsidRPr="00152D65">
              <w:rPr>
                <w:rFonts w:ascii="Arial" w:hAnsi="Arial" w:cs="Arial"/>
                <w:lang w:val="mk-MK"/>
              </w:rPr>
              <w:t>вкупно</w:t>
            </w:r>
          </w:p>
        </w:tc>
        <w:tc>
          <w:tcPr>
            <w:tcW w:w="1059" w:type="dxa"/>
            <w:gridSpan w:val="2"/>
          </w:tcPr>
          <w:p w:rsidR="00154B65" w:rsidRPr="00152D65" w:rsidRDefault="00154B65" w:rsidP="00154B65">
            <w:pPr>
              <w:rPr>
                <w:rFonts w:ascii="Arial" w:hAnsi="Arial" w:cs="Arial"/>
                <w:lang w:val="mk-MK"/>
              </w:rPr>
            </w:pPr>
            <w:r w:rsidRPr="00152D65">
              <w:rPr>
                <w:rFonts w:ascii="Arial" w:hAnsi="Arial" w:cs="Arial"/>
                <w:lang w:val="mk-MK"/>
              </w:rPr>
              <w:t>Од 15-24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25-34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35-44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45-54 год</w:t>
            </w:r>
          </w:p>
        </w:tc>
        <w:tc>
          <w:tcPr>
            <w:tcW w:w="1168" w:type="dxa"/>
            <w:gridSpan w:val="2"/>
          </w:tcPr>
          <w:p w:rsidR="00154B65" w:rsidRPr="00152D65" w:rsidRDefault="00154B65" w:rsidP="00154B65">
            <w:pPr>
              <w:rPr>
                <w:rFonts w:ascii="Arial" w:hAnsi="Arial" w:cs="Arial"/>
                <w:lang w:val="mk-MK"/>
              </w:rPr>
            </w:pPr>
            <w:r w:rsidRPr="00152D65">
              <w:rPr>
                <w:rFonts w:ascii="Arial" w:hAnsi="Arial" w:cs="Arial"/>
                <w:lang w:val="mk-MK"/>
              </w:rPr>
              <w:t>Од 55-</w:t>
            </w:r>
          </w:p>
        </w:tc>
      </w:tr>
      <w:tr w:rsidR="00154B65" w:rsidRPr="00152D65" w:rsidTr="00154B65">
        <w:tc>
          <w:tcPr>
            <w:tcW w:w="1782" w:type="dxa"/>
          </w:tcPr>
          <w:p w:rsidR="00154B65" w:rsidRPr="00152D65" w:rsidRDefault="00154B65" w:rsidP="00154B65">
            <w:pPr>
              <w:rPr>
                <w:rFonts w:ascii="Arial" w:hAnsi="Arial" w:cs="Arial"/>
                <w:lang w:val="mk-MK"/>
              </w:rPr>
            </w:pPr>
          </w:p>
        </w:tc>
        <w:tc>
          <w:tcPr>
            <w:tcW w:w="613" w:type="dxa"/>
            <w:gridSpan w:val="2"/>
          </w:tcPr>
          <w:p w:rsidR="00154B65" w:rsidRPr="00152D65" w:rsidRDefault="00154B65" w:rsidP="00154B65">
            <w:pPr>
              <w:rPr>
                <w:rFonts w:ascii="Arial" w:hAnsi="Arial" w:cs="Arial"/>
                <w:lang w:val="mk-MK"/>
              </w:rPr>
            </w:pPr>
            <w:r w:rsidRPr="00152D65">
              <w:rPr>
                <w:rFonts w:ascii="Arial" w:hAnsi="Arial" w:cs="Arial"/>
                <w:lang w:val="mk-MK"/>
              </w:rPr>
              <w:t>м</w:t>
            </w:r>
          </w:p>
        </w:tc>
        <w:tc>
          <w:tcPr>
            <w:tcW w:w="555"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Македонци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736</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539</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62</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40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143</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124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192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154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299</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194</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140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61</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Албанци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Роми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Турци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56</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61</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19</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15</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12</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16</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4</w:t>
            </w:r>
          </w:p>
        </w:tc>
      </w:tr>
      <w:tr w:rsidR="00154B65" w:rsidRPr="00152D65" w:rsidTr="00154B65">
        <w:tc>
          <w:tcPr>
            <w:tcW w:w="1782" w:type="dxa"/>
          </w:tcPr>
          <w:p w:rsidR="00154B65" w:rsidRPr="00152D65" w:rsidRDefault="00154B65" w:rsidP="00154B65">
            <w:pPr>
              <w:rPr>
                <w:rFonts w:ascii="Arial" w:hAnsi="Arial" w:cs="Arial"/>
                <w:lang w:val="mk-MK"/>
              </w:rPr>
            </w:pPr>
            <w:r w:rsidRPr="00152D65">
              <w:rPr>
                <w:rFonts w:ascii="Arial" w:hAnsi="Arial" w:cs="Arial"/>
                <w:lang w:val="mk-MK"/>
              </w:rPr>
              <w:t>Други националности</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2</w:t>
            </w:r>
          </w:p>
        </w:tc>
        <w:tc>
          <w:tcPr>
            <w:tcW w:w="584" w:type="dxa"/>
            <w:gridSpan w:val="2"/>
          </w:tcPr>
          <w:p w:rsidR="00154B65" w:rsidRPr="00152D65" w:rsidRDefault="00154B65" w:rsidP="00154B65">
            <w:pPr>
              <w:rPr>
                <w:rFonts w:ascii="Arial" w:hAnsi="Arial" w:cs="Arial"/>
                <w:lang w:val="mk-MK"/>
              </w:rPr>
            </w:pPr>
            <w:r w:rsidRPr="00152D65">
              <w:rPr>
                <w:rFonts w:ascii="Arial" w:hAnsi="Arial" w:cs="Arial"/>
                <w:lang w:val="mk-MK"/>
              </w:rPr>
              <w:t>2</w:t>
            </w:r>
          </w:p>
        </w:tc>
        <w:tc>
          <w:tcPr>
            <w:tcW w:w="529"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3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84" w:type="dxa"/>
          </w:tcPr>
          <w:p w:rsidR="00154B65" w:rsidRPr="00152D65" w:rsidRDefault="00154B65" w:rsidP="00154B65">
            <w:pPr>
              <w:rPr>
                <w:rFonts w:ascii="Arial" w:hAnsi="Arial" w:cs="Arial"/>
                <w:lang w:val="mk-MK"/>
              </w:rPr>
            </w:pPr>
            <w:r w:rsidRPr="00152D65">
              <w:rPr>
                <w:rFonts w:ascii="Arial" w:hAnsi="Arial" w:cs="Arial"/>
                <w:lang w:val="mk-MK"/>
              </w:rPr>
              <w:t>1</w:t>
            </w:r>
          </w:p>
        </w:tc>
      </w:tr>
      <w:tr w:rsidR="00154B65" w:rsidRPr="00152D65" w:rsidTr="00154B65">
        <w:tc>
          <w:tcPr>
            <w:tcW w:w="1782" w:type="dxa"/>
          </w:tcPr>
          <w:p w:rsidR="00154B65" w:rsidRPr="00152D65" w:rsidRDefault="00154B65" w:rsidP="00154B65">
            <w:pPr>
              <w:rPr>
                <w:rFonts w:ascii="Arial" w:hAnsi="Arial" w:cs="Arial"/>
                <w:b/>
                <w:lang w:val="mk-MK"/>
              </w:rPr>
            </w:pPr>
            <w:r w:rsidRPr="00152D65">
              <w:rPr>
                <w:rFonts w:ascii="Arial" w:hAnsi="Arial" w:cs="Arial"/>
                <w:b/>
                <w:lang w:val="mk-MK"/>
              </w:rPr>
              <w:t>Вкупно:</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794</w:t>
            </w:r>
          </w:p>
        </w:tc>
        <w:tc>
          <w:tcPr>
            <w:tcW w:w="584" w:type="dxa"/>
            <w:gridSpan w:val="2"/>
          </w:tcPr>
          <w:p w:rsidR="00154B65" w:rsidRPr="00152D65" w:rsidRDefault="00154B65" w:rsidP="00154B65">
            <w:pPr>
              <w:rPr>
                <w:rFonts w:ascii="Arial" w:hAnsi="Arial" w:cs="Arial"/>
                <w:b/>
                <w:lang w:val="mk-MK"/>
              </w:rPr>
            </w:pPr>
            <w:r w:rsidRPr="00152D65">
              <w:rPr>
                <w:rFonts w:ascii="Arial" w:hAnsi="Arial" w:cs="Arial"/>
                <w:b/>
                <w:lang w:val="mk-MK"/>
              </w:rPr>
              <w:t>604</w:t>
            </w:r>
          </w:p>
        </w:tc>
        <w:tc>
          <w:tcPr>
            <w:tcW w:w="529" w:type="dxa"/>
          </w:tcPr>
          <w:p w:rsidR="00154B65" w:rsidRPr="00152D65" w:rsidRDefault="00154B65" w:rsidP="00154B65">
            <w:pPr>
              <w:rPr>
                <w:rFonts w:ascii="Arial" w:hAnsi="Arial" w:cs="Arial"/>
                <w:b/>
                <w:lang w:val="mk-MK"/>
              </w:rPr>
            </w:pPr>
            <w:r w:rsidRPr="00152D65">
              <w:rPr>
                <w:rFonts w:ascii="Arial" w:hAnsi="Arial" w:cs="Arial"/>
                <w:b/>
                <w:lang w:val="mk-MK"/>
              </w:rPr>
              <w:t>65</w:t>
            </w:r>
          </w:p>
        </w:tc>
        <w:tc>
          <w:tcPr>
            <w:tcW w:w="530" w:type="dxa"/>
          </w:tcPr>
          <w:p w:rsidR="00154B65" w:rsidRPr="00152D65" w:rsidRDefault="00154B65" w:rsidP="00154B65">
            <w:pPr>
              <w:rPr>
                <w:rFonts w:ascii="Arial" w:hAnsi="Arial" w:cs="Arial"/>
                <w:b/>
                <w:lang w:val="mk-MK"/>
              </w:rPr>
            </w:pPr>
            <w:r w:rsidRPr="00152D65">
              <w:rPr>
                <w:rFonts w:ascii="Arial" w:hAnsi="Arial" w:cs="Arial"/>
                <w:b/>
                <w:lang w:val="mk-MK"/>
              </w:rPr>
              <w:t>46</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150</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143</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208</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176</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314</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207</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157</w:t>
            </w:r>
          </w:p>
        </w:tc>
        <w:tc>
          <w:tcPr>
            <w:tcW w:w="584" w:type="dxa"/>
          </w:tcPr>
          <w:p w:rsidR="00154B65" w:rsidRPr="00152D65" w:rsidRDefault="00154B65" w:rsidP="00154B65">
            <w:pPr>
              <w:rPr>
                <w:rFonts w:ascii="Arial" w:hAnsi="Arial" w:cs="Arial"/>
                <w:b/>
                <w:lang w:val="mk-MK"/>
              </w:rPr>
            </w:pPr>
            <w:r w:rsidRPr="00152D65">
              <w:rPr>
                <w:rFonts w:ascii="Arial" w:hAnsi="Arial" w:cs="Arial"/>
                <w:b/>
                <w:lang w:val="mk-MK"/>
              </w:rPr>
              <w:t>66</w:t>
            </w:r>
          </w:p>
        </w:tc>
      </w:tr>
    </w:tbl>
    <w:p w:rsidR="004D5482" w:rsidRPr="00152D65" w:rsidRDefault="004D5482" w:rsidP="004D5482">
      <w:pPr>
        <w:rPr>
          <w:rFonts w:ascii="Arial" w:hAnsi="Arial" w:cs="Arial"/>
          <w:lang w:val="mk-MK"/>
        </w:rPr>
      </w:pPr>
      <w:r>
        <w:rPr>
          <w:rFonts w:ascii="Arial" w:hAnsi="Arial" w:cs="Arial"/>
          <w:lang w:val="mk-MK"/>
        </w:rPr>
        <w:t>Извор: Агенција за вработување на Република Македонија - 2018</w:t>
      </w:r>
    </w:p>
    <w:p w:rsidR="00BA16DA" w:rsidRPr="00152D65" w:rsidRDefault="00BA16DA" w:rsidP="00154B65">
      <w:pPr>
        <w:rPr>
          <w:rFonts w:ascii="Arial" w:hAnsi="Arial" w:cs="Arial"/>
          <w:lang w:val="mk-MK"/>
        </w:rPr>
      </w:pPr>
    </w:p>
    <w:p w:rsidR="00154B65" w:rsidRPr="00152D65" w:rsidRDefault="00154B65" w:rsidP="00154B65">
      <w:pPr>
        <w:rPr>
          <w:rFonts w:ascii="Arial" w:hAnsi="Arial" w:cs="Arial"/>
          <w:b/>
          <w:u w:val="single"/>
          <w:lang w:val="mk-MK"/>
        </w:rPr>
      </w:pPr>
      <w:r w:rsidRPr="00152D65">
        <w:rPr>
          <w:rFonts w:ascii="Arial" w:hAnsi="Arial" w:cs="Arial"/>
          <w:lang w:val="mk-MK"/>
        </w:rPr>
        <w:t xml:space="preserve">                </w:t>
      </w:r>
      <w:r w:rsidRPr="00152D65">
        <w:rPr>
          <w:rFonts w:ascii="Arial" w:hAnsi="Arial" w:cs="Arial"/>
          <w:b/>
          <w:u w:val="single"/>
          <w:lang w:val="mk-MK"/>
        </w:rPr>
        <w:t>Класификација на невработеност според образование и пол:</w:t>
      </w:r>
    </w:p>
    <w:tbl>
      <w:tblPr>
        <w:tblStyle w:val="TableGrid"/>
        <w:tblW w:w="0" w:type="auto"/>
        <w:tblLook w:val="04A0" w:firstRow="1" w:lastRow="0" w:firstColumn="1" w:lastColumn="0" w:noHBand="0" w:noVBand="1"/>
      </w:tblPr>
      <w:tblGrid>
        <w:gridCol w:w="591"/>
        <w:gridCol w:w="592"/>
        <w:gridCol w:w="592"/>
        <w:gridCol w:w="592"/>
        <w:gridCol w:w="482"/>
        <w:gridCol w:w="396"/>
        <w:gridCol w:w="592"/>
        <w:gridCol w:w="482"/>
        <w:gridCol w:w="399"/>
        <w:gridCol w:w="396"/>
        <w:gridCol w:w="592"/>
        <w:gridCol w:w="592"/>
        <w:gridCol w:w="482"/>
        <w:gridCol w:w="396"/>
        <w:gridCol w:w="490"/>
        <w:gridCol w:w="488"/>
        <w:gridCol w:w="650"/>
        <w:gridCol w:w="546"/>
      </w:tblGrid>
      <w:tr w:rsidR="00154B65" w:rsidRPr="00152D65" w:rsidTr="004D5482">
        <w:tc>
          <w:tcPr>
            <w:tcW w:w="1183" w:type="dxa"/>
            <w:gridSpan w:val="2"/>
          </w:tcPr>
          <w:p w:rsidR="00154B65" w:rsidRPr="00152D65" w:rsidRDefault="00BA16DA" w:rsidP="00154B65">
            <w:pPr>
              <w:rPr>
                <w:rFonts w:ascii="Arial" w:hAnsi="Arial" w:cs="Arial"/>
                <w:b/>
                <w:lang w:val="mk-MK"/>
              </w:rPr>
            </w:pPr>
            <w:r w:rsidRPr="00152D65">
              <w:rPr>
                <w:rFonts w:ascii="Arial" w:hAnsi="Arial" w:cs="Arial"/>
                <w:b/>
                <w:lang w:val="mk-MK"/>
              </w:rPr>
              <w:t>В</w:t>
            </w:r>
            <w:r w:rsidR="00154B65" w:rsidRPr="00152D65">
              <w:rPr>
                <w:rFonts w:ascii="Arial" w:hAnsi="Arial" w:cs="Arial"/>
                <w:b/>
                <w:lang w:val="mk-MK"/>
              </w:rPr>
              <w:t>купно</w:t>
            </w:r>
          </w:p>
        </w:tc>
        <w:tc>
          <w:tcPr>
            <w:tcW w:w="1184" w:type="dxa"/>
            <w:gridSpan w:val="2"/>
          </w:tcPr>
          <w:p w:rsidR="00154B65" w:rsidRPr="00152D65" w:rsidRDefault="00154B65" w:rsidP="00154B65">
            <w:pPr>
              <w:rPr>
                <w:rFonts w:ascii="Arial" w:hAnsi="Arial" w:cs="Arial"/>
                <w:lang w:val="mk-MK"/>
              </w:rPr>
            </w:pPr>
            <w:r w:rsidRPr="00152D65">
              <w:rPr>
                <w:rFonts w:ascii="Arial" w:hAnsi="Arial" w:cs="Arial"/>
                <w:lang w:val="mk-MK"/>
              </w:rPr>
              <w:t>НКВ</w:t>
            </w:r>
          </w:p>
        </w:tc>
        <w:tc>
          <w:tcPr>
            <w:tcW w:w="878" w:type="dxa"/>
            <w:gridSpan w:val="2"/>
          </w:tcPr>
          <w:p w:rsidR="00154B65" w:rsidRPr="00152D65" w:rsidRDefault="00154B65" w:rsidP="00154B65">
            <w:pPr>
              <w:rPr>
                <w:rFonts w:ascii="Arial" w:hAnsi="Arial" w:cs="Arial"/>
                <w:lang w:val="mk-MK"/>
              </w:rPr>
            </w:pPr>
            <w:r w:rsidRPr="00152D65">
              <w:rPr>
                <w:rFonts w:ascii="Arial" w:hAnsi="Arial" w:cs="Arial"/>
                <w:lang w:val="mk-MK"/>
              </w:rPr>
              <w:t>ПКВ и НСО</w:t>
            </w:r>
          </w:p>
        </w:tc>
        <w:tc>
          <w:tcPr>
            <w:tcW w:w="1074" w:type="dxa"/>
            <w:gridSpan w:val="2"/>
          </w:tcPr>
          <w:p w:rsidR="00154B65" w:rsidRPr="00152D65" w:rsidRDefault="00154B65" w:rsidP="00154B65">
            <w:pPr>
              <w:rPr>
                <w:rFonts w:ascii="Arial" w:hAnsi="Arial" w:cs="Arial"/>
                <w:lang w:val="mk-MK"/>
              </w:rPr>
            </w:pPr>
            <w:r w:rsidRPr="00152D65">
              <w:rPr>
                <w:rFonts w:ascii="Arial" w:hAnsi="Arial" w:cs="Arial"/>
                <w:lang w:val="mk-MK"/>
              </w:rPr>
              <w:t>КВ</w:t>
            </w:r>
          </w:p>
        </w:tc>
        <w:tc>
          <w:tcPr>
            <w:tcW w:w="795" w:type="dxa"/>
            <w:gridSpan w:val="2"/>
          </w:tcPr>
          <w:p w:rsidR="00154B65" w:rsidRPr="00152D65" w:rsidRDefault="00154B65" w:rsidP="00154B65">
            <w:pPr>
              <w:rPr>
                <w:rFonts w:ascii="Arial" w:hAnsi="Arial" w:cs="Arial"/>
                <w:lang w:val="mk-MK"/>
              </w:rPr>
            </w:pPr>
            <w:r w:rsidRPr="00152D65">
              <w:rPr>
                <w:rFonts w:ascii="Arial" w:hAnsi="Arial" w:cs="Arial"/>
                <w:lang w:val="mk-MK"/>
              </w:rPr>
              <w:t>ВКВ</w:t>
            </w:r>
          </w:p>
        </w:tc>
        <w:tc>
          <w:tcPr>
            <w:tcW w:w="1184" w:type="dxa"/>
            <w:gridSpan w:val="2"/>
          </w:tcPr>
          <w:p w:rsidR="00154B65" w:rsidRPr="00152D65" w:rsidRDefault="00154B65" w:rsidP="00154B65">
            <w:pPr>
              <w:rPr>
                <w:rFonts w:ascii="Arial" w:hAnsi="Arial" w:cs="Arial"/>
                <w:lang w:val="mk-MK"/>
              </w:rPr>
            </w:pPr>
            <w:r w:rsidRPr="00152D65">
              <w:rPr>
                <w:rFonts w:ascii="Arial" w:hAnsi="Arial" w:cs="Arial"/>
                <w:lang w:val="mk-MK"/>
              </w:rPr>
              <w:t>ССО</w:t>
            </w:r>
          </w:p>
        </w:tc>
        <w:tc>
          <w:tcPr>
            <w:tcW w:w="878" w:type="dxa"/>
            <w:gridSpan w:val="2"/>
          </w:tcPr>
          <w:p w:rsidR="00154B65" w:rsidRPr="00152D65" w:rsidRDefault="00BA16DA" w:rsidP="00154B65">
            <w:pPr>
              <w:rPr>
                <w:rFonts w:ascii="Arial" w:hAnsi="Arial" w:cs="Arial"/>
                <w:lang w:val="mk-MK"/>
              </w:rPr>
            </w:pPr>
            <w:r w:rsidRPr="00152D65">
              <w:rPr>
                <w:rFonts w:ascii="Arial" w:hAnsi="Arial" w:cs="Arial"/>
                <w:lang w:val="mk-MK"/>
              </w:rPr>
              <w:t>Више</w:t>
            </w:r>
            <w:r w:rsidR="00154B65" w:rsidRPr="00152D65">
              <w:rPr>
                <w:rFonts w:ascii="Arial" w:hAnsi="Arial" w:cs="Arial"/>
                <w:lang w:val="mk-MK"/>
              </w:rPr>
              <w:t xml:space="preserve"> СО</w:t>
            </w:r>
          </w:p>
        </w:tc>
        <w:tc>
          <w:tcPr>
            <w:tcW w:w="978" w:type="dxa"/>
            <w:gridSpan w:val="2"/>
          </w:tcPr>
          <w:p w:rsidR="00154B65" w:rsidRPr="00152D65" w:rsidRDefault="00BA16DA" w:rsidP="00154B65">
            <w:pPr>
              <w:rPr>
                <w:rFonts w:ascii="Arial" w:hAnsi="Arial" w:cs="Arial"/>
                <w:lang w:val="mk-MK"/>
              </w:rPr>
            </w:pPr>
            <w:r w:rsidRPr="00152D65">
              <w:rPr>
                <w:rFonts w:ascii="Arial" w:hAnsi="Arial" w:cs="Arial"/>
                <w:lang w:val="mk-MK"/>
              </w:rPr>
              <w:t>Високо</w:t>
            </w:r>
            <w:r w:rsidR="00154B65" w:rsidRPr="00152D65">
              <w:rPr>
                <w:rFonts w:ascii="Arial" w:hAnsi="Arial" w:cs="Arial"/>
                <w:lang w:val="mk-MK"/>
              </w:rPr>
              <w:t xml:space="preserve"> СО</w:t>
            </w:r>
          </w:p>
        </w:tc>
        <w:tc>
          <w:tcPr>
            <w:tcW w:w="1196" w:type="dxa"/>
            <w:gridSpan w:val="2"/>
          </w:tcPr>
          <w:p w:rsidR="00154B65" w:rsidRPr="00152D65" w:rsidRDefault="00154B65" w:rsidP="00154B65">
            <w:pPr>
              <w:rPr>
                <w:rFonts w:ascii="Arial" w:hAnsi="Arial" w:cs="Arial"/>
                <w:lang w:val="mk-MK"/>
              </w:rPr>
            </w:pPr>
            <w:r w:rsidRPr="00152D65">
              <w:rPr>
                <w:rFonts w:ascii="Arial" w:hAnsi="Arial" w:cs="Arial"/>
                <w:lang w:val="mk-MK"/>
              </w:rPr>
              <w:t>Магистри</w:t>
            </w:r>
          </w:p>
        </w:tc>
      </w:tr>
      <w:tr w:rsidR="00154B65" w:rsidRPr="00152D65" w:rsidTr="004D5482">
        <w:tc>
          <w:tcPr>
            <w:tcW w:w="591"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90"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88"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650"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46"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154B65" w:rsidRPr="00152D65" w:rsidTr="004D5482">
        <w:tc>
          <w:tcPr>
            <w:tcW w:w="591" w:type="dxa"/>
          </w:tcPr>
          <w:p w:rsidR="00154B65" w:rsidRPr="00152D65" w:rsidRDefault="00154B65" w:rsidP="00154B65">
            <w:pPr>
              <w:rPr>
                <w:rFonts w:ascii="Arial" w:hAnsi="Arial" w:cs="Arial"/>
                <w:lang w:val="mk-MK"/>
              </w:rPr>
            </w:pPr>
            <w:r w:rsidRPr="00152D65">
              <w:rPr>
                <w:rFonts w:ascii="Arial" w:hAnsi="Arial" w:cs="Arial"/>
                <w:lang w:val="mk-MK"/>
              </w:rPr>
              <w:t>997</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756</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630</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395</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25</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6</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134</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96</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174</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214</w:t>
            </w:r>
          </w:p>
        </w:tc>
        <w:tc>
          <w:tcPr>
            <w:tcW w:w="482" w:type="dxa"/>
          </w:tcPr>
          <w:p w:rsidR="00154B65" w:rsidRPr="00152D65" w:rsidRDefault="00154B65" w:rsidP="00154B65">
            <w:pPr>
              <w:rPr>
                <w:rFonts w:ascii="Arial" w:hAnsi="Arial" w:cs="Arial"/>
                <w:lang w:val="mk-MK"/>
              </w:rPr>
            </w:pPr>
            <w:r w:rsidRPr="00152D65">
              <w:rPr>
                <w:rFonts w:ascii="Arial" w:hAnsi="Arial" w:cs="Arial"/>
                <w:lang w:val="mk-MK"/>
              </w:rPr>
              <w:t>11</w:t>
            </w:r>
          </w:p>
        </w:tc>
        <w:tc>
          <w:tcPr>
            <w:tcW w:w="396" w:type="dxa"/>
          </w:tcPr>
          <w:p w:rsidR="00154B65" w:rsidRPr="00152D65" w:rsidRDefault="00154B65" w:rsidP="00154B65">
            <w:pPr>
              <w:rPr>
                <w:rFonts w:ascii="Arial" w:hAnsi="Arial" w:cs="Arial"/>
                <w:lang w:val="mk-MK"/>
              </w:rPr>
            </w:pPr>
            <w:r w:rsidRPr="00152D65">
              <w:rPr>
                <w:rFonts w:ascii="Arial" w:hAnsi="Arial" w:cs="Arial"/>
                <w:lang w:val="mk-MK"/>
              </w:rPr>
              <w:t>3</w:t>
            </w:r>
          </w:p>
        </w:tc>
        <w:tc>
          <w:tcPr>
            <w:tcW w:w="490" w:type="dxa"/>
          </w:tcPr>
          <w:p w:rsidR="00154B65" w:rsidRPr="00152D65" w:rsidRDefault="00154B65" w:rsidP="00154B65">
            <w:pPr>
              <w:rPr>
                <w:rFonts w:ascii="Arial" w:hAnsi="Arial" w:cs="Arial"/>
                <w:lang w:val="mk-MK"/>
              </w:rPr>
            </w:pPr>
            <w:r w:rsidRPr="00152D65">
              <w:rPr>
                <w:rFonts w:ascii="Arial" w:hAnsi="Arial" w:cs="Arial"/>
                <w:lang w:val="mk-MK"/>
              </w:rPr>
              <w:t>23</w:t>
            </w:r>
          </w:p>
        </w:tc>
        <w:tc>
          <w:tcPr>
            <w:tcW w:w="488" w:type="dxa"/>
          </w:tcPr>
          <w:p w:rsidR="00154B65" w:rsidRPr="00152D65" w:rsidRDefault="00154B65" w:rsidP="00154B65">
            <w:pPr>
              <w:rPr>
                <w:rFonts w:ascii="Arial" w:hAnsi="Arial" w:cs="Arial"/>
                <w:lang w:val="mk-MK"/>
              </w:rPr>
            </w:pPr>
            <w:r w:rsidRPr="00152D65">
              <w:rPr>
                <w:rFonts w:ascii="Arial" w:hAnsi="Arial" w:cs="Arial"/>
                <w:lang w:val="mk-MK"/>
              </w:rPr>
              <w:t>39</w:t>
            </w:r>
          </w:p>
        </w:tc>
        <w:tc>
          <w:tcPr>
            <w:tcW w:w="65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46" w:type="dxa"/>
          </w:tcPr>
          <w:p w:rsidR="00154B65" w:rsidRPr="00152D65" w:rsidRDefault="00154B65" w:rsidP="00154B65">
            <w:pPr>
              <w:rPr>
                <w:rFonts w:ascii="Arial" w:hAnsi="Arial" w:cs="Arial"/>
                <w:lang w:val="mk-MK"/>
              </w:rPr>
            </w:pPr>
            <w:r w:rsidRPr="00152D65">
              <w:rPr>
                <w:rFonts w:ascii="Arial" w:hAnsi="Arial" w:cs="Arial"/>
                <w:lang w:val="mk-MK"/>
              </w:rPr>
              <w:t>3</w:t>
            </w:r>
          </w:p>
        </w:tc>
      </w:tr>
    </w:tbl>
    <w:p w:rsidR="004D5482" w:rsidRPr="00152D65" w:rsidRDefault="004D5482" w:rsidP="004D5482">
      <w:pPr>
        <w:rPr>
          <w:rFonts w:ascii="Arial" w:hAnsi="Arial" w:cs="Arial"/>
          <w:lang w:val="mk-MK"/>
        </w:rPr>
      </w:pPr>
      <w:r>
        <w:rPr>
          <w:rFonts w:ascii="Arial" w:hAnsi="Arial" w:cs="Arial"/>
          <w:lang w:val="mk-MK"/>
        </w:rPr>
        <w:t>Извор: Агенција за вработување на Република Македонија - 2018</w:t>
      </w:r>
    </w:p>
    <w:p w:rsidR="00154B65" w:rsidRPr="00152D65" w:rsidRDefault="00154B65" w:rsidP="00154B65">
      <w:pPr>
        <w:rPr>
          <w:rFonts w:ascii="Arial" w:hAnsi="Arial" w:cs="Arial"/>
          <w:lang w:val="mk-MK"/>
        </w:rPr>
      </w:pPr>
    </w:p>
    <w:p w:rsidR="00154B65" w:rsidRPr="00152D65" w:rsidRDefault="00154B65" w:rsidP="00154B65">
      <w:pPr>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Активни баратели</w:t>
      </w:r>
      <w:r w:rsidRPr="00152D65">
        <w:rPr>
          <w:rFonts w:ascii="Arial" w:hAnsi="Arial" w:cs="Arial"/>
          <w:lang w:val="mk-MK"/>
        </w:rPr>
        <w:t xml:space="preserve"> на работа според образование и пол: </w:t>
      </w:r>
    </w:p>
    <w:tbl>
      <w:tblPr>
        <w:tblStyle w:val="TableGrid"/>
        <w:tblW w:w="0" w:type="auto"/>
        <w:tblLook w:val="04A0" w:firstRow="1" w:lastRow="0" w:firstColumn="1" w:lastColumn="0" w:noHBand="0" w:noVBand="1"/>
      </w:tblPr>
      <w:tblGrid>
        <w:gridCol w:w="605"/>
        <w:gridCol w:w="605"/>
        <w:gridCol w:w="604"/>
        <w:gridCol w:w="514"/>
        <w:gridCol w:w="446"/>
        <w:gridCol w:w="443"/>
        <w:gridCol w:w="514"/>
        <w:gridCol w:w="514"/>
        <w:gridCol w:w="446"/>
        <w:gridCol w:w="443"/>
        <w:gridCol w:w="514"/>
        <w:gridCol w:w="514"/>
        <w:gridCol w:w="471"/>
        <w:gridCol w:w="458"/>
        <w:gridCol w:w="521"/>
        <w:gridCol w:w="519"/>
        <w:gridCol w:w="652"/>
        <w:gridCol w:w="567"/>
      </w:tblGrid>
      <w:tr w:rsidR="00BA16DA" w:rsidRPr="00152D65" w:rsidTr="004D5482">
        <w:tc>
          <w:tcPr>
            <w:tcW w:w="1210" w:type="dxa"/>
            <w:gridSpan w:val="2"/>
          </w:tcPr>
          <w:p w:rsidR="00154B65" w:rsidRPr="00152D65" w:rsidRDefault="00BA16DA" w:rsidP="00154B65">
            <w:pPr>
              <w:rPr>
                <w:rFonts w:ascii="Arial" w:hAnsi="Arial" w:cs="Arial"/>
                <w:b/>
                <w:lang w:val="mk-MK"/>
              </w:rPr>
            </w:pPr>
            <w:r w:rsidRPr="00152D65">
              <w:rPr>
                <w:rFonts w:ascii="Arial" w:hAnsi="Arial" w:cs="Arial"/>
                <w:b/>
                <w:lang w:val="mk-MK"/>
              </w:rPr>
              <w:t>В</w:t>
            </w:r>
            <w:r w:rsidR="00154B65" w:rsidRPr="00152D65">
              <w:rPr>
                <w:rFonts w:ascii="Arial" w:hAnsi="Arial" w:cs="Arial"/>
                <w:b/>
                <w:lang w:val="mk-MK"/>
              </w:rPr>
              <w:t>купно</w:t>
            </w:r>
          </w:p>
        </w:tc>
        <w:tc>
          <w:tcPr>
            <w:tcW w:w="1118" w:type="dxa"/>
            <w:gridSpan w:val="2"/>
          </w:tcPr>
          <w:p w:rsidR="00154B65" w:rsidRPr="00152D65" w:rsidRDefault="00154B65" w:rsidP="00154B65">
            <w:pPr>
              <w:rPr>
                <w:rFonts w:ascii="Arial" w:hAnsi="Arial" w:cs="Arial"/>
                <w:lang w:val="mk-MK"/>
              </w:rPr>
            </w:pPr>
            <w:r w:rsidRPr="00152D65">
              <w:rPr>
                <w:rFonts w:ascii="Arial" w:hAnsi="Arial" w:cs="Arial"/>
                <w:lang w:val="mk-MK"/>
              </w:rPr>
              <w:t>НКВ</w:t>
            </w:r>
          </w:p>
        </w:tc>
        <w:tc>
          <w:tcPr>
            <w:tcW w:w="889" w:type="dxa"/>
            <w:gridSpan w:val="2"/>
          </w:tcPr>
          <w:p w:rsidR="00154B65" w:rsidRPr="00152D65" w:rsidRDefault="00154B65" w:rsidP="00154B65">
            <w:pPr>
              <w:rPr>
                <w:rFonts w:ascii="Arial" w:hAnsi="Arial" w:cs="Arial"/>
                <w:lang w:val="mk-MK"/>
              </w:rPr>
            </w:pPr>
            <w:r w:rsidRPr="00152D65">
              <w:rPr>
                <w:rFonts w:ascii="Arial" w:hAnsi="Arial" w:cs="Arial"/>
                <w:lang w:val="mk-MK"/>
              </w:rPr>
              <w:t>ПКВ и НСО</w:t>
            </w:r>
          </w:p>
        </w:tc>
        <w:tc>
          <w:tcPr>
            <w:tcW w:w="1028" w:type="dxa"/>
            <w:gridSpan w:val="2"/>
          </w:tcPr>
          <w:p w:rsidR="00154B65" w:rsidRPr="00152D65" w:rsidRDefault="00154B65" w:rsidP="00154B65">
            <w:pPr>
              <w:rPr>
                <w:rFonts w:ascii="Arial" w:hAnsi="Arial" w:cs="Arial"/>
                <w:lang w:val="mk-MK"/>
              </w:rPr>
            </w:pPr>
            <w:r w:rsidRPr="00152D65">
              <w:rPr>
                <w:rFonts w:ascii="Arial" w:hAnsi="Arial" w:cs="Arial"/>
                <w:lang w:val="mk-MK"/>
              </w:rPr>
              <w:t>КВ</w:t>
            </w:r>
          </w:p>
        </w:tc>
        <w:tc>
          <w:tcPr>
            <w:tcW w:w="889" w:type="dxa"/>
            <w:gridSpan w:val="2"/>
          </w:tcPr>
          <w:p w:rsidR="00154B65" w:rsidRPr="00152D65" w:rsidRDefault="00154B65" w:rsidP="00154B65">
            <w:pPr>
              <w:rPr>
                <w:rFonts w:ascii="Arial" w:hAnsi="Arial" w:cs="Arial"/>
                <w:lang w:val="mk-MK"/>
              </w:rPr>
            </w:pPr>
            <w:r w:rsidRPr="00152D65">
              <w:rPr>
                <w:rFonts w:ascii="Arial" w:hAnsi="Arial" w:cs="Arial"/>
                <w:lang w:val="mk-MK"/>
              </w:rPr>
              <w:t>ВКВ</w:t>
            </w:r>
          </w:p>
        </w:tc>
        <w:tc>
          <w:tcPr>
            <w:tcW w:w="1028" w:type="dxa"/>
            <w:gridSpan w:val="2"/>
          </w:tcPr>
          <w:p w:rsidR="00154B65" w:rsidRPr="00152D65" w:rsidRDefault="00154B65" w:rsidP="00154B65">
            <w:pPr>
              <w:rPr>
                <w:rFonts w:ascii="Arial" w:hAnsi="Arial" w:cs="Arial"/>
                <w:lang w:val="mk-MK"/>
              </w:rPr>
            </w:pPr>
            <w:r w:rsidRPr="00152D65">
              <w:rPr>
                <w:rFonts w:ascii="Arial" w:hAnsi="Arial" w:cs="Arial"/>
                <w:lang w:val="mk-MK"/>
              </w:rPr>
              <w:t>ССО</w:t>
            </w:r>
          </w:p>
        </w:tc>
        <w:tc>
          <w:tcPr>
            <w:tcW w:w="929" w:type="dxa"/>
            <w:gridSpan w:val="2"/>
          </w:tcPr>
          <w:p w:rsidR="00154B65" w:rsidRPr="00152D65" w:rsidRDefault="00BA16DA" w:rsidP="00154B65">
            <w:pPr>
              <w:rPr>
                <w:rFonts w:ascii="Arial" w:hAnsi="Arial" w:cs="Arial"/>
                <w:lang w:val="mk-MK"/>
              </w:rPr>
            </w:pPr>
            <w:r w:rsidRPr="00152D65">
              <w:rPr>
                <w:rFonts w:ascii="Arial" w:hAnsi="Arial" w:cs="Arial"/>
                <w:lang w:val="mk-MK"/>
              </w:rPr>
              <w:t xml:space="preserve">Више </w:t>
            </w:r>
            <w:r w:rsidR="00154B65" w:rsidRPr="00152D65">
              <w:rPr>
                <w:rFonts w:ascii="Arial" w:hAnsi="Arial" w:cs="Arial"/>
                <w:lang w:val="mk-MK"/>
              </w:rPr>
              <w:t>СО</w:t>
            </w:r>
          </w:p>
        </w:tc>
        <w:tc>
          <w:tcPr>
            <w:tcW w:w="1040" w:type="dxa"/>
            <w:gridSpan w:val="2"/>
          </w:tcPr>
          <w:p w:rsidR="00154B65" w:rsidRPr="00152D65" w:rsidRDefault="00BA16DA" w:rsidP="00154B65">
            <w:pPr>
              <w:rPr>
                <w:rFonts w:ascii="Arial" w:hAnsi="Arial" w:cs="Arial"/>
                <w:lang w:val="mk-MK"/>
              </w:rPr>
            </w:pPr>
            <w:r w:rsidRPr="00152D65">
              <w:rPr>
                <w:rFonts w:ascii="Arial" w:hAnsi="Arial" w:cs="Arial"/>
                <w:lang w:val="mk-MK"/>
              </w:rPr>
              <w:t>Високо</w:t>
            </w:r>
            <w:r w:rsidR="00154B65" w:rsidRPr="00152D65">
              <w:rPr>
                <w:rFonts w:ascii="Arial" w:hAnsi="Arial" w:cs="Arial"/>
                <w:lang w:val="mk-MK"/>
              </w:rPr>
              <w:t xml:space="preserve"> СО</w:t>
            </w:r>
          </w:p>
        </w:tc>
        <w:tc>
          <w:tcPr>
            <w:tcW w:w="1219" w:type="dxa"/>
            <w:gridSpan w:val="2"/>
          </w:tcPr>
          <w:p w:rsidR="00154B65" w:rsidRPr="00152D65" w:rsidRDefault="00154B65" w:rsidP="00154B65">
            <w:pPr>
              <w:rPr>
                <w:rFonts w:ascii="Arial" w:hAnsi="Arial" w:cs="Arial"/>
                <w:lang w:val="mk-MK"/>
              </w:rPr>
            </w:pPr>
            <w:r w:rsidRPr="00152D65">
              <w:rPr>
                <w:rFonts w:ascii="Arial" w:hAnsi="Arial" w:cs="Arial"/>
                <w:lang w:val="mk-MK"/>
              </w:rPr>
              <w:t>Магистри</w:t>
            </w:r>
          </w:p>
        </w:tc>
      </w:tr>
      <w:tr w:rsidR="00BA16DA" w:rsidRPr="00152D65" w:rsidTr="004D5482">
        <w:tc>
          <w:tcPr>
            <w:tcW w:w="605"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605"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60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46"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43"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46"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43"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71"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58"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21"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19"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65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67"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BA16DA" w:rsidRPr="00152D65" w:rsidTr="004D5482">
        <w:tc>
          <w:tcPr>
            <w:tcW w:w="605" w:type="dxa"/>
          </w:tcPr>
          <w:p w:rsidR="00154B65" w:rsidRPr="00152D65" w:rsidRDefault="00154B65" w:rsidP="00154B65">
            <w:pPr>
              <w:rPr>
                <w:rFonts w:ascii="Arial" w:hAnsi="Arial" w:cs="Arial"/>
                <w:lang w:val="mk-MK"/>
              </w:rPr>
            </w:pPr>
            <w:r w:rsidRPr="00152D65">
              <w:rPr>
                <w:rFonts w:ascii="Arial" w:hAnsi="Arial" w:cs="Arial"/>
                <w:lang w:val="mk-MK"/>
              </w:rPr>
              <w:t>203</w:t>
            </w:r>
          </w:p>
        </w:tc>
        <w:tc>
          <w:tcPr>
            <w:tcW w:w="605" w:type="dxa"/>
          </w:tcPr>
          <w:p w:rsidR="00154B65" w:rsidRPr="00152D65" w:rsidRDefault="00154B65" w:rsidP="00154B65">
            <w:pPr>
              <w:rPr>
                <w:rFonts w:ascii="Arial" w:hAnsi="Arial" w:cs="Arial"/>
                <w:lang w:val="mk-MK"/>
              </w:rPr>
            </w:pPr>
            <w:r w:rsidRPr="00152D65">
              <w:rPr>
                <w:rFonts w:ascii="Arial" w:hAnsi="Arial" w:cs="Arial"/>
                <w:lang w:val="mk-MK"/>
              </w:rPr>
              <w:t>152</w:t>
            </w:r>
          </w:p>
        </w:tc>
        <w:tc>
          <w:tcPr>
            <w:tcW w:w="604" w:type="dxa"/>
          </w:tcPr>
          <w:p w:rsidR="00154B65" w:rsidRPr="00152D65" w:rsidRDefault="00154B65" w:rsidP="00154B65">
            <w:pPr>
              <w:rPr>
                <w:rFonts w:ascii="Arial" w:hAnsi="Arial" w:cs="Arial"/>
                <w:lang w:val="mk-MK"/>
              </w:rPr>
            </w:pPr>
            <w:r w:rsidRPr="00152D65">
              <w:rPr>
                <w:rFonts w:ascii="Arial" w:hAnsi="Arial" w:cs="Arial"/>
                <w:lang w:val="mk-MK"/>
              </w:rPr>
              <w:t>101</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55</w:t>
            </w:r>
          </w:p>
        </w:tc>
        <w:tc>
          <w:tcPr>
            <w:tcW w:w="446" w:type="dxa"/>
          </w:tcPr>
          <w:p w:rsidR="00154B65" w:rsidRPr="00152D65" w:rsidRDefault="00154B65" w:rsidP="00154B65">
            <w:pPr>
              <w:rPr>
                <w:rFonts w:ascii="Arial" w:hAnsi="Arial" w:cs="Arial"/>
                <w:lang w:val="mk-MK"/>
              </w:rPr>
            </w:pPr>
            <w:r w:rsidRPr="00152D65">
              <w:rPr>
                <w:rFonts w:ascii="Arial" w:hAnsi="Arial" w:cs="Arial"/>
                <w:lang w:val="mk-MK"/>
              </w:rPr>
              <w:t>8</w:t>
            </w:r>
          </w:p>
        </w:tc>
        <w:tc>
          <w:tcPr>
            <w:tcW w:w="443" w:type="dxa"/>
          </w:tcPr>
          <w:p w:rsidR="00154B65" w:rsidRPr="00152D65" w:rsidRDefault="00154B65" w:rsidP="00154B65">
            <w:pPr>
              <w:rPr>
                <w:rFonts w:ascii="Arial" w:hAnsi="Arial" w:cs="Arial"/>
                <w:lang w:val="mk-MK"/>
              </w:rPr>
            </w:pPr>
            <w:r w:rsidRPr="00152D65">
              <w:rPr>
                <w:rFonts w:ascii="Arial" w:hAnsi="Arial" w:cs="Arial"/>
                <w:lang w:val="mk-MK"/>
              </w:rPr>
              <w:t>1</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24</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17</w:t>
            </w:r>
          </w:p>
        </w:tc>
        <w:tc>
          <w:tcPr>
            <w:tcW w:w="446"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443"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54</w:t>
            </w:r>
          </w:p>
        </w:tc>
        <w:tc>
          <w:tcPr>
            <w:tcW w:w="514" w:type="dxa"/>
          </w:tcPr>
          <w:p w:rsidR="00154B65" w:rsidRPr="00152D65" w:rsidRDefault="00154B65" w:rsidP="00154B65">
            <w:pPr>
              <w:rPr>
                <w:rFonts w:ascii="Arial" w:hAnsi="Arial" w:cs="Arial"/>
                <w:lang w:val="mk-MK"/>
              </w:rPr>
            </w:pPr>
            <w:r w:rsidRPr="00152D65">
              <w:rPr>
                <w:rFonts w:ascii="Arial" w:hAnsi="Arial" w:cs="Arial"/>
                <w:lang w:val="mk-MK"/>
              </w:rPr>
              <w:t>56</w:t>
            </w:r>
          </w:p>
        </w:tc>
        <w:tc>
          <w:tcPr>
            <w:tcW w:w="471" w:type="dxa"/>
          </w:tcPr>
          <w:p w:rsidR="00154B65" w:rsidRPr="00152D65" w:rsidRDefault="00154B65" w:rsidP="00154B65">
            <w:pPr>
              <w:rPr>
                <w:rFonts w:ascii="Arial" w:hAnsi="Arial" w:cs="Arial"/>
                <w:lang w:val="mk-MK"/>
              </w:rPr>
            </w:pPr>
            <w:r w:rsidRPr="00152D65">
              <w:rPr>
                <w:rFonts w:ascii="Arial" w:hAnsi="Arial" w:cs="Arial"/>
                <w:lang w:val="mk-MK"/>
              </w:rPr>
              <w:t>4</w:t>
            </w:r>
          </w:p>
        </w:tc>
        <w:tc>
          <w:tcPr>
            <w:tcW w:w="458"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21" w:type="dxa"/>
          </w:tcPr>
          <w:p w:rsidR="00154B65" w:rsidRPr="00152D65" w:rsidRDefault="00154B65" w:rsidP="00154B65">
            <w:pPr>
              <w:rPr>
                <w:rFonts w:ascii="Arial" w:hAnsi="Arial" w:cs="Arial"/>
                <w:lang w:val="mk-MK"/>
              </w:rPr>
            </w:pPr>
            <w:r w:rsidRPr="00152D65">
              <w:rPr>
                <w:rFonts w:ascii="Arial" w:hAnsi="Arial" w:cs="Arial"/>
                <w:lang w:val="mk-MK"/>
              </w:rPr>
              <w:t>12</w:t>
            </w:r>
          </w:p>
        </w:tc>
        <w:tc>
          <w:tcPr>
            <w:tcW w:w="519" w:type="dxa"/>
          </w:tcPr>
          <w:p w:rsidR="00154B65" w:rsidRPr="00152D65" w:rsidRDefault="00154B65" w:rsidP="00154B65">
            <w:pPr>
              <w:rPr>
                <w:rFonts w:ascii="Arial" w:hAnsi="Arial" w:cs="Arial"/>
                <w:lang w:val="mk-MK"/>
              </w:rPr>
            </w:pPr>
            <w:r w:rsidRPr="00152D65">
              <w:rPr>
                <w:rFonts w:ascii="Arial" w:hAnsi="Arial" w:cs="Arial"/>
                <w:lang w:val="mk-MK"/>
              </w:rPr>
              <w:t>20</w:t>
            </w:r>
          </w:p>
        </w:tc>
        <w:tc>
          <w:tcPr>
            <w:tcW w:w="652"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67" w:type="dxa"/>
          </w:tcPr>
          <w:p w:rsidR="00154B65" w:rsidRPr="00152D65" w:rsidRDefault="00154B65" w:rsidP="00154B65">
            <w:pPr>
              <w:rPr>
                <w:rFonts w:ascii="Arial" w:hAnsi="Arial" w:cs="Arial"/>
                <w:lang w:val="mk-MK"/>
              </w:rPr>
            </w:pPr>
            <w:r w:rsidRPr="00152D65">
              <w:rPr>
                <w:rFonts w:ascii="Arial" w:hAnsi="Arial" w:cs="Arial"/>
                <w:lang w:val="mk-MK"/>
              </w:rPr>
              <w:t>3</w:t>
            </w:r>
          </w:p>
        </w:tc>
      </w:tr>
    </w:tbl>
    <w:p w:rsidR="00154B65" w:rsidRPr="00152D65" w:rsidRDefault="004D5482" w:rsidP="00154B65">
      <w:pPr>
        <w:rPr>
          <w:rFonts w:ascii="Arial" w:hAnsi="Arial" w:cs="Arial"/>
          <w:lang w:val="mk-MK"/>
        </w:rPr>
      </w:pPr>
      <w:r>
        <w:rPr>
          <w:rFonts w:ascii="Arial" w:hAnsi="Arial" w:cs="Arial"/>
          <w:lang w:val="mk-MK"/>
        </w:rPr>
        <w:t>Извор: Агенција за вработување на Република Македонија - 2018</w:t>
      </w:r>
    </w:p>
    <w:p w:rsidR="00154B65" w:rsidRPr="00152D65" w:rsidRDefault="00154B65" w:rsidP="00154B65">
      <w:pPr>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Неактивни баратели</w:t>
      </w:r>
      <w:r w:rsidRPr="00152D65">
        <w:rPr>
          <w:rFonts w:ascii="Arial" w:hAnsi="Arial" w:cs="Arial"/>
          <w:lang w:val="mk-MK"/>
        </w:rPr>
        <w:t xml:space="preserve"> на работа според образование и пол:</w:t>
      </w:r>
    </w:p>
    <w:tbl>
      <w:tblPr>
        <w:tblStyle w:val="TableGrid"/>
        <w:tblW w:w="0" w:type="auto"/>
        <w:tblLook w:val="04A0" w:firstRow="1" w:lastRow="0" w:firstColumn="1" w:lastColumn="0" w:noHBand="0" w:noVBand="1"/>
      </w:tblPr>
      <w:tblGrid>
        <w:gridCol w:w="592"/>
        <w:gridCol w:w="592"/>
        <w:gridCol w:w="593"/>
        <w:gridCol w:w="593"/>
        <w:gridCol w:w="485"/>
        <w:gridCol w:w="399"/>
        <w:gridCol w:w="593"/>
        <w:gridCol w:w="485"/>
        <w:gridCol w:w="403"/>
        <w:gridCol w:w="399"/>
        <w:gridCol w:w="593"/>
        <w:gridCol w:w="593"/>
        <w:gridCol w:w="432"/>
        <w:gridCol w:w="417"/>
        <w:gridCol w:w="493"/>
        <w:gridCol w:w="490"/>
        <w:gridCol w:w="650"/>
        <w:gridCol w:w="548"/>
      </w:tblGrid>
      <w:tr w:rsidR="00154B65" w:rsidRPr="00152D65" w:rsidTr="004D5482">
        <w:tc>
          <w:tcPr>
            <w:tcW w:w="1184" w:type="dxa"/>
            <w:gridSpan w:val="2"/>
          </w:tcPr>
          <w:p w:rsidR="00154B65" w:rsidRPr="00152D65" w:rsidRDefault="00BA16DA" w:rsidP="00154B65">
            <w:pPr>
              <w:rPr>
                <w:rFonts w:ascii="Arial" w:hAnsi="Arial" w:cs="Arial"/>
                <w:b/>
                <w:lang w:val="mk-MK"/>
              </w:rPr>
            </w:pPr>
            <w:r w:rsidRPr="00152D65">
              <w:rPr>
                <w:rFonts w:ascii="Arial" w:hAnsi="Arial" w:cs="Arial"/>
                <w:b/>
                <w:lang w:val="mk-MK"/>
              </w:rPr>
              <w:t>В</w:t>
            </w:r>
            <w:r w:rsidR="00154B65" w:rsidRPr="00152D65">
              <w:rPr>
                <w:rFonts w:ascii="Arial" w:hAnsi="Arial" w:cs="Arial"/>
                <w:b/>
                <w:lang w:val="mk-MK"/>
              </w:rPr>
              <w:t>купно</w:t>
            </w:r>
          </w:p>
        </w:tc>
        <w:tc>
          <w:tcPr>
            <w:tcW w:w="1186" w:type="dxa"/>
            <w:gridSpan w:val="2"/>
          </w:tcPr>
          <w:p w:rsidR="00154B65" w:rsidRPr="00152D65" w:rsidRDefault="00154B65" w:rsidP="00154B65">
            <w:pPr>
              <w:rPr>
                <w:rFonts w:ascii="Arial" w:hAnsi="Arial" w:cs="Arial"/>
                <w:lang w:val="mk-MK"/>
              </w:rPr>
            </w:pPr>
            <w:r w:rsidRPr="00152D65">
              <w:rPr>
                <w:rFonts w:ascii="Arial" w:hAnsi="Arial" w:cs="Arial"/>
                <w:lang w:val="mk-MK"/>
              </w:rPr>
              <w:t>НКВ</w:t>
            </w:r>
          </w:p>
        </w:tc>
        <w:tc>
          <w:tcPr>
            <w:tcW w:w="884" w:type="dxa"/>
            <w:gridSpan w:val="2"/>
          </w:tcPr>
          <w:p w:rsidR="00154B65" w:rsidRPr="00152D65" w:rsidRDefault="00154B65" w:rsidP="00154B65">
            <w:pPr>
              <w:rPr>
                <w:rFonts w:ascii="Arial" w:hAnsi="Arial" w:cs="Arial"/>
                <w:lang w:val="mk-MK"/>
              </w:rPr>
            </w:pPr>
            <w:r w:rsidRPr="00152D65">
              <w:rPr>
                <w:rFonts w:ascii="Arial" w:hAnsi="Arial" w:cs="Arial"/>
                <w:lang w:val="mk-MK"/>
              </w:rPr>
              <w:t>ПКВ и НСО</w:t>
            </w:r>
          </w:p>
        </w:tc>
        <w:tc>
          <w:tcPr>
            <w:tcW w:w="1078" w:type="dxa"/>
            <w:gridSpan w:val="2"/>
          </w:tcPr>
          <w:p w:rsidR="00154B65" w:rsidRPr="00152D65" w:rsidRDefault="00154B65" w:rsidP="00154B65">
            <w:pPr>
              <w:rPr>
                <w:rFonts w:ascii="Arial" w:hAnsi="Arial" w:cs="Arial"/>
                <w:lang w:val="mk-MK"/>
              </w:rPr>
            </w:pPr>
            <w:r w:rsidRPr="00152D65">
              <w:rPr>
                <w:rFonts w:ascii="Arial" w:hAnsi="Arial" w:cs="Arial"/>
                <w:lang w:val="mk-MK"/>
              </w:rPr>
              <w:t>КВ</w:t>
            </w:r>
          </w:p>
        </w:tc>
        <w:tc>
          <w:tcPr>
            <w:tcW w:w="802" w:type="dxa"/>
            <w:gridSpan w:val="2"/>
          </w:tcPr>
          <w:p w:rsidR="00154B65" w:rsidRPr="00152D65" w:rsidRDefault="00154B65" w:rsidP="00154B65">
            <w:pPr>
              <w:rPr>
                <w:rFonts w:ascii="Arial" w:hAnsi="Arial" w:cs="Arial"/>
                <w:lang w:val="mk-MK"/>
              </w:rPr>
            </w:pPr>
            <w:r w:rsidRPr="00152D65">
              <w:rPr>
                <w:rFonts w:ascii="Arial" w:hAnsi="Arial" w:cs="Arial"/>
                <w:lang w:val="mk-MK"/>
              </w:rPr>
              <w:t>ВКВ</w:t>
            </w:r>
          </w:p>
        </w:tc>
        <w:tc>
          <w:tcPr>
            <w:tcW w:w="1186" w:type="dxa"/>
            <w:gridSpan w:val="2"/>
          </w:tcPr>
          <w:p w:rsidR="00154B65" w:rsidRPr="00152D65" w:rsidRDefault="00154B65" w:rsidP="00154B65">
            <w:pPr>
              <w:rPr>
                <w:rFonts w:ascii="Arial" w:hAnsi="Arial" w:cs="Arial"/>
                <w:lang w:val="mk-MK"/>
              </w:rPr>
            </w:pPr>
            <w:r w:rsidRPr="00152D65">
              <w:rPr>
                <w:rFonts w:ascii="Arial" w:hAnsi="Arial" w:cs="Arial"/>
                <w:lang w:val="mk-MK"/>
              </w:rPr>
              <w:t>ССО</w:t>
            </w:r>
          </w:p>
        </w:tc>
        <w:tc>
          <w:tcPr>
            <w:tcW w:w="849" w:type="dxa"/>
            <w:gridSpan w:val="2"/>
          </w:tcPr>
          <w:p w:rsidR="00154B65" w:rsidRPr="00152D65" w:rsidRDefault="00BA16DA" w:rsidP="00154B65">
            <w:pPr>
              <w:rPr>
                <w:rFonts w:ascii="Arial" w:hAnsi="Arial" w:cs="Arial"/>
                <w:lang w:val="mk-MK"/>
              </w:rPr>
            </w:pPr>
            <w:r w:rsidRPr="00152D65">
              <w:rPr>
                <w:rFonts w:ascii="Arial" w:hAnsi="Arial" w:cs="Arial"/>
                <w:lang w:val="mk-MK"/>
              </w:rPr>
              <w:t>Више</w:t>
            </w:r>
            <w:r w:rsidR="00154B65" w:rsidRPr="00152D65">
              <w:rPr>
                <w:rFonts w:ascii="Arial" w:hAnsi="Arial" w:cs="Arial"/>
                <w:lang w:val="mk-MK"/>
              </w:rPr>
              <w:t xml:space="preserve"> СО</w:t>
            </w:r>
          </w:p>
        </w:tc>
        <w:tc>
          <w:tcPr>
            <w:tcW w:w="983" w:type="dxa"/>
            <w:gridSpan w:val="2"/>
          </w:tcPr>
          <w:p w:rsidR="00154B65" w:rsidRPr="00152D65" w:rsidRDefault="00BA16DA" w:rsidP="00154B65">
            <w:pPr>
              <w:rPr>
                <w:rFonts w:ascii="Arial" w:hAnsi="Arial" w:cs="Arial"/>
                <w:lang w:val="mk-MK"/>
              </w:rPr>
            </w:pPr>
            <w:r w:rsidRPr="00152D65">
              <w:rPr>
                <w:rFonts w:ascii="Arial" w:hAnsi="Arial" w:cs="Arial"/>
                <w:lang w:val="mk-MK"/>
              </w:rPr>
              <w:t>Високо</w:t>
            </w:r>
            <w:r w:rsidR="00154B65" w:rsidRPr="00152D65">
              <w:rPr>
                <w:rFonts w:ascii="Arial" w:hAnsi="Arial" w:cs="Arial"/>
                <w:lang w:val="mk-MK"/>
              </w:rPr>
              <w:t xml:space="preserve"> СО</w:t>
            </w:r>
          </w:p>
        </w:tc>
        <w:tc>
          <w:tcPr>
            <w:tcW w:w="1198" w:type="dxa"/>
            <w:gridSpan w:val="2"/>
          </w:tcPr>
          <w:p w:rsidR="00154B65" w:rsidRPr="00152D65" w:rsidRDefault="00154B65" w:rsidP="00154B65">
            <w:pPr>
              <w:rPr>
                <w:rFonts w:ascii="Arial" w:hAnsi="Arial" w:cs="Arial"/>
                <w:lang w:val="mk-MK"/>
              </w:rPr>
            </w:pPr>
            <w:r w:rsidRPr="00152D65">
              <w:rPr>
                <w:rFonts w:ascii="Arial" w:hAnsi="Arial" w:cs="Arial"/>
                <w:lang w:val="mk-MK"/>
              </w:rPr>
              <w:t>Магистри</w:t>
            </w:r>
          </w:p>
        </w:tc>
      </w:tr>
      <w:tr w:rsidR="00154B65" w:rsidRPr="00152D65" w:rsidTr="004D5482">
        <w:tc>
          <w:tcPr>
            <w:tcW w:w="59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85"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85"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03"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32"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17"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493"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490" w:type="dxa"/>
          </w:tcPr>
          <w:p w:rsidR="00154B65" w:rsidRPr="00152D65" w:rsidRDefault="00154B65" w:rsidP="00154B65">
            <w:pPr>
              <w:rPr>
                <w:rFonts w:ascii="Arial" w:hAnsi="Arial" w:cs="Arial"/>
                <w:lang w:val="mk-MK"/>
              </w:rPr>
            </w:pPr>
            <w:r w:rsidRPr="00152D65">
              <w:rPr>
                <w:rFonts w:ascii="Arial" w:hAnsi="Arial" w:cs="Arial"/>
                <w:lang w:val="mk-MK"/>
              </w:rPr>
              <w:t>ж</w:t>
            </w:r>
          </w:p>
        </w:tc>
        <w:tc>
          <w:tcPr>
            <w:tcW w:w="650" w:type="dxa"/>
          </w:tcPr>
          <w:p w:rsidR="00154B65" w:rsidRPr="00152D65" w:rsidRDefault="00154B65" w:rsidP="00154B65">
            <w:pPr>
              <w:rPr>
                <w:rFonts w:ascii="Arial" w:hAnsi="Arial" w:cs="Arial"/>
                <w:lang w:val="mk-MK"/>
              </w:rPr>
            </w:pPr>
            <w:r w:rsidRPr="00152D65">
              <w:rPr>
                <w:rFonts w:ascii="Arial" w:hAnsi="Arial" w:cs="Arial"/>
                <w:lang w:val="mk-MK"/>
              </w:rPr>
              <w:t>м</w:t>
            </w:r>
          </w:p>
        </w:tc>
        <w:tc>
          <w:tcPr>
            <w:tcW w:w="548" w:type="dxa"/>
          </w:tcPr>
          <w:p w:rsidR="00154B65" w:rsidRPr="00152D65" w:rsidRDefault="00154B65" w:rsidP="00154B65">
            <w:pPr>
              <w:rPr>
                <w:rFonts w:ascii="Arial" w:hAnsi="Arial" w:cs="Arial"/>
                <w:lang w:val="mk-MK"/>
              </w:rPr>
            </w:pPr>
            <w:r w:rsidRPr="00152D65">
              <w:rPr>
                <w:rFonts w:ascii="Arial" w:hAnsi="Arial" w:cs="Arial"/>
                <w:lang w:val="mk-MK"/>
              </w:rPr>
              <w:t>ж</w:t>
            </w:r>
          </w:p>
        </w:tc>
      </w:tr>
      <w:tr w:rsidR="00154B65" w:rsidRPr="00152D65" w:rsidTr="004D5482">
        <w:tc>
          <w:tcPr>
            <w:tcW w:w="592" w:type="dxa"/>
          </w:tcPr>
          <w:p w:rsidR="00154B65" w:rsidRPr="00152D65" w:rsidRDefault="00154B65" w:rsidP="00154B65">
            <w:pPr>
              <w:rPr>
                <w:rFonts w:ascii="Arial" w:hAnsi="Arial" w:cs="Arial"/>
                <w:lang w:val="mk-MK"/>
              </w:rPr>
            </w:pPr>
            <w:r w:rsidRPr="00152D65">
              <w:rPr>
                <w:rFonts w:ascii="Arial" w:hAnsi="Arial" w:cs="Arial"/>
                <w:lang w:val="mk-MK"/>
              </w:rPr>
              <w:t>794</w:t>
            </w:r>
          </w:p>
        </w:tc>
        <w:tc>
          <w:tcPr>
            <w:tcW w:w="592" w:type="dxa"/>
          </w:tcPr>
          <w:p w:rsidR="00154B65" w:rsidRPr="00152D65" w:rsidRDefault="00154B65" w:rsidP="00154B65">
            <w:pPr>
              <w:rPr>
                <w:rFonts w:ascii="Arial" w:hAnsi="Arial" w:cs="Arial"/>
                <w:lang w:val="mk-MK"/>
              </w:rPr>
            </w:pPr>
            <w:r w:rsidRPr="00152D65">
              <w:rPr>
                <w:rFonts w:ascii="Arial" w:hAnsi="Arial" w:cs="Arial"/>
                <w:lang w:val="mk-MK"/>
              </w:rPr>
              <w:t>604</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529</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340</w:t>
            </w:r>
          </w:p>
        </w:tc>
        <w:tc>
          <w:tcPr>
            <w:tcW w:w="485" w:type="dxa"/>
          </w:tcPr>
          <w:p w:rsidR="00154B65" w:rsidRPr="00152D65" w:rsidRDefault="00154B65" w:rsidP="00154B65">
            <w:pPr>
              <w:rPr>
                <w:rFonts w:ascii="Arial" w:hAnsi="Arial" w:cs="Arial"/>
                <w:lang w:val="mk-MK"/>
              </w:rPr>
            </w:pPr>
            <w:r w:rsidRPr="00152D65">
              <w:rPr>
                <w:rFonts w:ascii="Arial" w:hAnsi="Arial" w:cs="Arial"/>
                <w:lang w:val="mk-MK"/>
              </w:rPr>
              <w:t>17</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5</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110</w:t>
            </w:r>
          </w:p>
        </w:tc>
        <w:tc>
          <w:tcPr>
            <w:tcW w:w="485" w:type="dxa"/>
          </w:tcPr>
          <w:p w:rsidR="00154B65" w:rsidRPr="00152D65" w:rsidRDefault="00154B65" w:rsidP="00154B65">
            <w:pPr>
              <w:rPr>
                <w:rFonts w:ascii="Arial" w:hAnsi="Arial" w:cs="Arial"/>
                <w:lang w:val="mk-MK"/>
              </w:rPr>
            </w:pPr>
            <w:r w:rsidRPr="00152D65">
              <w:rPr>
                <w:rFonts w:ascii="Arial" w:hAnsi="Arial" w:cs="Arial"/>
                <w:lang w:val="mk-MK"/>
              </w:rPr>
              <w:t>79</w:t>
            </w:r>
          </w:p>
        </w:tc>
        <w:tc>
          <w:tcPr>
            <w:tcW w:w="403"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399"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120</w:t>
            </w:r>
          </w:p>
        </w:tc>
        <w:tc>
          <w:tcPr>
            <w:tcW w:w="593" w:type="dxa"/>
          </w:tcPr>
          <w:p w:rsidR="00154B65" w:rsidRPr="00152D65" w:rsidRDefault="00154B65" w:rsidP="00154B65">
            <w:pPr>
              <w:rPr>
                <w:rFonts w:ascii="Arial" w:hAnsi="Arial" w:cs="Arial"/>
                <w:lang w:val="mk-MK"/>
              </w:rPr>
            </w:pPr>
            <w:r w:rsidRPr="00152D65">
              <w:rPr>
                <w:rFonts w:ascii="Arial" w:hAnsi="Arial" w:cs="Arial"/>
                <w:lang w:val="mk-MK"/>
              </w:rPr>
              <w:t>158</w:t>
            </w:r>
          </w:p>
        </w:tc>
        <w:tc>
          <w:tcPr>
            <w:tcW w:w="432" w:type="dxa"/>
          </w:tcPr>
          <w:p w:rsidR="00154B65" w:rsidRPr="00152D65" w:rsidRDefault="00154B65" w:rsidP="00154B65">
            <w:pPr>
              <w:rPr>
                <w:rFonts w:ascii="Arial" w:hAnsi="Arial" w:cs="Arial"/>
                <w:lang w:val="mk-MK"/>
              </w:rPr>
            </w:pPr>
            <w:r w:rsidRPr="00152D65">
              <w:rPr>
                <w:rFonts w:ascii="Arial" w:hAnsi="Arial" w:cs="Arial"/>
                <w:lang w:val="mk-MK"/>
              </w:rPr>
              <w:t>7</w:t>
            </w:r>
          </w:p>
        </w:tc>
        <w:tc>
          <w:tcPr>
            <w:tcW w:w="417" w:type="dxa"/>
          </w:tcPr>
          <w:p w:rsidR="00154B65" w:rsidRPr="00152D65" w:rsidRDefault="00154B65" w:rsidP="00154B65">
            <w:pPr>
              <w:rPr>
                <w:rFonts w:ascii="Arial" w:hAnsi="Arial" w:cs="Arial"/>
                <w:lang w:val="mk-MK"/>
              </w:rPr>
            </w:pPr>
            <w:r w:rsidRPr="00152D65">
              <w:rPr>
                <w:rFonts w:ascii="Arial" w:hAnsi="Arial" w:cs="Arial"/>
                <w:lang w:val="mk-MK"/>
              </w:rPr>
              <w:t>3</w:t>
            </w:r>
          </w:p>
        </w:tc>
        <w:tc>
          <w:tcPr>
            <w:tcW w:w="493" w:type="dxa"/>
          </w:tcPr>
          <w:p w:rsidR="00154B65" w:rsidRPr="00152D65" w:rsidRDefault="00154B65" w:rsidP="00154B65">
            <w:pPr>
              <w:rPr>
                <w:rFonts w:ascii="Arial" w:hAnsi="Arial" w:cs="Arial"/>
                <w:lang w:val="mk-MK"/>
              </w:rPr>
            </w:pPr>
            <w:r w:rsidRPr="00152D65">
              <w:rPr>
                <w:rFonts w:ascii="Arial" w:hAnsi="Arial" w:cs="Arial"/>
                <w:lang w:val="mk-MK"/>
              </w:rPr>
              <w:t>21</w:t>
            </w:r>
          </w:p>
        </w:tc>
        <w:tc>
          <w:tcPr>
            <w:tcW w:w="490" w:type="dxa"/>
          </w:tcPr>
          <w:p w:rsidR="00154B65" w:rsidRPr="00152D65" w:rsidRDefault="00154B65" w:rsidP="00154B65">
            <w:pPr>
              <w:rPr>
                <w:rFonts w:ascii="Arial" w:hAnsi="Arial" w:cs="Arial"/>
                <w:lang w:val="mk-MK"/>
              </w:rPr>
            </w:pPr>
            <w:r w:rsidRPr="00152D65">
              <w:rPr>
                <w:rFonts w:ascii="Arial" w:hAnsi="Arial" w:cs="Arial"/>
                <w:lang w:val="mk-MK"/>
              </w:rPr>
              <w:t>19</w:t>
            </w:r>
          </w:p>
        </w:tc>
        <w:tc>
          <w:tcPr>
            <w:tcW w:w="650" w:type="dxa"/>
          </w:tcPr>
          <w:p w:rsidR="00154B65" w:rsidRPr="00152D65" w:rsidRDefault="00154B65" w:rsidP="00154B65">
            <w:pPr>
              <w:rPr>
                <w:rFonts w:ascii="Arial" w:hAnsi="Arial" w:cs="Arial"/>
                <w:lang w:val="mk-MK"/>
              </w:rPr>
            </w:pPr>
            <w:r w:rsidRPr="00152D65">
              <w:rPr>
                <w:rFonts w:ascii="Arial" w:hAnsi="Arial" w:cs="Arial"/>
                <w:lang w:val="mk-MK"/>
              </w:rPr>
              <w:t>0</w:t>
            </w:r>
          </w:p>
        </w:tc>
        <w:tc>
          <w:tcPr>
            <w:tcW w:w="548" w:type="dxa"/>
          </w:tcPr>
          <w:p w:rsidR="00154B65" w:rsidRPr="00152D65" w:rsidRDefault="00154B65" w:rsidP="00154B65">
            <w:pPr>
              <w:rPr>
                <w:rFonts w:ascii="Arial" w:hAnsi="Arial" w:cs="Arial"/>
                <w:lang w:val="mk-MK"/>
              </w:rPr>
            </w:pPr>
            <w:r w:rsidRPr="00152D65">
              <w:rPr>
                <w:rFonts w:ascii="Arial" w:hAnsi="Arial" w:cs="Arial"/>
                <w:lang w:val="mk-MK"/>
              </w:rPr>
              <w:t>0</w:t>
            </w:r>
          </w:p>
        </w:tc>
      </w:tr>
    </w:tbl>
    <w:p w:rsidR="00BA16DA" w:rsidRDefault="004D5482" w:rsidP="004D5482">
      <w:pPr>
        <w:rPr>
          <w:rFonts w:ascii="Arial" w:hAnsi="Arial" w:cs="Arial"/>
          <w:lang w:val="mk-MK"/>
        </w:rPr>
      </w:pPr>
      <w:r>
        <w:rPr>
          <w:rFonts w:ascii="Arial" w:hAnsi="Arial" w:cs="Arial"/>
          <w:lang w:val="mk-MK"/>
        </w:rPr>
        <w:t xml:space="preserve">Извор: Агенција за вработување на Република Македонија </w:t>
      </w:r>
      <w:r w:rsidR="002F2E43">
        <w:rPr>
          <w:rFonts w:ascii="Arial" w:hAnsi="Arial" w:cs="Arial"/>
          <w:lang w:val="mk-MK"/>
        </w:rPr>
        <w:t>–</w:t>
      </w:r>
      <w:r>
        <w:rPr>
          <w:rFonts w:ascii="Arial" w:hAnsi="Arial" w:cs="Arial"/>
          <w:lang w:val="mk-MK"/>
        </w:rPr>
        <w:t xml:space="preserve"> 2018</w:t>
      </w:r>
    </w:p>
    <w:p w:rsidR="002F2E43" w:rsidRDefault="002F2E43" w:rsidP="004D5482">
      <w:pPr>
        <w:rPr>
          <w:rFonts w:ascii="Arial" w:hAnsi="Arial" w:cs="Arial"/>
          <w:lang w:val="mk-MK"/>
        </w:rPr>
      </w:pPr>
    </w:p>
    <w:p w:rsidR="002F2E43" w:rsidRDefault="002F2E43" w:rsidP="004D5482">
      <w:pPr>
        <w:rPr>
          <w:rFonts w:ascii="Arial" w:hAnsi="Arial" w:cs="Arial"/>
          <w:lang w:val="mk-MK"/>
        </w:rPr>
      </w:pPr>
    </w:p>
    <w:p w:rsidR="002F2E43" w:rsidRDefault="002F2E43" w:rsidP="004D5482">
      <w:pPr>
        <w:rPr>
          <w:rFonts w:ascii="Arial" w:hAnsi="Arial" w:cs="Arial"/>
          <w:lang w:val="mk-MK"/>
        </w:rPr>
      </w:pPr>
    </w:p>
    <w:p w:rsidR="002F2E43" w:rsidRPr="004D5482" w:rsidRDefault="002F2E43" w:rsidP="004D5482">
      <w:pPr>
        <w:rPr>
          <w:rFonts w:ascii="Arial" w:hAnsi="Arial" w:cs="Arial"/>
          <w:lang w:val="mk-MK"/>
        </w:rPr>
      </w:pPr>
    </w:p>
    <w:p w:rsidR="00090A47" w:rsidRPr="00152D65" w:rsidRDefault="00F53B5F" w:rsidP="00090A47">
      <w:pPr>
        <w:suppressAutoHyphens/>
        <w:spacing w:line="240" w:lineRule="auto"/>
        <w:ind w:firstLine="426"/>
        <w:jc w:val="both"/>
        <w:rPr>
          <w:rFonts w:ascii="Arial" w:hAnsi="Arial" w:cs="Arial"/>
          <w:b/>
          <w:sz w:val="24"/>
          <w:szCs w:val="24"/>
          <w:lang w:val="mk-MK"/>
        </w:rPr>
      </w:pPr>
      <w:r>
        <w:rPr>
          <w:rFonts w:ascii="Arial" w:hAnsi="Arial" w:cs="Arial"/>
          <w:b/>
          <w:sz w:val="24"/>
          <w:szCs w:val="24"/>
          <w:lang w:val="mk-MK"/>
        </w:rPr>
        <w:t xml:space="preserve">3.3 </w:t>
      </w:r>
      <w:r w:rsidR="000531CB" w:rsidRPr="00152D65">
        <w:rPr>
          <w:rFonts w:ascii="Arial" w:hAnsi="Arial" w:cs="Arial"/>
          <w:b/>
          <w:sz w:val="24"/>
          <w:szCs w:val="24"/>
          <w:lang w:val="mk-MK"/>
        </w:rPr>
        <w:t>Социјална инфраструктура</w:t>
      </w:r>
    </w:p>
    <w:p w:rsidR="00B3577C" w:rsidRPr="00152D65" w:rsidRDefault="00F53B5F" w:rsidP="00B3577C">
      <w:pPr>
        <w:jc w:val="both"/>
        <w:rPr>
          <w:rFonts w:ascii="Arial" w:hAnsi="Arial" w:cs="Arial"/>
          <w:u w:val="single"/>
          <w:lang w:val="mk-MK"/>
        </w:rPr>
      </w:pPr>
      <w:r>
        <w:rPr>
          <w:rFonts w:ascii="Arial" w:hAnsi="Arial" w:cs="Arial"/>
          <w:u w:val="single"/>
          <w:lang w:val="mk-MK"/>
        </w:rPr>
        <w:t xml:space="preserve">3.3.1 </w:t>
      </w:r>
      <w:r w:rsidR="00B3577C" w:rsidRPr="00152D65">
        <w:rPr>
          <w:rFonts w:ascii="Arial" w:hAnsi="Arial" w:cs="Arial"/>
          <w:u w:val="single"/>
          <w:lang w:val="mk-MK"/>
        </w:rPr>
        <w:t>Образование</w:t>
      </w:r>
    </w:p>
    <w:p w:rsidR="00B3577C" w:rsidRPr="00152D65" w:rsidRDefault="00B3577C" w:rsidP="00B3577C">
      <w:pPr>
        <w:jc w:val="both"/>
        <w:rPr>
          <w:rFonts w:ascii="Arial" w:hAnsi="Arial" w:cs="Arial"/>
          <w:lang w:val="mk-MK"/>
        </w:rPr>
      </w:pPr>
      <w:r w:rsidRPr="00152D65">
        <w:rPr>
          <w:rFonts w:ascii="Arial" w:hAnsi="Arial" w:cs="Arial"/>
          <w:lang w:val="mk-MK"/>
        </w:rPr>
        <w:t xml:space="preserve">     На територијата на општина Босилово воспитно-образовниот процес се реализира  преку три основни училишта во населените места Босилово, Моноспитово и Иловица, кон кои гравитираат и подрачните училишта што постојат во сите други населени места во општината. Овие образовни институции овозможуваат добивање на знаења, изградба на личноста и оформување на младите генерации за нивно успешно вклучување во сите текови на современиот општествен живот.</w:t>
      </w:r>
    </w:p>
    <w:p w:rsidR="00E97952" w:rsidRPr="00152D65" w:rsidRDefault="00E97952" w:rsidP="00B3577C">
      <w:pPr>
        <w:jc w:val="both"/>
        <w:rPr>
          <w:rFonts w:ascii="Arial" w:hAnsi="Arial" w:cs="Arial"/>
          <w:lang w:val="mk-MK"/>
        </w:rPr>
      </w:pPr>
      <w:r w:rsidRPr="00152D65">
        <w:rPr>
          <w:rFonts w:ascii="Arial" w:hAnsi="Arial" w:cs="Arial"/>
          <w:lang w:val="mk-MK"/>
        </w:rPr>
        <w:t>На територијата на општина Босилово не постојат училишта за средно образование.</w:t>
      </w:r>
    </w:p>
    <w:p w:rsidR="0093673D" w:rsidRPr="00152D65" w:rsidRDefault="0093673D" w:rsidP="0093673D">
      <w:pPr>
        <w:rPr>
          <w:rFonts w:ascii="Arial" w:hAnsi="Arial" w:cs="Arial"/>
          <w:lang w:val="mk-MK"/>
        </w:rPr>
      </w:pPr>
      <w:r w:rsidRPr="00152D65">
        <w:rPr>
          <w:rFonts w:ascii="Arial" w:hAnsi="Arial" w:cs="Arial"/>
          <w:lang w:val="mk-MK"/>
        </w:rPr>
        <w:t>Во учебната 2018/2019 година во ООУ “Гоце Делчев“-Босилово и седумте подрачни училишта во општина Босилово запишани се вкупно</w:t>
      </w:r>
      <w:r w:rsidRPr="00152D65">
        <w:rPr>
          <w:rFonts w:ascii="Arial" w:hAnsi="Arial" w:cs="Arial"/>
        </w:rPr>
        <w:t xml:space="preserve"> 389 </w:t>
      </w:r>
      <w:r w:rsidRPr="00152D65">
        <w:rPr>
          <w:rFonts w:ascii="Arial" w:hAnsi="Arial" w:cs="Arial"/>
          <w:lang w:val="mk-MK"/>
        </w:rPr>
        <w:t>ученици од 1 до 9 одделение, и тоа</w:t>
      </w:r>
      <w:r w:rsidRPr="00152D65">
        <w:rPr>
          <w:rFonts w:ascii="Arial" w:hAnsi="Arial" w:cs="Arial"/>
        </w:rPr>
        <w:t xml:space="preserve"> 137 </w:t>
      </w:r>
      <w:r w:rsidRPr="00152D65">
        <w:rPr>
          <w:rFonts w:ascii="Arial" w:hAnsi="Arial" w:cs="Arial"/>
          <w:lang w:val="mk-MK"/>
        </w:rPr>
        <w:t>во централното училиште во Босилово и</w:t>
      </w:r>
      <w:r w:rsidRPr="00152D65">
        <w:rPr>
          <w:rFonts w:ascii="Arial" w:hAnsi="Arial" w:cs="Arial"/>
        </w:rPr>
        <w:t xml:space="preserve"> 252 </w:t>
      </w:r>
      <w:r w:rsidRPr="00152D65">
        <w:rPr>
          <w:rFonts w:ascii="Arial" w:hAnsi="Arial" w:cs="Arial"/>
          <w:lang w:val="mk-MK"/>
        </w:rPr>
        <w:t>во подрачните училишта.</w:t>
      </w:r>
    </w:p>
    <w:p w:rsidR="0093673D" w:rsidRPr="00152D65" w:rsidRDefault="0093673D" w:rsidP="0093673D">
      <w:pPr>
        <w:rPr>
          <w:rFonts w:ascii="Arial" w:hAnsi="Arial" w:cs="Arial"/>
          <w:lang w:val="mk-MK"/>
        </w:rPr>
      </w:pPr>
      <w:r w:rsidRPr="00152D65">
        <w:rPr>
          <w:rFonts w:ascii="Arial" w:hAnsi="Arial" w:cs="Arial"/>
          <w:lang w:val="mk-MK"/>
        </w:rPr>
        <w:t>Табела: Бројна состојба на ученици во О</w:t>
      </w:r>
      <w:r w:rsidRPr="00152D65">
        <w:rPr>
          <w:rFonts w:ascii="Arial" w:hAnsi="Arial" w:cs="Arial"/>
        </w:rPr>
        <w:t>O</w:t>
      </w:r>
      <w:r w:rsidRPr="00152D65">
        <w:rPr>
          <w:rFonts w:ascii="Arial" w:hAnsi="Arial" w:cs="Arial"/>
          <w:lang w:val="mk-MK"/>
        </w:rPr>
        <w:t>У “Гоце Делчев“-Босилово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1683"/>
        <w:gridCol w:w="1418"/>
        <w:gridCol w:w="1559"/>
        <w:gridCol w:w="1712"/>
      </w:tblGrid>
      <w:tr w:rsidR="0093673D" w:rsidRPr="00152D65" w:rsidTr="00A1068C">
        <w:tc>
          <w:tcPr>
            <w:tcW w:w="2394"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по одделенија и број на паралелки во централното училиште во Босилово</w:t>
            </w:r>
          </w:p>
        </w:tc>
        <w:tc>
          <w:tcPr>
            <w:tcW w:w="1683"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 xml:space="preserve">Одделение </w:t>
            </w:r>
          </w:p>
        </w:tc>
        <w:tc>
          <w:tcPr>
            <w:tcW w:w="1418"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3118" w:type="dxa"/>
            <w:gridSpan w:val="2"/>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9</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II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14</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III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5</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IV</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12</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V</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10</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VI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12</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VII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31</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2</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VIII</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20</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rPr>
            </w:pPr>
            <w:r w:rsidRPr="00152D65">
              <w:rPr>
                <w:rFonts w:ascii="Arial" w:hAnsi="Arial" w:cs="Arial"/>
              </w:rPr>
              <w:t>IX</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21</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137</w:t>
            </w:r>
          </w:p>
        </w:tc>
        <w:tc>
          <w:tcPr>
            <w:tcW w:w="3118" w:type="dxa"/>
            <w:gridSpan w:val="2"/>
          </w:tcPr>
          <w:p w:rsidR="0093673D" w:rsidRPr="00152D65" w:rsidRDefault="0093673D" w:rsidP="00A1068C">
            <w:pPr>
              <w:spacing w:after="0" w:line="240" w:lineRule="auto"/>
              <w:rPr>
                <w:rFonts w:ascii="Arial" w:hAnsi="Arial" w:cs="Arial"/>
              </w:rPr>
            </w:pPr>
            <w:r w:rsidRPr="00152D65">
              <w:rPr>
                <w:rFonts w:ascii="Arial" w:hAnsi="Arial" w:cs="Arial"/>
              </w:rPr>
              <w:t>10</w:t>
            </w:r>
          </w:p>
        </w:tc>
      </w:tr>
      <w:tr w:rsidR="0093673D" w:rsidRPr="00152D65" w:rsidTr="00A1068C">
        <w:tc>
          <w:tcPr>
            <w:tcW w:w="2394"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и паралелки во подрачните училишта</w:t>
            </w:r>
          </w:p>
        </w:tc>
        <w:tc>
          <w:tcPr>
            <w:tcW w:w="1683"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Подрачно училиште</w:t>
            </w:r>
          </w:p>
        </w:tc>
        <w:tc>
          <w:tcPr>
            <w:tcW w:w="1418"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1559"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c>
          <w:tcPr>
            <w:tcW w:w="1559"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Комбинирани паралелки</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Еднокуќево</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31</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3</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Робово</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27</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2</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Петралинци</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67</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7</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Старо Балдовци</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29</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2</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Дрвош</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29</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3</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Сарај</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54</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4</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Гечерлија</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18</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1</w:t>
            </w:r>
          </w:p>
        </w:tc>
        <w:tc>
          <w:tcPr>
            <w:tcW w:w="1559" w:type="dxa"/>
          </w:tcPr>
          <w:p w:rsidR="0093673D" w:rsidRPr="00152D65" w:rsidRDefault="0093673D" w:rsidP="00A1068C">
            <w:pPr>
              <w:spacing w:after="0" w:line="240" w:lineRule="auto"/>
              <w:rPr>
                <w:rFonts w:ascii="Arial" w:hAnsi="Arial" w:cs="Arial"/>
                <w:lang w:val="mk-MK"/>
              </w:rPr>
            </w:pP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1683"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1418" w:type="dxa"/>
          </w:tcPr>
          <w:p w:rsidR="0093673D" w:rsidRPr="00152D65" w:rsidRDefault="0093673D" w:rsidP="00A1068C">
            <w:pPr>
              <w:spacing w:after="0" w:line="240" w:lineRule="auto"/>
              <w:rPr>
                <w:rFonts w:ascii="Arial" w:hAnsi="Arial" w:cs="Arial"/>
              </w:rPr>
            </w:pPr>
            <w:r w:rsidRPr="00152D65">
              <w:rPr>
                <w:rFonts w:ascii="Arial" w:hAnsi="Arial" w:cs="Arial"/>
              </w:rPr>
              <w:t>252</w:t>
            </w:r>
          </w:p>
        </w:tc>
        <w:tc>
          <w:tcPr>
            <w:tcW w:w="1559" w:type="dxa"/>
          </w:tcPr>
          <w:p w:rsidR="0093673D" w:rsidRPr="00152D65" w:rsidRDefault="0093673D" w:rsidP="00A1068C">
            <w:pPr>
              <w:spacing w:after="0" w:line="240" w:lineRule="auto"/>
              <w:rPr>
                <w:rFonts w:ascii="Arial" w:hAnsi="Arial" w:cs="Arial"/>
              </w:rPr>
            </w:pPr>
            <w:r w:rsidRPr="00152D65">
              <w:rPr>
                <w:rFonts w:ascii="Arial" w:hAnsi="Arial" w:cs="Arial"/>
              </w:rPr>
              <w:t>22</w:t>
            </w:r>
          </w:p>
        </w:tc>
        <w:tc>
          <w:tcPr>
            <w:tcW w:w="1559" w:type="dxa"/>
          </w:tcPr>
          <w:p w:rsidR="0093673D" w:rsidRPr="00152D65" w:rsidRDefault="0093673D" w:rsidP="00A1068C">
            <w:pPr>
              <w:spacing w:after="0" w:line="240" w:lineRule="auto"/>
              <w:rPr>
                <w:rFonts w:ascii="Arial" w:hAnsi="Arial" w:cs="Arial"/>
                <w:lang w:val="mk-MK"/>
              </w:rPr>
            </w:pPr>
          </w:p>
        </w:tc>
      </w:tr>
    </w:tbl>
    <w:p w:rsidR="0093673D" w:rsidRDefault="002F2E43" w:rsidP="0093673D">
      <w:pPr>
        <w:rPr>
          <w:rFonts w:ascii="Arial" w:hAnsi="Arial" w:cs="Arial"/>
          <w:lang w:val="mk-MK"/>
        </w:rPr>
      </w:pPr>
      <w:r>
        <w:rPr>
          <w:rFonts w:ascii="Arial" w:hAnsi="Arial" w:cs="Arial"/>
          <w:lang w:val="mk-MK"/>
        </w:rPr>
        <w:t>Извор</w:t>
      </w:r>
      <w:r w:rsidR="004D5482">
        <w:rPr>
          <w:rFonts w:ascii="Arial" w:hAnsi="Arial" w:cs="Arial"/>
          <w:lang w:val="mk-MK"/>
        </w:rPr>
        <w:t xml:space="preserve">: ООУ „Гоце Делчев„ – Босилово  2018 </w:t>
      </w:r>
    </w:p>
    <w:p w:rsidR="004D5482" w:rsidRDefault="004D5482" w:rsidP="0093673D">
      <w:pPr>
        <w:rPr>
          <w:rFonts w:ascii="Arial" w:hAnsi="Arial" w:cs="Arial"/>
          <w:lang w:val="mk-MK"/>
        </w:rPr>
      </w:pPr>
    </w:p>
    <w:p w:rsidR="004D5482" w:rsidRDefault="004D5482" w:rsidP="0093673D">
      <w:pPr>
        <w:rPr>
          <w:rFonts w:ascii="Arial" w:hAnsi="Arial" w:cs="Arial"/>
          <w:lang w:val="mk-MK"/>
        </w:rPr>
      </w:pPr>
    </w:p>
    <w:p w:rsidR="004D5482" w:rsidRDefault="004D5482" w:rsidP="0093673D">
      <w:pPr>
        <w:rPr>
          <w:rFonts w:ascii="Arial" w:hAnsi="Arial" w:cs="Arial"/>
          <w:lang w:val="mk-MK"/>
        </w:rPr>
      </w:pPr>
    </w:p>
    <w:p w:rsidR="002F2E43" w:rsidRDefault="002F2E43" w:rsidP="0093673D">
      <w:pPr>
        <w:rPr>
          <w:rFonts w:ascii="Arial" w:hAnsi="Arial" w:cs="Arial"/>
          <w:lang w:val="mk-MK"/>
        </w:rPr>
      </w:pPr>
    </w:p>
    <w:p w:rsidR="002F2E43" w:rsidRDefault="002F2E43" w:rsidP="0093673D">
      <w:pPr>
        <w:rPr>
          <w:rFonts w:ascii="Arial" w:hAnsi="Arial" w:cs="Arial"/>
          <w:lang w:val="mk-MK"/>
        </w:rPr>
      </w:pPr>
    </w:p>
    <w:p w:rsidR="002F2E43" w:rsidRDefault="002F2E43" w:rsidP="0093673D">
      <w:pPr>
        <w:rPr>
          <w:rFonts w:ascii="Arial" w:hAnsi="Arial" w:cs="Arial"/>
          <w:lang w:val="mk-MK"/>
        </w:rPr>
      </w:pPr>
    </w:p>
    <w:p w:rsidR="004D5482" w:rsidRPr="00152D65" w:rsidRDefault="004D5482" w:rsidP="0093673D">
      <w:pPr>
        <w:rPr>
          <w:rFonts w:ascii="Arial" w:hAnsi="Arial" w:cs="Arial"/>
          <w:lang w:val="mk-MK"/>
        </w:rPr>
      </w:pPr>
    </w:p>
    <w:p w:rsidR="0093673D" w:rsidRPr="00152D65" w:rsidRDefault="0093673D" w:rsidP="0093673D">
      <w:pPr>
        <w:rPr>
          <w:rFonts w:ascii="Arial" w:hAnsi="Arial" w:cs="Arial"/>
          <w:lang w:val="mk-MK"/>
        </w:rPr>
      </w:pPr>
      <w:r w:rsidRPr="00152D65">
        <w:rPr>
          <w:rFonts w:ascii="Arial" w:hAnsi="Arial" w:cs="Arial"/>
        </w:rPr>
        <w:t xml:space="preserve">    </w:t>
      </w:r>
      <w:r w:rsidRPr="00152D65">
        <w:rPr>
          <w:rFonts w:ascii="Arial" w:hAnsi="Arial" w:cs="Arial"/>
          <w:lang w:val="mk-MK"/>
        </w:rPr>
        <w:t xml:space="preserve">Во ООУ “Кирил и Методиј“-Иловица во учебната 2018/2019 година се запишани вкупно </w:t>
      </w:r>
      <w:r w:rsidRPr="00152D65">
        <w:rPr>
          <w:rFonts w:ascii="Arial" w:hAnsi="Arial" w:cs="Arial"/>
          <w:color w:val="FF0000"/>
        </w:rPr>
        <w:t xml:space="preserve"> </w:t>
      </w:r>
      <w:r w:rsidRPr="00152D65">
        <w:rPr>
          <w:rFonts w:ascii="Arial" w:hAnsi="Arial" w:cs="Arial"/>
          <w:lang w:val="mk-MK"/>
        </w:rPr>
        <w:t xml:space="preserve">410 ученици. Во основно училиште се изведува настава и на турски јазик за  9 ученици. </w:t>
      </w:r>
    </w:p>
    <w:p w:rsidR="0093673D" w:rsidRPr="00152D65" w:rsidRDefault="0093673D" w:rsidP="0093673D">
      <w:pPr>
        <w:rPr>
          <w:rFonts w:ascii="Arial" w:hAnsi="Arial" w:cs="Arial"/>
          <w:lang w:val="mk-MK"/>
        </w:rPr>
      </w:pPr>
      <w:r w:rsidRPr="00152D65">
        <w:rPr>
          <w:rFonts w:ascii="Arial" w:hAnsi="Arial" w:cs="Arial"/>
          <w:lang w:val="mk-MK"/>
        </w:rPr>
        <w:t xml:space="preserve">Табела: Бројна состојба на ученици во </w:t>
      </w:r>
      <w:r w:rsidR="004D5482">
        <w:rPr>
          <w:rFonts w:ascii="Arial" w:hAnsi="Arial" w:cs="Arial"/>
          <w:lang w:val="mk-MK"/>
        </w:rPr>
        <w:t>О</w:t>
      </w:r>
      <w:r w:rsidRPr="00152D65">
        <w:rPr>
          <w:rFonts w:ascii="Arial" w:hAnsi="Arial" w:cs="Arial"/>
          <w:lang w:val="mk-MK"/>
        </w:rPr>
        <w:t>ОУ “Кирил и Методиј“-Иловица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157"/>
        <w:gridCol w:w="1985"/>
        <w:gridCol w:w="1376"/>
        <w:gridCol w:w="1712"/>
      </w:tblGrid>
      <w:tr w:rsidR="0093673D" w:rsidRPr="00152D65" w:rsidTr="00A1068C">
        <w:tc>
          <w:tcPr>
            <w:tcW w:w="2245"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по одделенија и број на паралелки во централното училиште во Иловица и Штука</w:t>
            </w:r>
          </w:p>
        </w:tc>
        <w:tc>
          <w:tcPr>
            <w:tcW w:w="2265"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Одделение</w:t>
            </w:r>
          </w:p>
        </w:tc>
        <w:tc>
          <w:tcPr>
            <w:tcW w:w="216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2902" w:type="dxa"/>
            <w:gridSpan w:val="2"/>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18</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II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22</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III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36</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IV</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25</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V</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28</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 xml:space="preserve">Од </w:t>
            </w:r>
            <w:r w:rsidRPr="00152D65">
              <w:rPr>
                <w:rFonts w:ascii="Arial" w:hAnsi="Arial" w:cs="Arial"/>
              </w:rPr>
              <w:t xml:space="preserve">I </w:t>
            </w:r>
            <w:r w:rsidRPr="00152D65">
              <w:rPr>
                <w:rFonts w:ascii="Arial" w:hAnsi="Arial" w:cs="Arial"/>
                <w:lang w:val="mk-MK"/>
              </w:rPr>
              <w:t xml:space="preserve">до </w:t>
            </w:r>
            <w:r w:rsidRPr="00152D65">
              <w:rPr>
                <w:rFonts w:ascii="Arial" w:hAnsi="Arial" w:cs="Arial"/>
              </w:rPr>
              <w:t xml:space="preserve">V </w:t>
            </w:r>
            <w:r w:rsidRPr="00152D65">
              <w:rPr>
                <w:rFonts w:ascii="Arial" w:hAnsi="Arial" w:cs="Arial"/>
                <w:lang w:val="mk-MK"/>
              </w:rPr>
              <w:t>(комбинирана паралелка на турски јазик)</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9</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VI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27</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VII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17</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VIII</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21</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val="restart"/>
            <w:tcBorders>
              <w:top w:val="nil"/>
            </w:tcBorders>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rPr>
            </w:pPr>
            <w:r w:rsidRPr="00152D65">
              <w:rPr>
                <w:rFonts w:ascii="Arial" w:hAnsi="Arial" w:cs="Arial"/>
              </w:rPr>
              <w:t>IX</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25</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245" w:type="dxa"/>
            <w:vMerge/>
            <w:tcBorders>
              <w:top w:val="nil"/>
            </w:tcBorders>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216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228</w:t>
            </w:r>
          </w:p>
        </w:tc>
        <w:tc>
          <w:tcPr>
            <w:tcW w:w="2902"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19</w:t>
            </w:r>
          </w:p>
        </w:tc>
      </w:tr>
      <w:tr w:rsidR="0093673D" w:rsidRPr="00152D65" w:rsidTr="00A1068C">
        <w:tc>
          <w:tcPr>
            <w:tcW w:w="2245"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и паралелки во подрачните училишта</w:t>
            </w:r>
          </w:p>
        </w:tc>
        <w:tc>
          <w:tcPr>
            <w:tcW w:w="2265"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Подрачно училиште</w:t>
            </w:r>
          </w:p>
        </w:tc>
        <w:tc>
          <w:tcPr>
            <w:tcW w:w="216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1301"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c>
          <w:tcPr>
            <w:tcW w:w="1601"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Комбинирани паралелки</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Турново</w:t>
            </w:r>
          </w:p>
        </w:tc>
        <w:tc>
          <w:tcPr>
            <w:tcW w:w="2164" w:type="dxa"/>
          </w:tcPr>
          <w:p w:rsidR="0093673D" w:rsidRPr="00152D65" w:rsidRDefault="0093673D" w:rsidP="00A1068C">
            <w:pPr>
              <w:spacing w:after="0" w:line="240" w:lineRule="auto"/>
              <w:rPr>
                <w:rFonts w:ascii="Arial" w:hAnsi="Arial" w:cs="Arial"/>
              </w:rPr>
            </w:pPr>
            <w:r w:rsidRPr="00152D65">
              <w:rPr>
                <w:rFonts w:ascii="Arial" w:hAnsi="Arial" w:cs="Arial"/>
              </w:rPr>
              <w:t>85</w:t>
            </w:r>
          </w:p>
        </w:tc>
        <w:tc>
          <w:tcPr>
            <w:tcW w:w="1301"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8</w:t>
            </w:r>
          </w:p>
        </w:tc>
        <w:tc>
          <w:tcPr>
            <w:tcW w:w="1601" w:type="dxa"/>
          </w:tcPr>
          <w:p w:rsidR="0093673D" w:rsidRPr="00152D65" w:rsidRDefault="0093673D" w:rsidP="00A1068C">
            <w:pPr>
              <w:spacing w:after="0" w:line="240" w:lineRule="auto"/>
              <w:rPr>
                <w:rFonts w:ascii="Arial" w:hAnsi="Arial" w:cs="Arial"/>
              </w:rPr>
            </w:pPr>
            <w:r w:rsidRPr="00152D65">
              <w:rPr>
                <w:rFonts w:ascii="Arial" w:hAnsi="Arial" w:cs="Arial"/>
                <w:lang w:val="mk-MK"/>
              </w:rPr>
              <w:t>2</w:t>
            </w:r>
            <w:r w:rsidRPr="00152D65">
              <w:rPr>
                <w:rFonts w:ascii="Arial" w:hAnsi="Arial" w:cs="Arial"/>
              </w:rPr>
              <w:t xml:space="preserve"> </w:t>
            </w:r>
            <w:r w:rsidRPr="00152D65">
              <w:rPr>
                <w:rFonts w:ascii="Arial" w:hAnsi="Arial" w:cs="Arial"/>
                <w:lang w:val="mk-MK"/>
              </w:rPr>
              <w:t>(</w:t>
            </w:r>
            <w:r w:rsidRPr="00152D65">
              <w:rPr>
                <w:rFonts w:ascii="Arial" w:hAnsi="Arial" w:cs="Arial"/>
              </w:rPr>
              <w:t>I-III),(II,V)</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Секирник</w:t>
            </w:r>
          </w:p>
        </w:tc>
        <w:tc>
          <w:tcPr>
            <w:tcW w:w="2164" w:type="dxa"/>
          </w:tcPr>
          <w:p w:rsidR="0093673D" w:rsidRPr="00152D65" w:rsidRDefault="0093673D" w:rsidP="00A1068C">
            <w:pPr>
              <w:spacing w:after="0" w:line="240" w:lineRule="auto"/>
              <w:rPr>
                <w:rFonts w:ascii="Arial" w:hAnsi="Arial" w:cs="Arial"/>
              </w:rPr>
            </w:pPr>
            <w:r w:rsidRPr="00152D65">
              <w:rPr>
                <w:rFonts w:ascii="Arial" w:hAnsi="Arial" w:cs="Arial"/>
              </w:rPr>
              <w:t>40</w:t>
            </w:r>
          </w:p>
        </w:tc>
        <w:tc>
          <w:tcPr>
            <w:tcW w:w="1301" w:type="dxa"/>
          </w:tcPr>
          <w:p w:rsidR="0093673D" w:rsidRPr="00152D65" w:rsidRDefault="0093673D" w:rsidP="00A1068C">
            <w:pPr>
              <w:spacing w:after="0" w:line="240" w:lineRule="auto"/>
              <w:rPr>
                <w:rFonts w:ascii="Arial" w:hAnsi="Arial" w:cs="Arial"/>
              </w:rPr>
            </w:pPr>
            <w:r w:rsidRPr="00152D65">
              <w:rPr>
                <w:rFonts w:ascii="Arial" w:hAnsi="Arial" w:cs="Arial"/>
              </w:rPr>
              <w:t>3</w:t>
            </w:r>
          </w:p>
        </w:tc>
        <w:tc>
          <w:tcPr>
            <w:tcW w:w="1601" w:type="dxa"/>
          </w:tcPr>
          <w:p w:rsidR="0093673D" w:rsidRPr="00152D65" w:rsidRDefault="0093673D" w:rsidP="00A1068C">
            <w:pPr>
              <w:spacing w:after="0" w:line="240" w:lineRule="auto"/>
              <w:rPr>
                <w:rFonts w:ascii="Arial" w:hAnsi="Arial" w:cs="Arial"/>
              </w:rPr>
            </w:pPr>
            <w:r w:rsidRPr="00152D65">
              <w:rPr>
                <w:rFonts w:ascii="Arial" w:hAnsi="Arial" w:cs="Arial"/>
              </w:rPr>
              <w:t>2 (I-IV), (II-III)</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Радово</w:t>
            </w:r>
          </w:p>
        </w:tc>
        <w:tc>
          <w:tcPr>
            <w:tcW w:w="2164" w:type="dxa"/>
          </w:tcPr>
          <w:p w:rsidR="0093673D" w:rsidRPr="00152D65" w:rsidRDefault="0093673D" w:rsidP="00A1068C">
            <w:pPr>
              <w:spacing w:after="0" w:line="240" w:lineRule="auto"/>
              <w:rPr>
                <w:rFonts w:ascii="Arial" w:hAnsi="Arial" w:cs="Arial"/>
              </w:rPr>
            </w:pPr>
            <w:r w:rsidRPr="00152D65">
              <w:rPr>
                <w:rFonts w:ascii="Arial" w:hAnsi="Arial" w:cs="Arial"/>
              </w:rPr>
              <w:t>57</w:t>
            </w:r>
          </w:p>
        </w:tc>
        <w:tc>
          <w:tcPr>
            <w:tcW w:w="1301" w:type="dxa"/>
          </w:tcPr>
          <w:p w:rsidR="0093673D" w:rsidRPr="00152D65" w:rsidRDefault="0093673D" w:rsidP="00A1068C">
            <w:pPr>
              <w:spacing w:after="0" w:line="240" w:lineRule="auto"/>
              <w:rPr>
                <w:rFonts w:ascii="Arial" w:hAnsi="Arial" w:cs="Arial"/>
              </w:rPr>
            </w:pPr>
            <w:r w:rsidRPr="00152D65">
              <w:rPr>
                <w:rFonts w:ascii="Arial" w:hAnsi="Arial" w:cs="Arial"/>
              </w:rPr>
              <w:t>4</w:t>
            </w:r>
          </w:p>
        </w:tc>
        <w:tc>
          <w:tcPr>
            <w:tcW w:w="1601" w:type="dxa"/>
          </w:tcPr>
          <w:p w:rsidR="0093673D" w:rsidRPr="00152D65" w:rsidRDefault="0093673D" w:rsidP="00A1068C">
            <w:pPr>
              <w:spacing w:after="0" w:line="240" w:lineRule="auto"/>
              <w:rPr>
                <w:rFonts w:ascii="Arial" w:hAnsi="Arial" w:cs="Arial"/>
              </w:rPr>
            </w:pPr>
            <w:r w:rsidRPr="00152D65">
              <w:rPr>
                <w:rFonts w:ascii="Arial" w:hAnsi="Arial" w:cs="Arial"/>
              </w:rPr>
              <w:t>1 (II-IV)</w:t>
            </w:r>
          </w:p>
        </w:tc>
      </w:tr>
      <w:tr w:rsidR="0093673D" w:rsidRPr="00152D65" w:rsidTr="00A1068C">
        <w:tc>
          <w:tcPr>
            <w:tcW w:w="2245" w:type="dxa"/>
            <w:vMerge/>
          </w:tcPr>
          <w:p w:rsidR="0093673D" w:rsidRPr="00152D65" w:rsidRDefault="0093673D" w:rsidP="00A1068C">
            <w:pPr>
              <w:spacing w:after="0" w:line="240" w:lineRule="auto"/>
              <w:rPr>
                <w:rFonts w:ascii="Arial" w:hAnsi="Arial" w:cs="Arial"/>
                <w:lang w:val="mk-MK"/>
              </w:rPr>
            </w:pPr>
          </w:p>
        </w:tc>
        <w:tc>
          <w:tcPr>
            <w:tcW w:w="2265"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2164" w:type="dxa"/>
          </w:tcPr>
          <w:p w:rsidR="0093673D" w:rsidRPr="00152D65" w:rsidRDefault="0093673D" w:rsidP="00A1068C">
            <w:pPr>
              <w:spacing w:after="0" w:line="240" w:lineRule="auto"/>
              <w:rPr>
                <w:rFonts w:ascii="Arial" w:hAnsi="Arial" w:cs="Arial"/>
              </w:rPr>
            </w:pPr>
            <w:r w:rsidRPr="00152D65">
              <w:rPr>
                <w:rFonts w:ascii="Arial" w:hAnsi="Arial" w:cs="Arial"/>
              </w:rPr>
              <w:t>182</w:t>
            </w:r>
          </w:p>
        </w:tc>
        <w:tc>
          <w:tcPr>
            <w:tcW w:w="1301" w:type="dxa"/>
          </w:tcPr>
          <w:p w:rsidR="0093673D" w:rsidRPr="00152D65" w:rsidRDefault="0093673D" w:rsidP="00A1068C">
            <w:pPr>
              <w:spacing w:after="0" w:line="240" w:lineRule="auto"/>
              <w:rPr>
                <w:rFonts w:ascii="Arial" w:hAnsi="Arial" w:cs="Arial"/>
              </w:rPr>
            </w:pPr>
            <w:r w:rsidRPr="00152D65">
              <w:rPr>
                <w:rFonts w:ascii="Arial" w:hAnsi="Arial" w:cs="Arial"/>
              </w:rPr>
              <w:t>15</w:t>
            </w:r>
          </w:p>
        </w:tc>
        <w:tc>
          <w:tcPr>
            <w:tcW w:w="1601" w:type="dxa"/>
          </w:tcPr>
          <w:p w:rsidR="0093673D" w:rsidRPr="00152D65" w:rsidRDefault="0093673D" w:rsidP="00A1068C">
            <w:pPr>
              <w:spacing w:after="0" w:line="240" w:lineRule="auto"/>
              <w:rPr>
                <w:rFonts w:ascii="Arial" w:hAnsi="Arial" w:cs="Arial"/>
              </w:rPr>
            </w:pPr>
            <w:r w:rsidRPr="00152D65">
              <w:rPr>
                <w:rFonts w:ascii="Arial" w:hAnsi="Arial" w:cs="Arial"/>
              </w:rPr>
              <w:t>5</w:t>
            </w:r>
          </w:p>
        </w:tc>
      </w:tr>
    </w:tbl>
    <w:p w:rsidR="0093673D" w:rsidRDefault="004D5482" w:rsidP="0093673D">
      <w:pPr>
        <w:rPr>
          <w:rFonts w:ascii="Arial" w:hAnsi="Arial" w:cs="Arial"/>
          <w:lang w:val="mk-MK"/>
        </w:rPr>
      </w:pPr>
      <w:r>
        <w:rPr>
          <w:rFonts w:ascii="Arial" w:hAnsi="Arial" w:cs="Arial"/>
          <w:lang w:val="mk-MK"/>
        </w:rPr>
        <w:t xml:space="preserve">Извор: ООУ „Кирил и Методија„ – Иловица 2018 </w:t>
      </w:r>
    </w:p>
    <w:p w:rsidR="004D5482" w:rsidRPr="00152D65" w:rsidRDefault="004D5482" w:rsidP="0093673D">
      <w:pPr>
        <w:rPr>
          <w:rFonts w:ascii="Arial" w:hAnsi="Arial" w:cs="Arial"/>
          <w:lang w:val="mk-MK"/>
        </w:rPr>
      </w:pPr>
    </w:p>
    <w:p w:rsidR="0093673D" w:rsidRPr="00152D65" w:rsidRDefault="0093673D" w:rsidP="0093673D">
      <w:pPr>
        <w:rPr>
          <w:rFonts w:ascii="Arial" w:hAnsi="Arial" w:cs="Arial"/>
          <w:lang w:val="mk-MK"/>
        </w:rPr>
      </w:pPr>
      <w:r w:rsidRPr="00152D65">
        <w:rPr>
          <w:rFonts w:ascii="Arial" w:hAnsi="Arial" w:cs="Arial"/>
        </w:rPr>
        <w:t xml:space="preserve">    </w:t>
      </w:r>
      <w:r w:rsidR="004D5482">
        <w:rPr>
          <w:rFonts w:ascii="Arial" w:hAnsi="Arial" w:cs="Arial"/>
          <w:lang w:val="mk-MK"/>
        </w:rPr>
        <w:t xml:space="preserve">Табела: Бројна состојба на ученици во </w:t>
      </w:r>
      <w:r w:rsidRPr="00152D65">
        <w:rPr>
          <w:rFonts w:ascii="Arial" w:hAnsi="Arial" w:cs="Arial"/>
          <w:lang w:val="mk-MK"/>
        </w:rPr>
        <w:t xml:space="preserve"> ООУ “Бо</w:t>
      </w:r>
      <w:r w:rsidR="004D5482">
        <w:rPr>
          <w:rFonts w:ascii="Arial" w:hAnsi="Arial" w:cs="Arial"/>
          <w:lang w:val="mk-MK"/>
        </w:rPr>
        <w:t>рис Трајковски“-Моноспитово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7"/>
        <w:gridCol w:w="2105"/>
        <w:gridCol w:w="2010"/>
        <w:gridCol w:w="1376"/>
        <w:gridCol w:w="1712"/>
      </w:tblGrid>
      <w:tr w:rsidR="0093673D" w:rsidRPr="00152D65" w:rsidTr="00A1068C">
        <w:tc>
          <w:tcPr>
            <w:tcW w:w="2394"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по одделенија и паралелки во централното училиште во Моноспитово</w:t>
            </w: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Одделение</w:t>
            </w: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2394" w:type="dxa"/>
            <w:gridSpan w:val="2"/>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10</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II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16</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III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13</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IV</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 xml:space="preserve"> 5</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V</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16</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VI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21</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VII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20</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VIII</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19</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2</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rPr>
            </w:pPr>
            <w:r w:rsidRPr="00152D65">
              <w:rPr>
                <w:rFonts w:ascii="Arial" w:hAnsi="Arial" w:cs="Arial"/>
              </w:rPr>
              <w:t>IX</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18</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138</w:t>
            </w:r>
          </w:p>
        </w:tc>
        <w:tc>
          <w:tcPr>
            <w:tcW w:w="2394" w:type="dxa"/>
            <w:gridSpan w:val="2"/>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12</w:t>
            </w:r>
          </w:p>
        </w:tc>
      </w:tr>
      <w:tr w:rsidR="0093673D" w:rsidRPr="00152D65" w:rsidTr="00A1068C">
        <w:tc>
          <w:tcPr>
            <w:tcW w:w="2394" w:type="dxa"/>
            <w:vMerge w:val="restart"/>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Број на ученици и паралелки во подрачните училишта</w:t>
            </w: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Подрачно училиште</w:t>
            </w: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ученици</w:t>
            </w:r>
          </w:p>
        </w:tc>
        <w:tc>
          <w:tcPr>
            <w:tcW w:w="1197"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Број на паралелки</w:t>
            </w:r>
          </w:p>
        </w:tc>
        <w:tc>
          <w:tcPr>
            <w:tcW w:w="1197"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Комбинирани</w:t>
            </w:r>
          </w:p>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 xml:space="preserve"> паралелки</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Бориево</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30</w:t>
            </w:r>
          </w:p>
        </w:tc>
        <w:tc>
          <w:tcPr>
            <w:tcW w:w="1197"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4</w:t>
            </w:r>
          </w:p>
        </w:tc>
        <w:tc>
          <w:tcPr>
            <w:tcW w:w="1197" w:type="dxa"/>
          </w:tcPr>
          <w:p w:rsidR="0093673D" w:rsidRPr="00152D65" w:rsidRDefault="0093673D" w:rsidP="00A1068C">
            <w:pPr>
              <w:spacing w:after="0" w:line="240" w:lineRule="auto"/>
              <w:rPr>
                <w:rFonts w:ascii="Arial" w:hAnsi="Arial" w:cs="Arial"/>
              </w:rPr>
            </w:pPr>
            <w:r w:rsidRPr="00152D65">
              <w:rPr>
                <w:rFonts w:ascii="Arial" w:hAnsi="Arial" w:cs="Arial"/>
                <w:lang w:val="mk-MK"/>
              </w:rPr>
              <w:t>1</w:t>
            </w:r>
            <w:r w:rsidRPr="00152D65">
              <w:rPr>
                <w:rFonts w:ascii="Arial" w:hAnsi="Arial" w:cs="Arial"/>
              </w:rPr>
              <w:t xml:space="preserve"> (II-III)</w:t>
            </w:r>
          </w:p>
        </w:tc>
      </w:tr>
      <w:tr w:rsidR="0093673D" w:rsidRPr="00152D65" w:rsidTr="00A1068C">
        <w:tc>
          <w:tcPr>
            <w:tcW w:w="2394" w:type="dxa"/>
            <w:vMerge/>
          </w:tcPr>
          <w:p w:rsidR="0093673D" w:rsidRPr="00152D65" w:rsidRDefault="0093673D" w:rsidP="00A1068C">
            <w:pPr>
              <w:spacing w:after="0" w:line="240" w:lineRule="auto"/>
              <w:rPr>
                <w:rFonts w:ascii="Arial" w:hAnsi="Arial" w:cs="Arial"/>
                <w:lang w:val="mk-MK"/>
              </w:rPr>
            </w:pPr>
          </w:p>
        </w:tc>
        <w:tc>
          <w:tcPr>
            <w:tcW w:w="2394" w:type="dxa"/>
          </w:tcPr>
          <w:p w:rsidR="0093673D" w:rsidRPr="00152D65" w:rsidRDefault="0093673D" w:rsidP="00A1068C">
            <w:pPr>
              <w:spacing w:after="0" w:line="240" w:lineRule="auto"/>
              <w:rPr>
                <w:rFonts w:ascii="Arial" w:hAnsi="Arial" w:cs="Arial"/>
                <w:b/>
                <w:lang w:val="mk-MK"/>
              </w:rPr>
            </w:pPr>
            <w:r w:rsidRPr="00152D65">
              <w:rPr>
                <w:rFonts w:ascii="Arial" w:hAnsi="Arial" w:cs="Arial"/>
                <w:b/>
                <w:lang w:val="mk-MK"/>
              </w:rPr>
              <w:t>Вкупно:</w:t>
            </w:r>
          </w:p>
        </w:tc>
        <w:tc>
          <w:tcPr>
            <w:tcW w:w="2394" w:type="dxa"/>
          </w:tcPr>
          <w:p w:rsidR="0093673D" w:rsidRPr="00152D65" w:rsidRDefault="0093673D" w:rsidP="00A1068C">
            <w:pPr>
              <w:spacing w:after="0" w:line="240" w:lineRule="auto"/>
              <w:rPr>
                <w:rFonts w:ascii="Arial" w:hAnsi="Arial" w:cs="Arial"/>
                <w:lang w:val="mk-MK"/>
              </w:rPr>
            </w:pPr>
            <w:r w:rsidRPr="00152D65">
              <w:rPr>
                <w:rFonts w:ascii="Arial" w:hAnsi="Arial" w:cs="Arial"/>
                <w:lang w:val="mk-MK"/>
              </w:rPr>
              <w:t>30</w:t>
            </w:r>
          </w:p>
        </w:tc>
        <w:tc>
          <w:tcPr>
            <w:tcW w:w="1197" w:type="dxa"/>
          </w:tcPr>
          <w:p w:rsidR="0093673D" w:rsidRPr="00152D65" w:rsidRDefault="0093673D" w:rsidP="00A1068C">
            <w:pPr>
              <w:spacing w:after="0" w:line="240" w:lineRule="auto"/>
              <w:rPr>
                <w:rFonts w:ascii="Arial" w:hAnsi="Arial" w:cs="Arial"/>
                <w:lang w:val="mk-MK"/>
              </w:rPr>
            </w:pPr>
          </w:p>
        </w:tc>
        <w:tc>
          <w:tcPr>
            <w:tcW w:w="1197" w:type="dxa"/>
          </w:tcPr>
          <w:p w:rsidR="0093673D" w:rsidRPr="00152D65" w:rsidRDefault="0093673D" w:rsidP="00A1068C">
            <w:pPr>
              <w:spacing w:after="0" w:line="240" w:lineRule="auto"/>
              <w:rPr>
                <w:rFonts w:ascii="Arial" w:hAnsi="Arial" w:cs="Arial"/>
                <w:lang w:val="mk-MK"/>
              </w:rPr>
            </w:pPr>
          </w:p>
        </w:tc>
      </w:tr>
    </w:tbl>
    <w:p w:rsidR="0093673D" w:rsidRPr="00152D65" w:rsidRDefault="004D5482" w:rsidP="0093673D">
      <w:pPr>
        <w:rPr>
          <w:rFonts w:ascii="Arial" w:hAnsi="Arial" w:cs="Arial"/>
          <w:lang w:val="mk-MK"/>
        </w:rPr>
      </w:pPr>
      <w:r>
        <w:rPr>
          <w:rFonts w:ascii="Arial" w:hAnsi="Arial" w:cs="Arial"/>
          <w:lang w:val="mk-MK"/>
        </w:rPr>
        <w:t xml:space="preserve">Извор: ООУ „Борис Трајковски„ – Моноспитово 2018 </w:t>
      </w:r>
    </w:p>
    <w:p w:rsidR="0093673D" w:rsidRPr="00152D65" w:rsidRDefault="0093673D" w:rsidP="0093673D">
      <w:pPr>
        <w:rPr>
          <w:rFonts w:ascii="Arial" w:hAnsi="Arial" w:cs="Arial"/>
          <w:lang w:val="mk-MK"/>
        </w:rPr>
      </w:pPr>
      <w:r w:rsidRPr="00152D65">
        <w:rPr>
          <w:rFonts w:ascii="Arial" w:hAnsi="Arial" w:cs="Arial"/>
          <w:lang w:val="mk-MK"/>
        </w:rPr>
        <w:lastRenderedPageBreak/>
        <w:t>Во однос на квалитетот на училишните објекти, можеме да изтакнеме дека речиси сите училишни згради се нови или целосно реконструирани и даваат сосема солидни услови како за престој на учениците така и за изведување на квалитетна настава.</w:t>
      </w:r>
    </w:p>
    <w:p w:rsidR="004E1858" w:rsidRPr="00152D65" w:rsidRDefault="004E1858" w:rsidP="00B3577C">
      <w:pPr>
        <w:jc w:val="both"/>
        <w:rPr>
          <w:rFonts w:ascii="Arial" w:hAnsi="Arial" w:cs="Arial"/>
          <w:lang w:val="mk-MK"/>
        </w:rPr>
      </w:pPr>
    </w:p>
    <w:p w:rsidR="00B3577C" w:rsidRPr="00152D65" w:rsidRDefault="00F53B5F" w:rsidP="00B3577C">
      <w:pPr>
        <w:jc w:val="both"/>
        <w:rPr>
          <w:rFonts w:ascii="Arial" w:hAnsi="Arial" w:cs="Arial"/>
          <w:u w:val="single"/>
          <w:lang w:val="mk-MK"/>
        </w:rPr>
      </w:pPr>
      <w:r>
        <w:rPr>
          <w:rFonts w:ascii="Arial" w:hAnsi="Arial" w:cs="Arial"/>
          <w:u w:val="single"/>
          <w:lang w:val="mk-MK"/>
        </w:rPr>
        <w:t xml:space="preserve">3.3.2. </w:t>
      </w:r>
      <w:r w:rsidR="00B3577C" w:rsidRPr="00152D65">
        <w:rPr>
          <w:rFonts w:ascii="Arial" w:hAnsi="Arial" w:cs="Arial"/>
          <w:u w:val="single"/>
          <w:lang w:val="mk-MK"/>
        </w:rPr>
        <w:t xml:space="preserve">Здравство </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општина Босилово примарната здравствена заштита е организирана преку амбуланти, стоматолошки ординации и ветеринарни станици. Амбуланти за примарна здравствена заштита (во кои работат општ лекар и медицинска сестра) постојат вкупно 5 и тоа во населените места: Босилово-1, Турново-1, Секирник-1, Иловица-1 и Моноспитово-1. </w:t>
      </w:r>
    </w:p>
    <w:p w:rsidR="00B3577C" w:rsidRPr="00152D65" w:rsidRDefault="00B3577C" w:rsidP="00B3577C">
      <w:pPr>
        <w:jc w:val="both"/>
        <w:rPr>
          <w:rFonts w:ascii="Arial" w:hAnsi="Arial" w:cs="Arial"/>
          <w:lang w:val="mk-MK"/>
        </w:rPr>
      </w:pPr>
      <w:r w:rsidRPr="00152D65">
        <w:rPr>
          <w:rFonts w:ascii="Arial" w:hAnsi="Arial" w:cs="Arial"/>
          <w:lang w:val="mk-MK"/>
        </w:rPr>
        <w:t xml:space="preserve">    Стоматолошки ординации постојат вкупно 4 и тоа во населените места</w:t>
      </w:r>
      <w:r w:rsidRPr="00152D65">
        <w:rPr>
          <w:rFonts w:ascii="Arial" w:hAnsi="Arial" w:cs="Arial"/>
        </w:rPr>
        <w:t xml:space="preserve">: </w:t>
      </w:r>
      <w:r w:rsidRPr="00152D65">
        <w:rPr>
          <w:rFonts w:ascii="Arial" w:hAnsi="Arial" w:cs="Arial"/>
          <w:lang w:val="mk-MK"/>
        </w:rPr>
        <w:t xml:space="preserve">Босилово-2, Турново-1 и Моноспитово-1. </w:t>
      </w:r>
    </w:p>
    <w:p w:rsidR="00B3577C" w:rsidRPr="00152D65" w:rsidRDefault="00B3577C" w:rsidP="00B3577C">
      <w:pPr>
        <w:jc w:val="both"/>
        <w:rPr>
          <w:rFonts w:ascii="Arial" w:hAnsi="Arial" w:cs="Arial"/>
          <w:lang w:val="mk-MK"/>
        </w:rPr>
      </w:pPr>
      <w:r w:rsidRPr="00152D65">
        <w:rPr>
          <w:rFonts w:ascii="Arial" w:hAnsi="Arial" w:cs="Arial"/>
          <w:lang w:val="mk-MK"/>
        </w:rPr>
        <w:t xml:space="preserve">     Бидејќи на територијата на општина Босилово има доста голем број на домашни животни, развиена е и ветеринарната заштита преку ветеринарните амбуланти во Босилово и Турново.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општината не постојат специјалистички амбуланти, ниту пак, биохемиска лабораторија.</w:t>
      </w:r>
    </w:p>
    <w:p w:rsidR="00B3577C" w:rsidRPr="00152D65" w:rsidRDefault="00B3577C" w:rsidP="00B3577C">
      <w:pPr>
        <w:jc w:val="both"/>
        <w:rPr>
          <w:lang w:val="mk-MK"/>
        </w:rPr>
      </w:pPr>
      <w:r w:rsidRPr="00152D65">
        <w:rPr>
          <w:rFonts w:ascii="Arial" w:hAnsi="Arial" w:cs="Arial"/>
          <w:lang w:val="mk-MK"/>
        </w:rPr>
        <w:t xml:space="preserve">    Горенаведените здравствени амбуланти ги задоволуват потребите на граѓаните за примарна здравствена заштита, додека за другите здравствени услуги се користи Медицинскиот центар во Струмица</w:t>
      </w:r>
      <w:r w:rsidRPr="00152D65">
        <w:rPr>
          <w:lang w:val="mk-MK"/>
        </w:rPr>
        <w:t>.</w:t>
      </w:r>
    </w:p>
    <w:p w:rsidR="00B3577C" w:rsidRPr="00152D65" w:rsidRDefault="00F53B5F" w:rsidP="00B3577C">
      <w:pPr>
        <w:jc w:val="both"/>
        <w:rPr>
          <w:rFonts w:ascii="Arial" w:hAnsi="Arial" w:cs="Arial"/>
          <w:u w:val="single"/>
          <w:lang w:val="mk-MK"/>
        </w:rPr>
      </w:pPr>
      <w:r>
        <w:rPr>
          <w:rFonts w:ascii="Arial" w:hAnsi="Arial" w:cs="Arial"/>
          <w:u w:val="single"/>
          <w:lang w:val="mk-MK"/>
        </w:rPr>
        <w:t xml:space="preserve">3.3.3. </w:t>
      </w:r>
      <w:r w:rsidR="00B3577C" w:rsidRPr="00152D65">
        <w:rPr>
          <w:rFonts w:ascii="Arial" w:hAnsi="Arial" w:cs="Arial"/>
          <w:u w:val="single"/>
          <w:lang w:val="mk-MK"/>
        </w:rPr>
        <w:t xml:space="preserve"> Култура и спорт</w:t>
      </w:r>
    </w:p>
    <w:p w:rsidR="00B3577C" w:rsidRPr="00152D65" w:rsidRDefault="00B3577C" w:rsidP="00B3577C">
      <w:pPr>
        <w:jc w:val="both"/>
        <w:rPr>
          <w:rFonts w:ascii="Arial" w:hAnsi="Arial" w:cs="Arial"/>
          <w:lang w:val="mk-MK"/>
        </w:rPr>
      </w:pPr>
      <w:r w:rsidRPr="00152D65">
        <w:rPr>
          <w:rFonts w:ascii="Arial" w:hAnsi="Arial" w:cs="Arial"/>
          <w:lang w:val="mk-MK"/>
        </w:rPr>
        <w:t xml:space="preserve">   Културата и спортот се исто така застапени во општината преку културни друштва и клубови.</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речиси сите населени места во општината, постојат Домови на културата кои се многу малку искористени за културни активности, а некои и се целосно запуштени.</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општината постојат две културно-уметнички друштва, кои се особено активни и го раздвижуваат културниот живот во општината. Тоа се КУД “Гоце Делчев“-Босилово и КУД “Русалии“-Секирник.</w:t>
      </w:r>
    </w:p>
    <w:p w:rsidR="00B3577C" w:rsidRPr="00152D65" w:rsidRDefault="00B3577C" w:rsidP="00B3577C">
      <w:pPr>
        <w:jc w:val="both"/>
        <w:rPr>
          <w:rFonts w:ascii="Arial" w:hAnsi="Arial" w:cs="Arial"/>
          <w:lang w:val="mk-MK"/>
        </w:rPr>
      </w:pPr>
      <w:r w:rsidRPr="00152D65">
        <w:rPr>
          <w:rFonts w:ascii="Arial" w:hAnsi="Arial" w:cs="Arial"/>
          <w:lang w:val="mk-MK"/>
        </w:rPr>
        <w:t xml:space="preserve">   КУД “Гоце Делчев“, од Босилово, е друштво со голема традиција, формирано уште во 1947 година, составено од машка и женска пеачка група, машка и женска играорна група како и театарска група. Програмскитре содржини со изворни македонски ора и песни ги претставуваат повеќепати во текот на годината не само во општината, туку и пошироко во земјата и странство.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КУД “Русалии“-Секирник располага само со играорна група којашто ја негува културната историја на Македонците-бегалци од Република Грција за време на Балканските војни и граѓанската војна. Своите почетоци како група играорци ја имаат уште од далечната 1929 година. Имаат мошне интересен репертоар на изворни ора, кои го отсликуваат поблиското и подалечното минато на Република Македонија.</w:t>
      </w:r>
    </w:p>
    <w:p w:rsidR="00B3577C" w:rsidRPr="00152D65" w:rsidRDefault="00B3577C" w:rsidP="00B3577C">
      <w:pPr>
        <w:jc w:val="both"/>
        <w:rPr>
          <w:rFonts w:ascii="Arial" w:hAnsi="Arial" w:cs="Arial"/>
          <w:lang w:val="mk-MK"/>
        </w:rPr>
      </w:pPr>
      <w:r w:rsidRPr="00152D65">
        <w:rPr>
          <w:rFonts w:ascii="Arial" w:hAnsi="Arial" w:cs="Arial"/>
          <w:lang w:val="mk-MK"/>
        </w:rPr>
        <w:t xml:space="preserve">   Спортот во општината е застапен единствено преку повеќе фудбалски клубови во населените места. Тие се натпреваруваат во рамките на фудбалската лига на Струмичкиот регион.</w:t>
      </w:r>
    </w:p>
    <w:p w:rsidR="000F1B2B" w:rsidRDefault="00B3577C" w:rsidP="00B3577C">
      <w:pPr>
        <w:jc w:val="both"/>
        <w:rPr>
          <w:rFonts w:ascii="Arial" w:hAnsi="Arial" w:cs="Arial"/>
          <w:lang w:val="mk-MK"/>
        </w:rPr>
      </w:pPr>
      <w:r w:rsidRPr="00152D65">
        <w:rPr>
          <w:rFonts w:ascii="Arial" w:hAnsi="Arial" w:cs="Arial"/>
          <w:lang w:val="mk-MK"/>
        </w:rPr>
        <w:t xml:space="preserve">   </w:t>
      </w:r>
    </w:p>
    <w:p w:rsidR="000F1B2B" w:rsidRDefault="000F1B2B" w:rsidP="00B3577C">
      <w:pPr>
        <w:jc w:val="both"/>
        <w:rPr>
          <w:rFonts w:ascii="Arial" w:hAnsi="Arial" w:cs="Arial"/>
          <w:lang w:val="mk-MK"/>
        </w:rPr>
      </w:pPr>
    </w:p>
    <w:p w:rsidR="00B3577C" w:rsidRDefault="00B3577C" w:rsidP="00B3577C">
      <w:pPr>
        <w:jc w:val="both"/>
        <w:rPr>
          <w:rFonts w:ascii="Arial" w:hAnsi="Arial" w:cs="Arial"/>
          <w:lang w:val="mk-MK"/>
        </w:rPr>
      </w:pPr>
      <w:r w:rsidRPr="00152D65">
        <w:rPr>
          <w:rFonts w:ascii="Arial" w:hAnsi="Arial" w:cs="Arial"/>
          <w:lang w:val="mk-MK"/>
        </w:rPr>
        <w:t>Позначаен спортски субјект на теритиријата на општина Босилово е фудбалскиот клуб “Хоризонт“-Турново, кој се натпреварува во првата фудбалска лига на Република Македонија.</w:t>
      </w:r>
    </w:p>
    <w:p w:rsidR="002F2E43" w:rsidRPr="00152D65" w:rsidRDefault="002F2E43" w:rsidP="00B3577C">
      <w:pPr>
        <w:jc w:val="both"/>
        <w:rPr>
          <w:rFonts w:ascii="Arial" w:hAnsi="Arial" w:cs="Arial"/>
          <w:lang w:val="mk-MK"/>
        </w:rPr>
      </w:pPr>
    </w:p>
    <w:p w:rsidR="00B3577C" w:rsidRPr="00152D65" w:rsidRDefault="00F53B5F" w:rsidP="00B3577C">
      <w:pPr>
        <w:jc w:val="both"/>
        <w:rPr>
          <w:rFonts w:ascii="Arial" w:hAnsi="Arial" w:cs="Arial"/>
          <w:u w:val="single"/>
          <w:lang w:val="mk-MK"/>
        </w:rPr>
      </w:pPr>
      <w:r>
        <w:rPr>
          <w:rFonts w:ascii="Arial" w:hAnsi="Arial" w:cs="Arial"/>
          <w:u w:val="single"/>
          <w:lang w:val="mk-MK"/>
        </w:rPr>
        <w:t>3.3.4.</w:t>
      </w:r>
      <w:r w:rsidR="00B3577C" w:rsidRPr="00152D65">
        <w:rPr>
          <w:rFonts w:ascii="Arial" w:hAnsi="Arial" w:cs="Arial"/>
          <w:u w:val="single"/>
          <w:lang w:val="mk-MK"/>
        </w:rPr>
        <w:t>Граѓански сектор</w:t>
      </w:r>
    </w:p>
    <w:p w:rsidR="00B3577C" w:rsidRPr="00152D65" w:rsidRDefault="00B3577C" w:rsidP="00B3577C">
      <w:pPr>
        <w:jc w:val="both"/>
        <w:rPr>
          <w:rFonts w:ascii="Arial" w:hAnsi="Arial" w:cs="Arial"/>
          <w:lang w:val="mk-MK"/>
        </w:rPr>
      </w:pPr>
      <w:r w:rsidRPr="00152D65">
        <w:rPr>
          <w:rFonts w:ascii="Arial" w:hAnsi="Arial" w:cs="Arial"/>
          <w:lang w:val="mk-MK"/>
        </w:rPr>
        <w:t xml:space="preserve">   Невладиниот сектор во општина Босилово е застапен и организиран преку друштва и здруженија. Нивната активност е насочена кон промовирање на граѓанското општество во зависност од областа и делокругот на своето дејствување.</w:t>
      </w:r>
    </w:p>
    <w:p w:rsidR="00B3577C" w:rsidRPr="00152D65" w:rsidRDefault="00B3577C" w:rsidP="00B3577C">
      <w:pPr>
        <w:jc w:val="both"/>
        <w:rPr>
          <w:rFonts w:ascii="Arial" w:hAnsi="Arial" w:cs="Arial"/>
          <w:lang w:val="mk-MK"/>
        </w:rPr>
      </w:pPr>
      <w:r w:rsidRPr="00152D65">
        <w:rPr>
          <w:rFonts w:ascii="Arial" w:hAnsi="Arial" w:cs="Arial"/>
          <w:lang w:val="mk-MK"/>
        </w:rPr>
        <w:t xml:space="preserve">  Својата активност пред се ја насочуваат кон реализација на некои проекти за решавање на одредени проблеми во заедницата, при што остваруваат голема соработка како со локалната така и со централната власт.</w:t>
      </w:r>
    </w:p>
    <w:p w:rsidR="00B3577C" w:rsidRPr="00152D65" w:rsidRDefault="00B3577C" w:rsidP="00B3577C">
      <w:pPr>
        <w:jc w:val="both"/>
        <w:rPr>
          <w:rFonts w:ascii="Arial" w:hAnsi="Arial" w:cs="Arial"/>
          <w:lang w:val="mk-MK"/>
        </w:rPr>
      </w:pPr>
      <w:r w:rsidRPr="00152D65">
        <w:rPr>
          <w:rFonts w:ascii="Arial" w:hAnsi="Arial" w:cs="Arial"/>
          <w:lang w:val="mk-MK"/>
        </w:rPr>
        <w:t>Невладини организации кои делуваат на територијата на општина Босилово се :</w:t>
      </w:r>
    </w:p>
    <w:p w:rsidR="00B3577C" w:rsidRPr="00152D65" w:rsidRDefault="00B3577C" w:rsidP="00B3577C">
      <w:pPr>
        <w:jc w:val="both"/>
        <w:rPr>
          <w:rFonts w:ascii="Arial" w:hAnsi="Arial" w:cs="Arial"/>
          <w:lang w:val="mk-MK"/>
        </w:rPr>
      </w:pPr>
      <w:r w:rsidRPr="00152D65">
        <w:rPr>
          <w:rFonts w:ascii="Arial" w:hAnsi="Arial" w:cs="Arial"/>
          <w:lang w:val="mk-MK"/>
        </w:rPr>
        <w:t>- ЦЕОР (Центар за едукација и одржлив развој)-Иловица,</w:t>
      </w:r>
    </w:p>
    <w:p w:rsidR="00B3577C" w:rsidRPr="00152D65" w:rsidRDefault="00B3577C" w:rsidP="00B3577C">
      <w:pPr>
        <w:jc w:val="both"/>
        <w:rPr>
          <w:rFonts w:ascii="Arial" w:hAnsi="Arial" w:cs="Arial"/>
          <w:lang w:val="mk-MK"/>
        </w:rPr>
      </w:pPr>
      <w:r w:rsidRPr="00152D65">
        <w:rPr>
          <w:rFonts w:ascii="Arial" w:hAnsi="Arial" w:cs="Arial"/>
          <w:lang w:val="mk-MK"/>
        </w:rPr>
        <w:t>- Еколошко друштво “Бела бреза“-Босилово,</w:t>
      </w:r>
    </w:p>
    <w:p w:rsidR="00B3577C" w:rsidRPr="00152D65" w:rsidRDefault="00B3577C" w:rsidP="00B3577C">
      <w:pPr>
        <w:jc w:val="both"/>
        <w:rPr>
          <w:rFonts w:ascii="Arial" w:hAnsi="Arial" w:cs="Arial"/>
          <w:lang w:val="mk-MK"/>
        </w:rPr>
      </w:pPr>
      <w:r w:rsidRPr="00152D65">
        <w:rPr>
          <w:rFonts w:ascii="Arial" w:hAnsi="Arial" w:cs="Arial"/>
          <w:lang w:val="mk-MK"/>
        </w:rPr>
        <w:t>- Еколошко друштво “Извор“-Радово,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Здружение на тутунопроизводители “Жолто злато“-Босилово и </w:t>
      </w:r>
    </w:p>
    <w:p w:rsidR="00B3577C" w:rsidRPr="00152D65" w:rsidRDefault="00B3577C" w:rsidP="00B3577C">
      <w:pPr>
        <w:jc w:val="both"/>
        <w:rPr>
          <w:rFonts w:ascii="Arial" w:hAnsi="Arial" w:cs="Arial"/>
          <w:lang w:val="mk-MK"/>
        </w:rPr>
      </w:pPr>
      <w:r w:rsidRPr="00152D65">
        <w:rPr>
          <w:rFonts w:ascii="Arial" w:hAnsi="Arial" w:cs="Arial"/>
          <w:lang w:val="mk-MK"/>
        </w:rPr>
        <w:t>- Здружение на земјоделски производители “Агро-еко“-Бориево.</w:t>
      </w:r>
    </w:p>
    <w:p w:rsidR="007106FC" w:rsidRPr="00152D65" w:rsidRDefault="007106FC" w:rsidP="00B3577C">
      <w:pPr>
        <w:suppressAutoHyphens/>
        <w:spacing w:line="240" w:lineRule="auto"/>
        <w:jc w:val="both"/>
        <w:rPr>
          <w:rFonts w:ascii="Arial" w:hAnsi="Arial" w:cs="Arial"/>
          <w:b/>
          <w:sz w:val="24"/>
          <w:szCs w:val="24"/>
          <w:lang w:val="mk-MK"/>
        </w:rPr>
      </w:pPr>
    </w:p>
    <w:p w:rsidR="000531CB" w:rsidRPr="00152D65" w:rsidRDefault="00F53B5F" w:rsidP="00090A47">
      <w:pPr>
        <w:suppressAutoHyphens/>
        <w:spacing w:line="240" w:lineRule="auto"/>
        <w:ind w:firstLine="426"/>
        <w:jc w:val="both"/>
        <w:rPr>
          <w:rFonts w:ascii="Arial" w:hAnsi="Arial" w:cs="Arial"/>
          <w:b/>
          <w:sz w:val="24"/>
          <w:szCs w:val="24"/>
          <w:lang w:val="mk-MK"/>
        </w:rPr>
      </w:pPr>
      <w:r>
        <w:rPr>
          <w:rFonts w:ascii="Arial" w:hAnsi="Arial" w:cs="Arial"/>
          <w:b/>
          <w:sz w:val="24"/>
          <w:szCs w:val="24"/>
          <w:lang w:val="mk-MK"/>
        </w:rPr>
        <w:t xml:space="preserve">3.4 </w:t>
      </w:r>
      <w:r w:rsidR="00852B75" w:rsidRPr="00152D65">
        <w:rPr>
          <w:rFonts w:ascii="Arial" w:hAnsi="Arial" w:cs="Arial"/>
          <w:b/>
          <w:sz w:val="24"/>
          <w:szCs w:val="24"/>
          <w:lang w:val="mk-MK"/>
        </w:rPr>
        <w:t>Локална е</w:t>
      </w:r>
      <w:r w:rsidR="000531CB" w:rsidRPr="00152D65">
        <w:rPr>
          <w:rFonts w:ascii="Arial" w:hAnsi="Arial" w:cs="Arial"/>
          <w:b/>
          <w:sz w:val="24"/>
          <w:szCs w:val="24"/>
          <w:lang w:val="mk-MK"/>
        </w:rPr>
        <w:t>кономија и стопанство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Поради поволната географска положба, природните ресурси, културата и традицијата, главни стопански дејности во општина Босилово се:</w:t>
      </w:r>
    </w:p>
    <w:p w:rsidR="00B3577C" w:rsidRPr="00152D65" w:rsidRDefault="00B3577C" w:rsidP="00B3577C">
      <w:pPr>
        <w:jc w:val="both"/>
        <w:rPr>
          <w:rFonts w:ascii="Arial" w:hAnsi="Arial" w:cs="Arial"/>
          <w:lang w:val="mk-MK"/>
        </w:rPr>
      </w:pPr>
      <w:r w:rsidRPr="00152D65">
        <w:rPr>
          <w:rFonts w:ascii="Arial" w:hAnsi="Arial" w:cs="Arial"/>
          <w:lang w:val="mk-MK"/>
        </w:rPr>
        <w:t>-полјоделство, од кое најзастапено е градинарското и лозаро-овоштарското производство,</w:t>
      </w:r>
    </w:p>
    <w:p w:rsidR="00B3577C" w:rsidRPr="00152D65" w:rsidRDefault="00B3577C" w:rsidP="00B3577C">
      <w:pPr>
        <w:jc w:val="both"/>
        <w:rPr>
          <w:rFonts w:ascii="Arial" w:hAnsi="Arial" w:cs="Arial"/>
          <w:lang w:val="mk-MK"/>
        </w:rPr>
      </w:pPr>
      <w:r w:rsidRPr="00152D65">
        <w:rPr>
          <w:rFonts w:ascii="Arial" w:hAnsi="Arial" w:cs="Arial"/>
          <w:lang w:val="mk-MK"/>
        </w:rPr>
        <w:t>-сточарство, преку одгледување на жива стока во домашни услови,</w:t>
      </w:r>
    </w:p>
    <w:p w:rsidR="00B3577C" w:rsidRPr="00152D65" w:rsidRDefault="00B3577C" w:rsidP="00B3577C">
      <w:pPr>
        <w:jc w:val="both"/>
        <w:rPr>
          <w:rFonts w:ascii="Arial" w:hAnsi="Arial" w:cs="Arial"/>
          <w:lang w:val="mk-MK"/>
        </w:rPr>
      </w:pPr>
      <w:r w:rsidRPr="00152D65">
        <w:rPr>
          <w:rFonts w:ascii="Arial" w:hAnsi="Arial" w:cs="Arial"/>
          <w:lang w:val="mk-MK"/>
        </w:rPr>
        <w:t>- производство на јајца, млади пилиња, млеко и млечни производи,</w:t>
      </w:r>
    </w:p>
    <w:p w:rsidR="00B3577C" w:rsidRPr="00152D65" w:rsidRDefault="00B3577C" w:rsidP="00B3577C">
      <w:pPr>
        <w:jc w:val="both"/>
        <w:rPr>
          <w:rFonts w:ascii="Arial" w:hAnsi="Arial" w:cs="Arial"/>
          <w:lang w:val="mk-MK"/>
        </w:rPr>
      </w:pPr>
      <w:r w:rsidRPr="00152D65">
        <w:rPr>
          <w:rFonts w:ascii="Arial" w:hAnsi="Arial" w:cs="Arial"/>
          <w:lang w:val="mk-MK"/>
        </w:rPr>
        <w:t>- дрвно-преработувачка дејност,</w:t>
      </w:r>
    </w:p>
    <w:p w:rsidR="00B3577C" w:rsidRPr="00152D65" w:rsidRDefault="00B3577C" w:rsidP="00B3577C">
      <w:pPr>
        <w:jc w:val="both"/>
        <w:rPr>
          <w:rFonts w:ascii="Arial" w:hAnsi="Arial" w:cs="Arial"/>
          <w:lang w:val="mk-MK"/>
        </w:rPr>
      </w:pPr>
      <w:r w:rsidRPr="00152D65">
        <w:rPr>
          <w:rFonts w:ascii="Arial" w:hAnsi="Arial" w:cs="Arial"/>
          <w:lang w:val="mk-MK"/>
        </w:rPr>
        <w:t>- градежништво и ископ на руда (неметали),</w:t>
      </w:r>
    </w:p>
    <w:p w:rsidR="00B3577C" w:rsidRPr="00152D65" w:rsidRDefault="00B3577C" w:rsidP="00B3577C">
      <w:pPr>
        <w:jc w:val="both"/>
        <w:rPr>
          <w:rFonts w:ascii="Arial" w:hAnsi="Arial" w:cs="Arial"/>
          <w:lang w:val="mk-MK"/>
        </w:rPr>
      </w:pPr>
      <w:r w:rsidRPr="00152D65">
        <w:rPr>
          <w:rFonts w:ascii="Arial" w:hAnsi="Arial" w:cs="Arial"/>
          <w:lang w:val="mk-MK"/>
        </w:rPr>
        <w:t>- услужни дејности</w:t>
      </w:r>
      <w:r w:rsidR="00D5490E" w:rsidRPr="00152D65">
        <w:rPr>
          <w:rFonts w:ascii="Arial" w:hAnsi="Arial" w:cs="Arial"/>
        </w:rPr>
        <w:t xml:space="preserve">, </w:t>
      </w:r>
      <w:r w:rsidR="00D5490E" w:rsidRPr="00152D65">
        <w:rPr>
          <w:rFonts w:ascii="Arial" w:hAnsi="Arial" w:cs="Arial"/>
          <w:lang w:val="mk-MK"/>
        </w:rPr>
        <w:t xml:space="preserve">трговија, угостителство </w:t>
      </w:r>
      <w:r w:rsidRPr="00152D65">
        <w:rPr>
          <w:rFonts w:ascii="Arial" w:hAnsi="Arial" w:cs="Arial"/>
          <w:lang w:val="mk-MK"/>
        </w:rPr>
        <w:t xml:space="preserve"> и сл.</w:t>
      </w:r>
    </w:p>
    <w:p w:rsidR="0093673D" w:rsidRPr="00152D65" w:rsidRDefault="00B3577C" w:rsidP="0093673D">
      <w:pPr>
        <w:jc w:val="both"/>
        <w:rPr>
          <w:rFonts w:ascii="Arial" w:hAnsi="Arial" w:cs="Arial"/>
          <w:lang w:val="mk-MK"/>
        </w:rPr>
      </w:pPr>
      <w:r w:rsidRPr="00152D65">
        <w:rPr>
          <w:rFonts w:ascii="Arial" w:hAnsi="Arial" w:cs="Arial"/>
          <w:lang w:val="mk-MK"/>
        </w:rPr>
        <w:t xml:space="preserve"> </w:t>
      </w:r>
    </w:p>
    <w:p w:rsidR="0093673D" w:rsidRPr="00152D65" w:rsidRDefault="00B3577C" w:rsidP="0093673D">
      <w:pPr>
        <w:jc w:val="both"/>
        <w:rPr>
          <w:rFonts w:ascii="Arial" w:hAnsi="Arial" w:cs="Arial"/>
          <w:lang w:val="mk-MK"/>
        </w:rPr>
      </w:pPr>
      <w:r w:rsidRPr="00152D65">
        <w:rPr>
          <w:rFonts w:ascii="Arial" w:hAnsi="Arial" w:cs="Arial"/>
          <w:lang w:val="mk-MK"/>
        </w:rPr>
        <w:t xml:space="preserve">  </w:t>
      </w:r>
      <w:r w:rsidR="0093673D" w:rsidRPr="00152D65">
        <w:rPr>
          <w:rFonts w:ascii="Arial" w:hAnsi="Arial" w:cs="Arial"/>
          <w:lang w:val="mk-MK"/>
        </w:rPr>
        <w:t>Во општината најзастапена стопанска гранка е земјоделството, односно 75-80% од населението се занимава со</w:t>
      </w:r>
      <w:r w:rsidR="0093673D" w:rsidRPr="00152D65">
        <w:rPr>
          <w:rFonts w:ascii="Arial" w:hAnsi="Arial" w:cs="Arial"/>
        </w:rPr>
        <w:t xml:space="preserve"> </w:t>
      </w:r>
      <w:r w:rsidR="0093673D" w:rsidRPr="00152D65">
        <w:rPr>
          <w:rFonts w:ascii="Arial" w:hAnsi="Arial" w:cs="Arial"/>
          <w:lang w:val="mk-MK"/>
        </w:rPr>
        <w:t>земјоделство.</w:t>
      </w:r>
    </w:p>
    <w:p w:rsidR="000F1B2B" w:rsidRDefault="000F1B2B" w:rsidP="0093673D">
      <w:pPr>
        <w:jc w:val="both"/>
        <w:rPr>
          <w:rFonts w:ascii="Arial" w:hAnsi="Arial" w:cs="Arial"/>
          <w:lang w:val="mk-MK"/>
        </w:rPr>
      </w:pPr>
    </w:p>
    <w:p w:rsidR="000F1B2B" w:rsidRDefault="000F1B2B" w:rsidP="0093673D">
      <w:pPr>
        <w:jc w:val="both"/>
        <w:rPr>
          <w:rFonts w:ascii="Arial" w:hAnsi="Arial" w:cs="Arial"/>
          <w:lang w:val="mk-MK"/>
        </w:rPr>
      </w:pPr>
    </w:p>
    <w:p w:rsidR="000F1B2B" w:rsidRDefault="000F1B2B" w:rsidP="0093673D">
      <w:pPr>
        <w:jc w:val="both"/>
        <w:rPr>
          <w:rFonts w:ascii="Arial" w:hAnsi="Arial" w:cs="Arial"/>
          <w:lang w:val="mk-MK"/>
        </w:rPr>
      </w:pPr>
    </w:p>
    <w:p w:rsidR="000F1B2B" w:rsidRDefault="000F1B2B" w:rsidP="0093673D">
      <w:pPr>
        <w:jc w:val="both"/>
        <w:rPr>
          <w:rFonts w:ascii="Arial" w:hAnsi="Arial" w:cs="Arial"/>
          <w:lang w:val="mk-MK"/>
        </w:rPr>
      </w:pPr>
    </w:p>
    <w:p w:rsidR="000F1B2B" w:rsidRDefault="000F1B2B" w:rsidP="0093673D">
      <w:pPr>
        <w:jc w:val="both"/>
        <w:rPr>
          <w:rFonts w:ascii="Arial" w:hAnsi="Arial" w:cs="Arial"/>
          <w:lang w:val="mk-MK"/>
        </w:rPr>
      </w:pPr>
    </w:p>
    <w:p w:rsidR="0093673D" w:rsidRPr="00152D65" w:rsidRDefault="0093673D" w:rsidP="0093673D">
      <w:pPr>
        <w:jc w:val="both"/>
        <w:rPr>
          <w:rFonts w:ascii="Arial" w:hAnsi="Arial" w:cs="Arial"/>
          <w:lang w:val="mk-MK"/>
        </w:rPr>
      </w:pPr>
      <w:r w:rsidRPr="00152D65">
        <w:rPr>
          <w:rFonts w:ascii="Arial" w:hAnsi="Arial" w:cs="Arial"/>
          <w:lang w:val="mk-MK"/>
        </w:rPr>
        <w:t>Табела</w:t>
      </w:r>
      <w:r w:rsidRPr="00152D65">
        <w:rPr>
          <w:rFonts w:ascii="Arial" w:hAnsi="Arial" w:cs="Arial"/>
        </w:rPr>
        <w:t xml:space="preserve"> </w:t>
      </w:r>
      <w:r w:rsidRPr="00152D65">
        <w:rPr>
          <w:rFonts w:ascii="Arial" w:hAnsi="Arial" w:cs="Arial"/>
          <w:lang w:val="mk-MK"/>
        </w:rPr>
        <w:t>-</w:t>
      </w:r>
      <w:r w:rsidRPr="00152D65">
        <w:rPr>
          <w:rFonts w:ascii="Arial" w:hAnsi="Arial" w:cs="Arial"/>
        </w:rPr>
        <w:t xml:space="preserve"> </w:t>
      </w:r>
      <w:r w:rsidRPr="00152D65">
        <w:rPr>
          <w:rFonts w:ascii="Arial" w:hAnsi="Arial" w:cs="Arial"/>
          <w:lang w:val="mk-MK"/>
        </w:rPr>
        <w:t>Аграрна структура на земјиштето во општина Босилово.</w:t>
      </w:r>
    </w:p>
    <w:tbl>
      <w:tblPr>
        <w:tblStyle w:val="TableGrid"/>
        <w:tblW w:w="9894" w:type="dxa"/>
        <w:tblInd w:w="-318" w:type="dxa"/>
        <w:tblLayout w:type="fixed"/>
        <w:tblLook w:val="04A0" w:firstRow="1" w:lastRow="0" w:firstColumn="1" w:lastColumn="0" w:noHBand="0" w:noVBand="1"/>
      </w:tblPr>
      <w:tblGrid>
        <w:gridCol w:w="568"/>
        <w:gridCol w:w="1701"/>
        <w:gridCol w:w="992"/>
        <w:gridCol w:w="1134"/>
        <w:gridCol w:w="1136"/>
        <w:gridCol w:w="1134"/>
        <w:gridCol w:w="1454"/>
        <w:gridCol w:w="1034"/>
        <w:gridCol w:w="741"/>
      </w:tblGrid>
      <w:tr w:rsidR="0093673D" w:rsidRPr="00152D65" w:rsidTr="00E54942">
        <w:tc>
          <w:tcPr>
            <w:tcW w:w="568" w:type="dxa"/>
            <w:vMerge w:val="restart"/>
          </w:tcPr>
          <w:p w:rsidR="0093673D" w:rsidRPr="00152D65" w:rsidRDefault="0093673D" w:rsidP="00A1068C">
            <w:pPr>
              <w:rPr>
                <w:rFonts w:ascii="Arial" w:hAnsi="Arial" w:cs="Arial"/>
                <w:lang w:val="mk-MK"/>
              </w:rPr>
            </w:pPr>
          </w:p>
        </w:tc>
        <w:tc>
          <w:tcPr>
            <w:tcW w:w="1701" w:type="dxa"/>
            <w:vMerge w:val="restart"/>
          </w:tcPr>
          <w:p w:rsidR="0093673D" w:rsidRPr="00152D65" w:rsidRDefault="0093673D" w:rsidP="00A1068C">
            <w:pPr>
              <w:rPr>
                <w:rFonts w:ascii="Arial" w:hAnsi="Arial" w:cs="Arial"/>
                <w:sz w:val="20"/>
                <w:szCs w:val="20"/>
                <w:lang w:val="mk-MK"/>
              </w:rPr>
            </w:pPr>
          </w:p>
          <w:p w:rsidR="0093673D" w:rsidRPr="00152D65" w:rsidRDefault="0093673D" w:rsidP="00A1068C">
            <w:pPr>
              <w:rPr>
                <w:rFonts w:ascii="Arial" w:hAnsi="Arial" w:cs="Arial"/>
                <w:sz w:val="20"/>
                <w:szCs w:val="20"/>
                <w:lang w:val="mk-MK"/>
              </w:rPr>
            </w:pPr>
          </w:p>
          <w:p w:rsidR="0093673D" w:rsidRPr="00152D65" w:rsidRDefault="0093673D" w:rsidP="00A1068C">
            <w:pPr>
              <w:rPr>
                <w:rFonts w:ascii="Arial" w:hAnsi="Arial" w:cs="Arial"/>
                <w:sz w:val="20"/>
                <w:szCs w:val="20"/>
                <w:lang w:val="mk-MK"/>
              </w:rPr>
            </w:pPr>
          </w:p>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Населба</w:t>
            </w:r>
          </w:p>
        </w:tc>
        <w:tc>
          <w:tcPr>
            <w:tcW w:w="992" w:type="dxa"/>
            <w:vMerge w:val="restart"/>
          </w:tcPr>
          <w:p w:rsidR="0093673D" w:rsidRPr="00152D65" w:rsidRDefault="001C7637" w:rsidP="00A1068C">
            <w:pPr>
              <w:rPr>
                <w:rFonts w:ascii="Arial" w:hAnsi="Arial" w:cs="Arial"/>
                <w:sz w:val="20"/>
                <w:szCs w:val="20"/>
                <w:lang w:val="mk-MK"/>
              </w:rPr>
            </w:pPr>
            <w:r w:rsidRPr="00152D65">
              <w:rPr>
                <w:rFonts w:ascii="Arial" w:hAnsi="Arial" w:cs="Arial"/>
                <w:sz w:val="20"/>
                <w:szCs w:val="20"/>
                <w:lang w:val="mk-MK"/>
              </w:rPr>
              <w:t xml:space="preserve">Надморска </w:t>
            </w:r>
            <w:r w:rsidR="0093673D" w:rsidRPr="00152D65">
              <w:rPr>
                <w:rFonts w:ascii="Arial" w:hAnsi="Arial" w:cs="Arial"/>
                <w:sz w:val="20"/>
                <w:szCs w:val="20"/>
                <w:lang w:val="mk-MK"/>
              </w:rPr>
              <w:t>височина</w:t>
            </w:r>
          </w:p>
        </w:tc>
        <w:tc>
          <w:tcPr>
            <w:tcW w:w="1134" w:type="dxa"/>
            <w:vMerge w:val="restart"/>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Површина на атарот (км²)</w:t>
            </w:r>
          </w:p>
        </w:tc>
        <w:tc>
          <w:tcPr>
            <w:tcW w:w="1136" w:type="dxa"/>
            <w:vMerge w:val="restart"/>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Жители во 2002 година</w:t>
            </w:r>
          </w:p>
        </w:tc>
        <w:tc>
          <w:tcPr>
            <w:tcW w:w="4363" w:type="dxa"/>
            <w:gridSpan w:val="4"/>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Аграрна структура на атарот во хектари</w:t>
            </w:r>
          </w:p>
        </w:tc>
      </w:tr>
      <w:tr w:rsidR="0093673D" w:rsidRPr="00152D65" w:rsidTr="00E54942">
        <w:tc>
          <w:tcPr>
            <w:tcW w:w="568" w:type="dxa"/>
            <w:vMerge/>
          </w:tcPr>
          <w:p w:rsidR="0093673D" w:rsidRPr="00152D65" w:rsidRDefault="0093673D" w:rsidP="00A1068C">
            <w:pPr>
              <w:rPr>
                <w:rFonts w:ascii="Arial" w:hAnsi="Arial" w:cs="Arial"/>
                <w:lang w:val="mk-MK"/>
              </w:rPr>
            </w:pPr>
          </w:p>
        </w:tc>
        <w:tc>
          <w:tcPr>
            <w:tcW w:w="1701" w:type="dxa"/>
            <w:vMerge/>
          </w:tcPr>
          <w:p w:rsidR="0093673D" w:rsidRPr="00152D65" w:rsidRDefault="0093673D" w:rsidP="00A1068C">
            <w:pPr>
              <w:rPr>
                <w:rFonts w:ascii="Arial" w:hAnsi="Arial" w:cs="Arial"/>
                <w:lang w:val="mk-MK"/>
              </w:rPr>
            </w:pPr>
          </w:p>
        </w:tc>
        <w:tc>
          <w:tcPr>
            <w:tcW w:w="992" w:type="dxa"/>
            <w:vMerge/>
          </w:tcPr>
          <w:p w:rsidR="0093673D" w:rsidRPr="00152D65" w:rsidRDefault="0093673D" w:rsidP="00A1068C">
            <w:pPr>
              <w:rPr>
                <w:rFonts w:ascii="Arial" w:hAnsi="Arial" w:cs="Arial"/>
                <w:lang w:val="mk-MK"/>
              </w:rPr>
            </w:pPr>
          </w:p>
        </w:tc>
        <w:tc>
          <w:tcPr>
            <w:tcW w:w="1134" w:type="dxa"/>
            <w:vMerge/>
          </w:tcPr>
          <w:p w:rsidR="0093673D" w:rsidRPr="00152D65" w:rsidRDefault="0093673D" w:rsidP="00A1068C">
            <w:pPr>
              <w:rPr>
                <w:rFonts w:ascii="Arial" w:hAnsi="Arial" w:cs="Arial"/>
                <w:sz w:val="20"/>
                <w:szCs w:val="20"/>
                <w:lang w:val="mk-MK"/>
              </w:rPr>
            </w:pPr>
          </w:p>
        </w:tc>
        <w:tc>
          <w:tcPr>
            <w:tcW w:w="1136" w:type="dxa"/>
            <w:vMerge/>
          </w:tcPr>
          <w:p w:rsidR="0093673D" w:rsidRPr="00152D65" w:rsidRDefault="0093673D" w:rsidP="00A1068C">
            <w:pPr>
              <w:rPr>
                <w:rFonts w:ascii="Arial" w:hAnsi="Arial" w:cs="Arial"/>
                <w:sz w:val="20"/>
                <w:szCs w:val="20"/>
                <w:lang w:val="mk-MK"/>
              </w:rPr>
            </w:pPr>
          </w:p>
        </w:tc>
        <w:tc>
          <w:tcPr>
            <w:tcW w:w="1134" w:type="dxa"/>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Вкупна аграрна површина</w:t>
            </w:r>
          </w:p>
        </w:tc>
        <w:tc>
          <w:tcPr>
            <w:tcW w:w="1454" w:type="dxa"/>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Обработливо земјиште</w:t>
            </w:r>
          </w:p>
        </w:tc>
        <w:tc>
          <w:tcPr>
            <w:tcW w:w="1034" w:type="dxa"/>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Пасишта</w:t>
            </w:r>
          </w:p>
        </w:tc>
        <w:tc>
          <w:tcPr>
            <w:tcW w:w="741" w:type="dxa"/>
          </w:tcPr>
          <w:p w:rsidR="0093673D" w:rsidRPr="00152D65" w:rsidRDefault="0093673D" w:rsidP="00A1068C">
            <w:pPr>
              <w:rPr>
                <w:rFonts w:ascii="Arial" w:hAnsi="Arial" w:cs="Arial"/>
                <w:sz w:val="20"/>
                <w:szCs w:val="20"/>
                <w:lang w:val="mk-MK"/>
              </w:rPr>
            </w:pPr>
            <w:r w:rsidRPr="00152D65">
              <w:rPr>
                <w:rFonts w:ascii="Arial" w:hAnsi="Arial" w:cs="Arial"/>
                <w:sz w:val="20"/>
                <w:szCs w:val="20"/>
                <w:lang w:val="mk-MK"/>
              </w:rPr>
              <w:t>Шуми</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Бориево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207</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4,7</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926</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443</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426</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14</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3</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2.</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Босилово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214</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8,1</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1698</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748</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708</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39</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1</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3.</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Гечерлија</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331</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10,1</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373</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974</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427</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82</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456</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4.</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Дрвош</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360</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22,9</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699</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2259</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284</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120</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1855</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5.</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Еднокуќево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215</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3,3</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678</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310</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305</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5</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6.</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Иловица</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282</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22,2</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1907</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2133</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685</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113</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1335</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7.</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Перталинци</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220</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3,4</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605</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330</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314</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16</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0,8</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8.</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Радово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218</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4,2</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851</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367</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330</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57</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0,7</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9.</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Сарај</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227</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3,6</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937</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340</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325</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13</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2</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10.</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Робово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215</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3,4</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576</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315</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309</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6</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11.</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Секирник</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216</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8,8</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1194</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789</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688</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101</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12.</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Ст. Балдовци</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223</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3,7</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269</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336</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326</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30</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13.</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Турново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210</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5,5</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941</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503</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468</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35</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14.</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Хамзали</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360</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19,7</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22</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1907</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479</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1428</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15.</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 xml:space="preserve">Штука </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300</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16,4</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781</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1588</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228</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15</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1355</w:t>
            </w:r>
          </w:p>
        </w:tc>
      </w:tr>
      <w:tr w:rsidR="0093673D" w:rsidRPr="00152D65" w:rsidTr="00E54942">
        <w:tc>
          <w:tcPr>
            <w:tcW w:w="568" w:type="dxa"/>
          </w:tcPr>
          <w:p w:rsidR="0093673D" w:rsidRPr="00152D65" w:rsidRDefault="0093673D" w:rsidP="00A1068C">
            <w:pPr>
              <w:rPr>
                <w:rFonts w:ascii="Arial" w:hAnsi="Arial" w:cs="Arial"/>
                <w:lang w:val="mk-MK"/>
              </w:rPr>
            </w:pPr>
            <w:r w:rsidRPr="00152D65">
              <w:rPr>
                <w:rFonts w:ascii="Arial" w:hAnsi="Arial" w:cs="Arial"/>
                <w:lang w:val="mk-MK"/>
              </w:rPr>
              <w:t>16.</w:t>
            </w:r>
          </w:p>
        </w:tc>
        <w:tc>
          <w:tcPr>
            <w:tcW w:w="1701" w:type="dxa"/>
          </w:tcPr>
          <w:p w:rsidR="0093673D" w:rsidRPr="00152D65" w:rsidRDefault="0093673D" w:rsidP="00A1068C">
            <w:pPr>
              <w:rPr>
                <w:rFonts w:ascii="Arial" w:hAnsi="Arial" w:cs="Arial"/>
                <w:lang w:val="mk-MK"/>
              </w:rPr>
            </w:pPr>
            <w:r w:rsidRPr="00152D65">
              <w:rPr>
                <w:rFonts w:ascii="Arial" w:hAnsi="Arial" w:cs="Arial"/>
                <w:lang w:val="mk-MK"/>
              </w:rPr>
              <w:t>Моноспитово</w:t>
            </w:r>
          </w:p>
        </w:tc>
        <w:tc>
          <w:tcPr>
            <w:tcW w:w="992" w:type="dxa"/>
          </w:tcPr>
          <w:p w:rsidR="0093673D" w:rsidRPr="00152D65" w:rsidRDefault="0093673D" w:rsidP="00A1068C">
            <w:pPr>
              <w:rPr>
                <w:rFonts w:ascii="Arial" w:hAnsi="Arial" w:cs="Arial"/>
                <w:lang w:val="mk-MK"/>
              </w:rPr>
            </w:pPr>
            <w:r w:rsidRPr="00152D65">
              <w:rPr>
                <w:rFonts w:ascii="Arial" w:hAnsi="Arial" w:cs="Arial"/>
                <w:lang w:val="mk-MK"/>
              </w:rPr>
              <w:t>208</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9,5</w:t>
            </w:r>
          </w:p>
        </w:tc>
        <w:tc>
          <w:tcPr>
            <w:tcW w:w="1136" w:type="dxa"/>
          </w:tcPr>
          <w:p w:rsidR="0093673D" w:rsidRPr="00152D65" w:rsidRDefault="0093673D" w:rsidP="00A1068C">
            <w:pPr>
              <w:rPr>
                <w:rFonts w:ascii="Arial" w:hAnsi="Arial" w:cs="Arial"/>
                <w:lang w:val="mk-MK"/>
              </w:rPr>
            </w:pPr>
            <w:r w:rsidRPr="00152D65">
              <w:rPr>
                <w:rFonts w:ascii="Arial" w:hAnsi="Arial" w:cs="Arial"/>
                <w:lang w:val="mk-MK"/>
              </w:rPr>
              <w:t>1803</w:t>
            </w:r>
          </w:p>
        </w:tc>
        <w:tc>
          <w:tcPr>
            <w:tcW w:w="1134" w:type="dxa"/>
          </w:tcPr>
          <w:p w:rsidR="0093673D" w:rsidRPr="00152D65" w:rsidRDefault="0093673D" w:rsidP="00A1068C">
            <w:pPr>
              <w:rPr>
                <w:rFonts w:ascii="Arial" w:hAnsi="Arial" w:cs="Arial"/>
                <w:lang w:val="mk-MK"/>
              </w:rPr>
            </w:pPr>
            <w:r w:rsidRPr="00152D65">
              <w:rPr>
                <w:rFonts w:ascii="Arial" w:hAnsi="Arial" w:cs="Arial"/>
                <w:lang w:val="mk-MK"/>
              </w:rPr>
              <w:t>774</w:t>
            </w:r>
          </w:p>
        </w:tc>
        <w:tc>
          <w:tcPr>
            <w:tcW w:w="1454" w:type="dxa"/>
          </w:tcPr>
          <w:p w:rsidR="0093673D" w:rsidRPr="00152D65" w:rsidRDefault="0093673D" w:rsidP="00A1068C">
            <w:pPr>
              <w:rPr>
                <w:rFonts w:ascii="Arial" w:hAnsi="Arial" w:cs="Arial"/>
                <w:lang w:val="mk-MK"/>
              </w:rPr>
            </w:pPr>
            <w:r w:rsidRPr="00152D65">
              <w:rPr>
                <w:rFonts w:ascii="Arial" w:hAnsi="Arial" w:cs="Arial"/>
                <w:lang w:val="mk-MK"/>
              </w:rPr>
              <w:t>752</w:t>
            </w:r>
          </w:p>
        </w:tc>
        <w:tc>
          <w:tcPr>
            <w:tcW w:w="1034" w:type="dxa"/>
          </w:tcPr>
          <w:p w:rsidR="0093673D" w:rsidRPr="00152D65" w:rsidRDefault="0093673D" w:rsidP="00A1068C">
            <w:pPr>
              <w:rPr>
                <w:rFonts w:ascii="Arial" w:hAnsi="Arial" w:cs="Arial"/>
                <w:lang w:val="mk-MK"/>
              </w:rPr>
            </w:pPr>
            <w:r w:rsidRPr="00152D65">
              <w:rPr>
                <w:rFonts w:ascii="Arial" w:hAnsi="Arial" w:cs="Arial"/>
                <w:lang w:val="mk-MK"/>
              </w:rPr>
              <w:t>22</w:t>
            </w:r>
          </w:p>
        </w:tc>
        <w:tc>
          <w:tcPr>
            <w:tcW w:w="741" w:type="dxa"/>
          </w:tcPr>
          <w:p w:rsidR="0093673D" w:rsidRPr="00152D65" w:rsidRDefault="0093673D" w:rsidP="00A1068C">
            <w:pPr>
              <w:rPr>
                <w:rFonts w:ascii="Arial" w:hAnsi="Arial" w:cs="Arial"/>
                <w:lang w:val="mk-MK"/>
              </w:rPr>
            </w:pPr>
            <w:r w:rsidRPr="00152D65">
              <w:rPr>
                <w:rFonts w:ascii="Arial" w:hAnsi="Arial" w:cs="Arial"/>
                <w:lang w:val="mk-MK"/>
              </w:rPr>
              <w:t>/</w:t>
            </w:r>
          </w:p>
        </w:tc>
      </w:tr>
      <w:tr w:rsidR="0093673D" w:rsidRPr="00152D65" w:rsidTr="00E54942">
        <w:tc>
          <w:tcPr>
            <w:tcW w:w="568" w:type="dxa"/>
          </w:tcPr>
          <w:p w:rsidR="0093673D" w:rsidRPr="00152D65" w:rsidRDefault="0093673D" w:rsidP="00A1068C">
            <w:pPr>
              <w:rPr>
                <w:rFonts w:ascii="Arial" w:hAnsi="Arial" w:cs="Arial"/>
                <w:lang w:val="mk-MK"/>
              </w:rPr>
            </w:pPr>
          </w:p>
        </w:tc>
        <w:tc>
          <w:tcPr>
            <w:tcW w:w="1701" w:type="dxa"/>
          </w:tcPr>
          <w:p w:rsidR="0093673D" w:rsidRPr="00152D65" w:rsidRDefault="0093673D" w:rsidP="00A1068C">
            <w:pPr>
              <w:rPr>
                <w:rFonts w:ascii="Arial" w:hAnsi="Arial" w:cs="Arial"/>
                <w:b/>
                <w:lang w:val="mk-MK"/>
              </w:rPr>
            </w:pPr>
            <w:r w:rsidRPr="00152D65">
              <w:rPr>
                <w:rFonts w:ascii="Arial" w:hAnsi="Arial" w:cs="Arial"/>
                <w:b/>
                <w:lang w:val="mk-MK"/>
              </w:rPr>
              <w:t>ВКУПНО:</w:t>
            </w:r>
          </w:p>
        </w:tc>
        <w:tc>
          <w:tcPr>
            <w:tcW w:w="992" w:type="dxa"/>
          </w:tcPr>
          <w:p w:rsidR="0093673D" w:rsidRPr="00152D65" w:rsidRDefault="0093673D" w:rsidP="00A1068C">
            <w:pPr>
              <w:rPr>
                <w:rFonts w:ascii="Arial" w:hAnsi="Arial" w:cs="Arial"/>
                <w:b/>
                <w:lang w:val="mk-MK"/>
              </w:rPr>
            </w:pPr>
          </w:p>
        </w:tc>
        <w:tc>
          <w:tcPr>
            <w:tcW w:w="1134" w:type="dxa"/>
          </w:tcPr>
          <w:p w:rsidR="0093673D" w:rsidRPr="00152D65" w:rsidRDefault="0093673D" w:rsidP="00A1068C">
            <w:pPr>
              <w:rPr>
                <w:rFonts w:ascii="Arial" w:hAnsi="Arial" w:cs="Arial"/>
                <w:b/>
                <w:lang w:val="mk-MK"/>
              </w:rPr>
            </w:pPr>
          </w:p>
        </w:tc>
        <w:tc>
          <w:tcPr>
            <w:tcW w:w="1136" w:type="dxa"/>
          </w:tcPr>
          <w:p w:rsidR="0093673D" w:rsidRPr="00152D65" w:rsidRDefault="0093673D" w:rsidP="00A1068C">
            <w:pPr>
              <w:rPr>
                <w:rFonts w:ascii="Arial" w:hAnsi="Arial" w:cs="Arial"/>
                <w:b/>
                <w:lang w:val="mk-MK"/>
              </w:rPr>
            </w:pPr>
            <w:r w:rsidRPr="00152D65">
              <w:rPr>
                <w:rFonts w:ascii="Arial" w:hAnsi="Arial" w:cs="Arial"/>
                <w:b/>
                <w:lang w:val="mk-MK"/>
              </w:rPr>
              <w:t>14.260</w:t>
            </w:r>
          </w:p>
        </w:tc>
        <w:tc>
          <w:tcPr>
            <w:tcW w:w="1134" w:type="dxa"/>
          </w:tcPr>
          <w:p w:rsidR="0093673D" w:rsidRPr="00152D65" w:rsidRDefault="0093673D" w:rsidP="00A1068C">
            <w:pPr>
              <w:rPr>
                <w:rFonts w:ascii="Arial" w:hAnsi="Arial" w:cs="Arial"/>
                <w:b/>
                <w:lang w:val="mk-MK"/>
              </w:rPr>
            </w:pPr>
            <w:r w:rsidRPr="00152D65">
              <w:rPr>
                <w:rFonts w:ascii="Arial" w:hAnsi="Arial" w:cs="Arial"/>
                <w:b/>
                <w:lang w:val="mk-MK"/>
              </w:rPr>
              <w:t>14 136</w:t>
            </w:r>
          </w:p>
        </w:tc>
        <w:tc>
          <w:tcPr>
            <w:tcW w:w="1454" w:type="dxa"/>
          </w:tcPr>
          <w:p w:rsidR="0093673D" w:rsidRPr="00152D65" w:rsidRDefault="0093673D" w:rsidP="00A1068C">
            <w:pPr>
              <w:rPr>
                <w:rFonts w:ascii="Arial" w:hAnsi="Arial" w:cs="Arial"/>
                <w:b/>
                <w:lang w:val="mk-MK"/>
              </w:rPr>
            </w:pPr>
            <w:r w:rsidRPr="00152D65">
              <w:rPr>
                <w:rFonts w:ascii="Arial" w:hAnsi="Arial" w:cs="Arial"/>
                <w:b/>
                <w:lang w:val="mk-MK"/>
              </w:rPr>
              <w:t>7054</w:t>
            </w:r>
          </w:p>
        </w:tc>
        <w:tc>
          <w:tcPr>
            <w:tcW w:w="1034" w:type="dxa"/>
          </w:tcPr>
          <w:p w:rsidR="0093673D" w:rsidRPr="00152D65" w:rsidRDefault="0093673D" w:rsidP="00A1068C">
            <w:pPr>
              <w:rPr>
                <w:rFonts w:ascii="Arial" w:hAnsi="Arial" w:cs="Arial"/>
                <w:b/>
                <w:lang w:val="mk-MK"/>
              </w:rPr>
            </w:pPr>
            <w:r w:rsidRPr="00152D65">
              <w:rPr>
                <w:rFonts w:ascii="Arial" w:hAnsi="Arial" w:cs="Arial"/>
                <w:b/>
                <w:lang w:val="mk-MK"/>
              </w:rPr>
              <w:t>2086</w:t>
            </w:r>
          </w:p>
        </w:tc>
        <w:tc>
          <w:tcPr>
            <w:tcW w:w="741" w:type="dxa"/>
          </w:tcPr>
          <w:p w:rsidR="0093673D" w:rsidRPr="00152D65" w:rsidRDefault="0093673D" w:rsidP="00A1068C">
            <w:pPr>
              <w:rPr>
                <w:rFonts w:ascii="Arial" w:hAnsi="Arial" w:cs="Arial"/>
                <w:b/>
                <w:lang w:val="mk-MK"/>
              </w:rPr>
            </w:pPr>
            <w:r w:rsidRPr="00152D65">
              <w:rPr>
                <w:rFonts w:ascii="Arial" w:hAnsi="Arial" w:cs="Arial"/>
                <w:b/>
                <w:lang w:val="mk-MK"/>
              </w:rPr>
              <w:t>4996</w:t>
            </w:r>
          </w:p>
        </w:tc>
      </w:tr>
    </w:tbl>
    <w:p w:rsidR="00E54942" w:rsidRPr="00E54942" w:rsidRDefault="00E54942" w:rsidP="00E54942">
      <w:pPr>
        <w:widowControl w:val="0"/>
        <w:autoSpaceDE w:val="0"/>
        <w:autoSpaceDN w:val="0"/>
        <w:adjustRightInd w:val="0"/>
        <w:spacing w:after="0" w:line="240" w:lineRule="auto"/>
        <w:jc w:val="both"/>
        <w:rPr>
          <w:rFonts w:ascii="Arial" w:eastAsia="Times New Roman" w:hAnsi="Arial" w:cs="Arial"/>
          <w:iCs/>
          <w:sz w:val="24"/>
          <w:szCs w:val="24"/>
          <w:lang w:val="mk-MK"/>
        </w:rPr>
      </w:pPr>
      <w:r>
        <w:rPr>
          <w:rFonts w:ascii="MAC C Swiss" w:eastAsia="Times New Roman" w:hAnsi="MAC C Swiss" w:cs="Times New Roman"/>
          <w:iCs/>
          <w:sz w:val="24"/>
          <w:szCs w:val="24"/>
          <w:lang w:val="mk-MK"/>
        </w:rPr>
        <w:t xml:space="preserve">    </w:t>
      </w:r>
      <w:r>
        <w:rPr>
          <w:rFonts w:ascii="Arial" w:eastAsia="Times New Roman" w:hAnsi="Arial" w:cs="Arial"/>
          <w:iCs/>
          <w:sz w:val="24"/>
          <w:szCs w:val="24"/>
          <w:lang w:val="mk-MK"/>
        </w:rPr>
        <w:t xml:space="preserve">Извор: Студија „Општините во Македонија„ – книгоиздателство „Мисла„ автор Митко Панов – 1996 година </w:t>
      </w:r>
    </w:p>
    <w:p w:rsidR="0093673D" w:rsidRPr="00152D65" w:rsidRDefault="0093673D" w:rsidP="0093673D">
      <w:pPr>
        <w:rPr>
          <w:rFonts w:ascii="Arial" w:hAnsi="Arial" w:cs="Arial"/>
          <w:lang w:val="mk-MK"/>
        </w:rPr>
      </w:pPr>
    </w:p>
    <w:p w:rsidR="0093673D" w:rsidRPr="00152D65" w:rsidRDefault="0093673D" w:rsidP="0093673D">
      <w:pPr>
        <w:rPr>
          <w:rFonts w:ascii="Arial" w:hAnsi="Arial" w:cs="Arial"/>
          <w:lang w:val="mk-MK"/>
        </w:rPr>
      </w:pPr>
      <w:r w:rsidRPr="00152D65">
        <w:rPr>
          <w:rFonts w:ascii="Arial" w:hAnsi="Arial" w:cs="Arial"/>
          <w:lang w:val="mk-MK"/>
        </w:rPr>
        <w:t>Табела- Расположлива земјоделска површина</w:t>
      </w:r>
    </w:p>
    <w:tbl>
      <w:tblPr>
        <w:tblStyle w:val="TableGrid"/>
        <w:tblW w:w="0" w:type="auto"/>
        <w:tblLook w:val="04A0" w:firstRow="1" w:lastRow="0" w:firstColumn="1" w:lastColumn="0" w:noHBand="0" w:noVBand="1"/>
      </w:tblPr>
      <w:tblGrid>
        <w:gridCol w:w="3106"/>
        <w:gridCol w:w="3105"/>
        <w:gridCol w:w="1562"/>
        <w:gridCol w:w="1577"/>
      </w:tblGrid>
      <w:tr w:rsidR="0093673D" w:rsidRPr="00152D65" w:rsidTr="00A1068C">
        <w:tc>
          <w:tcPr>
            <w:tcW w:w="3192" w:type="dxa"/>
            <w:vMerge w:val="restart"/>
          </w:tcPr>
          <w:p w:rsidR="0093673D" w:rsidRPr="00152D65" w:rsidRDefault="0093673D" w:rsidP="00A1068C">
            <w:pPr>
              <w:rPr>
                <w:rFonts w:ascii="Arial" w:hAnsi="Arial" w:cs="Arial"/>
                <w:lang w:val="mk-MK"/>
              </w:rPr>
            </w:pPr>
            <w:r w:rsidRPr="00152D65">
              <w:rPr>
                <w:rFonts w:ascii="Arial" w:hAnsi="Arial" w:cs="Arial"/>
                <w:lang w:val="mk-MK"/>
              </w:rPr>
              <w:t>Број на индивидуални земјоделски стопанства</w:t>
            </w:r>
          </w:p>
        </w:tc>
        <w:tc>
          <w:tcPr>
            <w:tcW w:w="3192" w:type="dxa"/>
            <w:vMerge w:val="restart"/>
          </w:tcPr>
          <w:p w:rsidR="0093673D" w:rsidRPr="00152D65" w:rsidRDefault="0093673D" w:rsidP="00A1068C">
            <w:pPr>
              <w:rPr>
                <w:rFonts w:ascii="Arial" w:hAnsi="Arial" w:cs="Arial"/>
                <w:lang w:val="mk-MK"/>
              </w:rPr>
            </w:pPr>
            <w:r w:rsidRPr="00152D65">
              <w:rPr>
                <w:rFonts w:ascii="Arial" w:hAnsi="Arial" w:cs="Arial"/>
                <w:lang w:val="mk-MK"/>
              </w:rPr>
              <w:t>Вкупно располо=лива површина на земјиштето</w:t>
            </w:r>
          </w:p>
        </w:tc>
        <w:tc>
          <w:tcPr>
            <w:tcW w:w="3192" w:type="dxa"/>
            <w:gridSpan w:val="2"/>
          </w:tcPr>
          <w:p w:rsidR="0093673D" w:rsidRPr="00152D65" w:rsidRDefault="0093673D" w:rsidP="00A1068C">
            <w:pPr>
              <w:rPr>
                <w:rFonts w:ascii="Arial" w:hAnsi="Arial" w:cs="Arial"/>
                <w:lang w:val="mk-MK"/>
              </w:rPr>
            </w:pPr>
            <w:r w:rsidRPr="00152D65">
              <w:rPr>
                <w:rFonts w:ascii="Arial" w:hAnsi="Arial" w:cs="Arial"/>
                <w:lang w:val="mk-MK"/>
              </w:rPr>
              <w:t>Користено земјиште</w:t>
            </w:r>
          </w:p>
        </w:tc>
      </w:tr>
      <w:tr w:rsidR="0093673D" w:rsidRPr="00152D65" w:rsidTr="00A1068C">
        <w:tc>
          <w:tcPr>
            <w:tcW w:w="3192" w:type="dxa"/>
            <w:vMerge/>
          </w:tcPr>
          <w:p w:rsidR="0093673D" w:rsidRPr="00152D65" w:rsidRDefault="0093673D" w:rsidP="00A1068C">
            <w:pPr>
              <w:rPr>
                <w:rFonts w:ascii="Arial" w:hAnsi="Arial" w:cs="Arial"/>
                <w:lang w:val="mk-MK"/>
              </w:rPr>
            </w:pPr>
          </w:p>
        </w:tc>
        <w:tc>
          <w:tcPr>
            <w:tcW w:w="3192" w:type="dxa"/>
            <w:vMerge/>
          </w:tcPr>
          <w:p w:rsidR="0093673D" w:rsidRPr="00152D65" w:rsidRDefault="0093673D" w:rsidP="00A1068C">
            <w:pPr>
              <w:rPr>
                <w:rFonts w:ascii="Arial" w:hAnsi="Arial" w:cs="Arial"/>
                <w:lang w:val="mk-MK"/>
              </w:rPr>
            </w:pPr>
          </w:p>
        </w:tc>
        <w:tc>
          <w:tcPr>
            <w:tcW w:w="1596" w:type="dxa"/>
          </w:tcPr>
          <w:p w:rsidR="0093673D" w:rsidRPr="00152D65" w:rsidRDefault="0093673D" w:rsidP="00A1068C">
            <w:pPr>
              <w:rPr>
                <w:rFonts w:ascii="Arial" w:hAnsi="Arial" w:cs="Arial"/>
                <w:lang w:val="mk-MK"/>
              </w:rPr>
            </w:pPr>
            <w:r w:rsidRPr="00152D65">
              <w:rPr>
                <w:rFonts w:ascii="Arial" w:hAnsi="Arial" w:cs="Arial"/>
                <w:lang w:val="mk-MK"/>
              </w:rPr>
              <w:t>вкупно</w:t>
            </w:r>
          </w:p>
        </w:tc>
        <w:tc>
          <w:tcPr>
            <w:tcW w:w="1596" w:type="dxa"/>
          </w:tcPr>
          <w:p w:rsidR="0093673D" w:rsidRPr="00152D65" w:rsidRDefault="0093673D" w:rsidP="00A1068C">
            <w:pPr>
              <w:rPr>
                <w:rFonts w:ascii="Arial" w:hAnsi="Arial" w:cs="Arial"/>
                <w:lang w:val="mk-MK"/>
              </w:rPr>
            </w:pPr>
            <w:r w:rsidRPr="00152D65">
              <w:rPr>
                <w:rFonts w:ascii="Arial" w:hAnsi="Arial" w:cs="Arial"/>
                <w:lang w:val="mk-MK"/>
              </w:rPr>
              <w:t>сопствено</w:t>
            </w:r>
          </w:p>
        </w:tc>
      </w:tr>
      <w:tr w:rsidR="0093673D" w:rsidRPr="00152D65" w:rsidTr="00A1068C">
        <w:tc>
          <w:tcPr>
            <w:tcW w:w="3192" w:type="dxa"/>
          </w:tcPr>
          <w:p w:rsidR="0093673D" w:rsidRPr="00152D65" w:rsidRDefault="0093673D" w:rsidP="00A1068C">
            <w:pPr>
              <w:rPr>
                <w:rFonts w:ascii="Arial" w:hAnsi="Arial" w:cs="Arial"/>
                <w:lang w:val="mk-MK"/>
              </w:rPr>
            </w:pPr>
            <w:r w:rsidRPr="00152D65">
              <w:rPr>
                <w:rFonts w:ascii="Arial" w:hAnsi="Arial" w:cs="Arial"/>
                <w:lang w:val="mk-MK"/>
              </w:rPr>
              <w:t>3070</w:t>
            </w:r>
          </w:p>
        </w:tc>
        <w:tc>
          <w:tcPr>
            <w:tcW w:w="3192" w:type="dxa"/>
          </w:tcPr>
          <w:p w:rsidR="0093673D" w:rsidRPr="00152D65" w:rsidRDefault="0093673D" w:rsidP="00A1068C">
            <w:pPr>
              <w:rPr>
                <w:rFonts w:ascii="Arial" w:hAnsi="Arial" w:cs="Arial"/>
                <w:lang w:val="mk-MK"/>
              </w:rPr>
            </w:pPr>
            <w:r w:rsidRPr="00152D65">
              <w:rPr>
                <w:rFonts w:ascii="Arial" w:hAnsi="Arial" w:cs="Arial"/>
                <w:lang w:val="mk-MK"/>
              </w:rPr>
              <w:t>5198,24</w:t>
            </w:r>
          </w:p>
        </w:tc>
        <w:tc>
          <w:tcPr>
            <w:tcW w:w="1596" w:type="dxa"/>
          </w:tcPr>
          <w:p w:rsidR="0093673D" w:rsidRPr="00152D65" w:rsidRDefault="0093673D" w:rsidP="00A1068C">
            <w:pPr>
              <w:rPr>
                <w:rFonts w:ascii="Arial" w:hAnsi="Arial" w:cs="Arial"/>
                <w:lang w:val="mk-MK"/>
              </w:rPr>
            </w:pPr>
            <w:r w:rsidRPr="00152D65">
              <w:rPr>
                <w:rFonts w:ascii="Arial" w:hAnsi="Arial" w:cs="Arial"/>
                <w:lang w:val="mk-MK"/>
              </w:rPr>
              <w:t>5079,73</w:t>
            </w:r>
          </w:p>
        </w:tc>
        <w:tc>
          <w:tcPr>
            <w:tcW w:w="1596" w:type="dxa"/>
          </w:tcPr>
          <w:p w:rsidR="0093673D" w:rsidRPr="00152D65" w:rsidRDefault="0093673D" w:rsidP="00A1068C">
            <w:pPr>
              <w:rPr>
                <w:rFonts w:ascii="Arial" w:hAnsi="Arial" w:cs="Arial"/>
                <w:lang w:val="mk-MK"/>
              </w:rPr>
            </w:pPr>
            <w:r w:rsidRPr="00152D65">
              <w:rPr>
                <w:rFonts w:ascii="Arial" w:hAnsi="Arial" w:cs="Arial"/>
                <w:lang w:val="mk-MK"/>
              </w:rPr>
              <w:t>4317,40</w:t>
            </w:r>
          </w:p>
        </w:tc>
      </w:tr>
    </w:tbl>
    <w:p w:rsidR="0093673D" w:rsidRPr="00152D65" w:rsidRDefault="00E54942" w:rsidP="0093673D">
      <w:pPr>
        <w:rPr>
          <w:rFonts w:ascii="Arial" w:hAnsi="Arial" w:cs="Arial"/>
          <w:lang w:val="mk-MK"/>
        </w:rPr>
      </w:pPr>
      <w:r>
        <w:rPr>
          <w:rFonts w:ascii="Arial" w:hAnsi="Arial" w:cs="Arial"/>
          <w:lang w:val="mk-MK"/>
        </w:rPr>
        <w:t xml:space="preserve">Извор: Попис на земјоделството – 2007 година </w:t>
      </w:r>
    </w:p>
    <w:p w:rsidR="0093673D" w:rsidRPr="00152D65" w:rsidRDefault="0093673D" w:rsidP="0093673D">
      <w:pPr>
        <w:rPr>
          <w:rFonts w:ascii="Arial" w:hAnsi="Arial" w:cs="Arial"/>
          <w:lang w:val="mk-MK"/>
        </w:rPr>
      </w:pPr>
      <w:r w:rsidRPr="00152D65">
        <w:rPr>
          <w:rFonts w:ascii="Arial" w:hAnsi="Arial" w:cs="Arial"/>
          <w:lang w:val="mk-MK"/>
        </w:rPr>
        <w:t>Табела- Површина на користено земјоделско земјиште по категории (ха)</w:t>
      </w:r>
    </w:p>
    <w:tbl>
      <w:tblPr>
        <w:tblStyle w:val="TableGrid"/>
        <w:tblW w:w="0" w:type="auto"/>
        <w:tblLook w:val="04A0" w:firstRow="1" w:lastRow="0" w:firstColumn="1" w:lastColumn="0" w:noHBand="0" w:noVBand="1"/>
      </w:tblPr>
      <w:tblGrid>
        <w:gridCol w:w="1012"/>
        <w:gridCol w:w="3053"/>
        <w:gridCol w:w="990"/>
        <w:gridCol w:w="1139"/>
        <w:gridCol w:w="1642"/>
        <w:gridCol w:w="1514"/>
      </w:tblGrid>
      <w:tr w:rsidR="0093673D" w:rsidRPr="00152D65" w:rsidTr="00E54942">
        <w:tc>
          <w:tcPr>
            <w:tcW w:w="1012" w:type="dxa"/>
          </w:tcPr>
          <w:p w:rsidR="0093673D" w:rsidRPr="00152D65" w:rsidRDefault="0093673D" w:rsidP="00A1068C">
            <w:pPr>
              <w:rPr>
                <w:rFonts w:ascii="Arial" w:hAnsi="Arial" w:cs="Arial"/>
                <w:lang w:val="mk-MK"/>
              </w:rPr>
            </w:pPr>
            <w:r w:rsidRPr="00152D65">
              <w:rPr>
                <w:rFonts w:ascii="Arial" w:hAnsi="Arial" w:cs="Arial"/>
                <w:lang w:val="mk-MK"/>
              </w:rPr>
              <w:t>Вкупно</w:t>
            </w:r>
          </w:p>
        </w:tc>
        <w:tc>
          <w:tcPr>
            <w:tcW w:w="3053" w:type="dxa"/>
          </w:tcPr>
          <w:p w:rsidR="0093673D" w:rsidRPr="00152D65" w:rsidRDefault="0093673D" w:rsidP="00A1068C">
            <w:pPr>
              <w:rPr>
                <w:rFonts w:ascii="Arial" w:hAnsi="Arial" w:cs="Arial"/>
                <w:lang w:val="mk-MK"/>
              </w:rPr>
            </w:pPr>
            <w:r w:rsidRPr="00152D65">
              <w:rPr>
                <w:rFonts w:ascii="Arial" w:hAnsi="Arial" w:cs="Arial"/>
                <w:lang w:val="mk-MK"/>
              </w:rPr>
              <w:t>Ораници, бавчи, градини</w:t>
            </w:r>
          </w:p>
        </w:tc>
        <w:tc>
          <w:tcPr>
            <w:tcW w:w="990" w:type="dxa"/>
          </w:tcPr>
          <w:p w:rsidR="0093673D" w:rsidRPr="00152D65" w:rsidRDefault="0093673D" w:rsidP="00A1068C">
            <w:pPr>
              <w:rPr>
                <w:rFonts w:ascii="Arial" w:hAnsi="Arial" w:cs="Arial"/>
                <w:lang w:val="mk-MK"/>
              </w:rPr>
            </w:pPr>
            <w:r w:rsidRPr="00152D65">
              <w:rPr>
                <w:rFonts w:ascii="Arial" w:hAnsi="Arial" w:cs="Arial"/>
                <w:lang w:val="mk-MK"/>
              </w:rPr>
              <w:t>Ливади</w:t>
            </w:r>
          </w:p>
        </w:tc>
        <w:tc>
          <w:tcPr>
            <w:tcW w:w="1139" w:type="dxa"/>
          </w:tcPr>
          <w:p w:rsidR="0093673D" w:rsidRPr="00152D65" w:rsidRDefault="0093673D" w:rsidP="00A1068C">
            <w:pPr>
              <w:rPr>
                <w:rFonts w:ascii="Arial" w:hAnsi="Arial" w:cs="Arial"/>
                <w:lang w:val="mk-MK"/>
              </w:rPr>
            </w:pPr>
            <w:r w:rsidRPr="00152D65">
              <w:rPr>
                <w:rFonts w:ascii="Arial" w:hAnsi="Arial" w:cs="Arial"/>
                <w:lang w:val="mk-MK"/>
              </w:rPr>
              <w:t>Пасишта</w:t>
            </w:r>
          </w:p>
        </w:tc>
        <w:tc>
          <w:tcPr>
            <w:tcW w:w="1642" w:type="dxa"/>
          </w:tcPr>
          <w:p w:rsidR="0093673D" w:rsidRPr="00152D65" w:rsidRDefault="0093673D" w:rsidP="00A1068C">
            <w:pPr>
              <w:rPr>
                <w:rFonts w:ascii="Arial" w:hAnsi="Arial" w:cs="Arial"/>
                <w:lang w:val="mk-MK"/>
              </w:rPr>
            </w:pPr>
            <w:r w:rsidRPr="00152D65">
              <w:rPr>
                <w:rFonts w:ascii="Arial" w:hAnsi="Arial" w:cs="Arial"/>
                <w:lang w:val="mk-MK"/>
              </w:rPr>
              <w:t>Овоштарници</w:t>
            </w:r>
          </w:p>
        </w:tc>
        <w:tc>
          <w:tcPr>
            <w:tcW w:w="1514" w:type="dxa"/>
          </w:tcPr>
          <w:p w:rsidR="0093673D" w:rsidRPr="00152D65" w:rsidRDefault="0093673D" w:rsidP="00A1068C">
            <w:pPr>
              <w:rPr>
                <w:rFonts w:ascii="Arial" w:hAnsi="Arial" w:cs="Arial"/>
                <w:lang w:val="mk-MK"/>
              </w:rPr>
            </w:pPr>
            <w:r w:rsidRPr="00152D65">
              <w:rPr>
                <w:rFonts w:ascii="Arial" w:hAnsi="Arial" w:cs="Arial"/>
                <w:lang w:val="mk-MK"/>
              </w:rPr>
              <w:t>Лозја</w:t>
            </w:r>
          </w:p>
        </w:tc>
      </w:tr>
      <w:tr w:rsidR="0093673D" w:rsidRPr="00152D65" w:rsidTr="00E54942">
        <w:tc>
          <w:tcPr>
            <w:tcW w:w="1012" w:type="dxa"/>
          </w:tcPr>
          <w:p w:rsidR="0093673D" w:rsidRPr="00152D65" w:rsidRDefault="0093673D" w:rsidP="00A1068C">
            <w:pPr>
              <w:rPr>
                <w:rFonts w:ascii="Arial" w:hAnsi="Arial" w:cs="Arial"/>
                <w:lang w:val="mk-MK"/>
              </w:rPr>
            </w:pPr>
            <w:r w:rsidRPr="00152D65">
              <w:rPr>
                <w:rFonts w:ascii="Arial" w:hAnsi="Arial" w:cs="Arial"/>
                <w:lang w:val="mk-MK"/>
              </w:rPr>
              <w:t>5079,73</w:t>
            </w:r>
          </w:p>
        </w:tc>
        <w:tc>
          <w:tcPr>
            <w:tcW w:w="3053" w:type="dxa"/>
          </w:tcPr>
          <w:p w:rsidR="0093673D" w:rsidRPr="00152D65" w:rsidRDefault="0093673D" w:rsidP="00A1068C">
            <w:pPr>
              <w:rPr>
                <w:rFonts w:ascii="Arial" w:hAnsi="Arial" w:cs="Arial"/>
                <w:lang w:val="mk-MK"/>
              </w:rPr>
            </w:pPr>
            <w:r w:rsidRPr="00152D65">
              <w:rPr>
                <w:rFonts w:ascii="Arial" w:hAnsi="Arial" w:cs="Arial"/>
                <w:lang w:val="mk-MK"/>
              </w:rPr>
              <w:t>4698,41</w:t>
            </w:r>
          </w:p>
        </w:tc>
        <w:tc>
          <w:tcPr>
            <w:tcW w:w="990" w:type="dxa"/>
          </w:tcPr>
          <w:p w:rsidR="0093673D" w:rsidRPr="00152D65" w:rsidRDefault="0093673D" w:rsidP="00A1068C">
            <w:pPr>
              <w:rPr>
                <w:rFonts w:ascii="Arial" w:hAnsi="Arial" w:cs="Arial"/>
                <w:lang w:val="mk-MK"/>
              </w:rPr>
            </w:pPr>
            <w:r w:rsidRPr="00152D65">
              <w:rPr>
                <w:rFonts w:ascii="Arial" w:hAnsi="Arial" w:cs="Arial"/>
                <w:lang w:val="mk-MK"/>
              </w:rPr>
              <w:t>182,19</w:t>
            </w:r>
          </w:p>
        </w:tc>
        <w:tc>
          <w:tcPr>
            <w:tcW w:w="1139" w:type="dxa"/>
          </w:tcPr>
          <w:p w:rsidR="0093673D" w:rsidRPr="00152D65" w:rsidRDefault="0093673D" w:rsidP="00A1068C">
            <w:pPr>
              <w:rPr>
                <w:rFonts w:ascii="Arial" w:hAnsi="Arial" w:cs="Arial"/>
                <w:lang w:val="mk-MK"/>
              </w:rPr>
            </w:pPr>
            <w:r w:rsidRPr="00152D65">
              <w:rPr>
                <w:rFonts w:ascii="Arial" w:hAnsi="Arial" w:cs="Arial"/>
                <w:lang w:val="mk-MK"/>
              </w:rPr>
              <w:t>33,55</w:t>
            </w:r>
          </w:p>
        </w:tc>
        <w:tc>
          <w:tcPr>
            <w:tcW w:w="1642" w:type="dxa"/>
          </w:tcPr>
          <w:p w:rsidR="0093673D" w:rsidRPr="00152D65" w:rsidRDefault="0093673D" w:rsidP="00A1068C">
            <w:pPr>
              <w:rPr>
                <w:rFonts w:ascii="Arial" w:hAnsi="Arial" w:cs="Arial"/>
                <w:lang w:val="mk-MK"/>
              </w:rPr>
            </w:pPr>
            <w:r w:rsidRPr="00152D65">
              <w:rPr>
                <w:rFonts w:ascii="Arial" w:hAnsi="Arial" w:cs="Arial"/>
                <w:lang w:val="mk-MK"/>
              </w:rPr>
              <w:t>40,06</w:t>
            </w:r>
          </w:p>
        </w:tc>
        <w:tc>
          <w:tcPr>
            <w:tcW w:w="1514" w:type="dxa"/>
          </w:tcPr>
          <w:p w:rsidR="0093673D" w:rsidRPr="00152D65" w:rsidRDefault="0093673D" w:rsidP="00A1068C">
            <w:pPr>
              <w:rPr>
                <w:rFonts w:ascii="Arial" w:hAnsi="Arial" w:cs="Arial"/>
                <w:lang w:val="mk-MK"/>
              </w:rPr>
            </w:pPr>
            <w:r w:rsidRPr="00152D65">
              <w:rPr>
                <w:rFonts w:ascii="Arial" w:hAnsi="Arial" w:cs="Arial"/>
                <w:lang w:val="mk-MK"/>
              </w:rPr>
              <w:t>125,52</w:t>
            </w:r>
          </w:p>
        </w:tc>
      </w:tr>
    </w:tbl>
    <w:p w:rsidR="00E54942" w:rsidRPr="00152D65" w:rsidRDefault="00E54942" w:rsidP="0093673D">
      <w:pPr>
        <w:rPr>
          <w:rFonts w:ascii="Arial" w:hAnsi="Arial" w:cs="Arial"/>
          <w:lang w:val="mk-MK"/>
        </w:rPr>
      </w:pPr>
      <w:r>
        <w:rPr>
          <w:rFonts w:ascii="Arial" w:hAnsi="Arial" w:cs="Arial"/>
          <w:lang w:val="mk-MK"/>
        </w:rPr>
        <w:t xml:space="preserve">Извор: Попис на земјоделството – 2007 година </w:t>
      </w:r>
    </w:p>
    <w:p w:rsidR="0093673D" w:rsidRPr="00152D65" w:rsidRDefault="0093673D" w:rsidP="0093673D">
      <w:pPr>
        <w:jc w:val="both"/>
        <w:rPr>
          <w:rFonts w:ascii="Arial" w:hAnsi="Arial" w:cs="Arial"/>
          <w:lang w:val="mk-MK"/>
        </w:rPr>
      </w:pPr>
      <w:r w:rsidRPr="00152D65">
        <w:rPr>
          <w:rFonts w:ascii="Arial" w:hAnsi="Arial" w:cs="Arial"/>
          <w:lang w:val="mk-MK"/>
        </w:rPr>
        <w:t xml:space="preserve">    Во категоријата ораници, бавчи и градини најзастапени се житните растенија 2063.58 ха, од што најголема површина отпаѓа на пченица 1011,00 ха и пченка 960,18 ха; од фуражните растенија (1033,86) најзастапени се луцерката- 891,46 ха и детелината 89,44 ха; од зеленчукот (1044,61 ха) најзастапени се пиперките-367,53 ха, компирот 131,61 ха, зелката 87,70 ха, краставиците-90,23 ха, лубениците-196,84 ха.</w:t>
      </w:r>
    </w:p>
    <w:p w:rsidR="0093673D" w:rsidRPr="00152D65" w:rsidRDefault="0093673D" w:rsidP="0093673D">
      <w:pPr>
        <w:jc w:val="both"/>
        <w:rPr>
          <w:rFonts w:ascii="Arial" w:hAnsi="Arial" w:cs="Arial"/>
          <w:lang w:val="mk-MK"/>
        </w:rPr>
      </w:pPr>
    </w:p>
    <w:p w:rsidR="0093673D" w:rsidRPr="00152D65" w:rsidRDefault="0093673D" w:rsidP="0093673D">
      <w:pPr>
        <w:jc w:val="both"/>
        <w:rPr>
          <w:rFonts w:ascii="Arial" w:hAnsi="Arial" w:cs="Arial"/>
          <w:lang w:val="mk-MK"/>
        </w:rPr>
      </w:pPr>
      <w:r w:rsidRPr="00152D65">
        <w:rPr>
          <w:rFonts w:ascii="Arial" w:hAnsi="Arial" w:cs="Arial"/>
          <w:lang w:val="mk-MK"/>
        </w:rPr>
        <w:t>Табела: Број на стебла и површина на овоштарници</w:t>
      </w:r>
    </w:p>
    <w:tbl>
      <w:tblPr>
        <w:tblStyle w:val="TableGrid"/>
        <w:tblW w:w="0" w:type="auto"/>
        <w:tblLook w:val="04A0" w:firstRow="1" w:lastRow="0" w:firstColumn="1" w:lastColumn="0" w:noHBand="0" w:noVBand="1"/>
      </w:tblPr>
      <w:tblGrid>
        <w:gridCol w:w="1809"/>
        <w:gridCol w:w="1985"/>
        <w:gridCol w:w="1843"/>
      </w:tblGrid>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Овошен насад</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Број на стебла</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Површина (ха)</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Јаболка</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3551</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5,8</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Круши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1482</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1,83</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lastRenderedPageBreak/>
              <w:t>Сливи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4494</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6,23</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Цреши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5488</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5,23</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Вишни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10897</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9,90</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Кајсии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695</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1,27</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Праски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5667</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8,39</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Ореви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133</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0,59</w:t>
            </w:r>
          </w:p>
        </w:tc>
      </w:tr>
      <w:tr w:rsidR="0093673D" w:rsidRPr="00152D65" w:rsidTr="00A1068C">
        <w:tc>
          <w:tcPr>
            <w:tcW w:w="1809" w:type="dxa"/>
          </w:tcPr>
          <w:p w:rsidR="0093673D" w:rsidRPr="00152D65" w:rsidRDefault="0093673D" w:rsidP="00A1068C">
            <w:pPr>
              <w:jc w:val="both"/>
              <w:rPr>
                <w:rFonts w:ascii="Arial" w:hAnsi="Arial" w:cs="Arial"/>
                <w:lang w:val="mk-MK"/>
              </w:rPr>
            </w:pPr>
            <w:r w:rsidRPr="00152D65">
              <w:rPr>
                <w:rFonts w:ascii="Arial" w:hAnsi="Arial" w:cs="Arial"/>
                <w:lang w:val="mk-MK"/>
              </w:rPr>
              <w:t>Бадеми</w:t>
            </w:r>
          </w:p>
        </w:tc>
        <w:tc>
          <w:tcPr>
            <w:tcW w:w="1985" w:type="dxa"/>
          </w:tcPr>
          <w:p w:rsidR="0093673D" w:rsidRPr="00152D65" w:rsidRDefault="0093673D" w:rsidP="00A1068C">
            <w:pPr>
              <w:jc w:val="both"/>
              <w:rPr>
                <w:rFonts w:ascii="Arial" w:hAnsi="Arial" w:cs="Arial"/>
                <w:lang w:val="mk-MK"/>
              </w:rPr>
            </w:pPr>
            <w:r w:rsidRPr="00152D65">
              <w:rPr>
                <w:rFonts w:ascii="Arial" w:hAnsi="Arial" w:cs="Arial"/>
                <w:lang w:val="mk-MK"/>
              </w:rPr>
              <w:t>39</w:t>
            </w:r>
          </w:p>
        </w:tc>
        <w:tc>
          <w:tcPr>
            <w:tcW w:w="1843" w:type="dxa"/>
          </w:tcPr>
          <w:p w:rsidR="0093673D" w:rsidRPr="00152D65" w:rsidRDefault="0093673D" w:rsidP="00A1068C">
            <w:pPr>
              <w:jc w:val="both"/>
              <w:rPr>
                <w:rFonts w:ascii="Arial" w:hAnsi="Arial" w:cs="Arial"/>
                <w:lang w:val="mk-MK"/>
              </w:rPr>
            </w:pPr>
            <w:r w:rsidRPr="00152D65">
              <w:rPr>
                <w:rFonts w:ascii="Arial" w:hAnsi="Arial" w:cs="Arial"/>
                <w:lang w:val="mk-MK"/>
              </w:rPr>
              <w:t>0,08</w:t>
            </w:r>
          </w:p>
        </w:tc>
      </w:tr>
    </w:tbl>
    <w:p w:rsidR="0093673D" w:rsidRPr="00152D65" w:rsidRDefault="00E54942" w:rsidP="00E54942">
      <w:pPr>
        <w:rPr>
          <w:rFonts w:ascii="Arial" w:hAnsi="Arial" w:cs="Arial"/>
          <w:lang w:val="mk-MK"/>
        </w:rPr>
      </w:pPr>
      <w:r>
        <w:rPr>
          <w:rFonts w:ascii="Arial" w:hAnsi="Arial" w:cs="Arial"/>
          <w:lang w:val="mk-MK"/>
        </w:rPr>
        <w:t xml:space="preserve">Извор: Попис на земјоделството – 2007 година </w:t>
      </w:r>
    </w:p>
    <w:p w:rsidR="002F2E43" w:rsidRPr="00152D65" w:rsidRDefault="002F2E43" w:rsidP="0093673D">
      <w:pPr>
        <w:jc w:val="both"/>
        <w:rPr>
          <w:rFonts w:ascii="Arial" w:hAnsi="Arial" w:cs="Arial"/>
          <w:lang w:val="mk-MK"/>
        </w:rPr>
      </w:pPr>
    </w:p>
    <w:p w:rsidR="0093673D" w:rsidRPr="00152D65" w:rsidRDefault="0093673D" w:rsidP="0093673D">
      <w:pPr>
        <w:jc w:val="both"/>
        <w:rPr>
          <w:rFonts w:ascii="Arial" w:hAnsi="Arial" w:cs="Arial"/>
          <w:lang w:val="mk-MK"/>
        </w:rPr>
      </w:pPr>
      <w:r w:rsidRPr="00152D65">
        <w:rPr>
          <w:rFonts w:ascii="Arial" w:hAnsi="Arial" w:cs="Arial"/>
          <w:lang w:val="mk-MK"/>
        </w:rPr>
        <w:t>Табела: Лозови насади</w:t>
      </w:r>
    </w:p>
    <w:tbl>
      <w:tblPr>
        <w:tblStyle w:val="TableGrid"/>
        <w:tblW w:w="0" w:type="auto"/>
        <w:tblLook w:val="04A0" w:firstRow="1" w:lastRow="0" w:firstColumn="1" w:lastColumn="0" w:noHBand="0" w:noVBand="1"/>
      </w:tblPr>
      <w:tblGrid>
        <w:gridCol w:w="1558"/>
        <w:gridCol w:w="1572"/>
        <w:gridCol w:w="1547"/>
        <w:gridCol w:w="1572"/>
        <w:gridCol w:w="1529"/>
        <w:gridCol w:w="1572"/>
      </w:tblGrid>
      <w:tr w:rsidR="0093673D" w:rsidRPr="00152D65" w:rsidTr="00E54942">
        <w:tc>
          <w:tcPr>
            <w:tcW w:w="3130" w:type="dxa"/>
            <w:gridSpan w:val="2"/>
          </w:tcPr>
          <w:p w:rsidR="0093673D" w:rsidRPr="00152D65" w:rsidRDefault="0093673D" w:rsidP="00A1068C">
            <w:pPr>
              <w:jc w:val="both"/>
              <w:rPr>
                <w:rFonts w:ascii="Arial" w:hAnsi="Arial" w:cs="Arial"/>
                <w:lang w:val="mk-MK"/>
              </w:rPr>
            </w:pPr>
            <w:r w:rsidRPr="00152D65">
              <w:rPr>
                <w:rFonts w:ascii="Arial" w:hAnsi="Arial" w:cs="Arial"/>
                <w:lang w:val="mk-MK"/>
              </w:rPr>
              <w:t>Вкупно лозови насади</w:t>
            </w:r>
          </w:p>
        </w:tc>
        <w:tc>
          <w:tcPr>
            <w:tcW w:w="3119" w:type="dxa"/>
            <w:gridSpan w:val="2"/>
          </w:tcPr>
          <w:p w:rsidR="0093673D" w:rsidRPr="00152D65" w:rsidRDefault="0093673D" w:rsidP="00A1068C">
            <w:pPr>
              <w:jc w:val="both"/>
              <w:rPr>
                <w:rFonts w:ascii="Arial" w:hAnsi="Arial" w:cs="Arial"/>
                <w:lang w:val="mk-MK"/>
              </w:rPr>
            </w:pPr>
            <w:r w:rsidRPr="00152D65">
              <w:rPr>
                <w:rFonts w:ascii="Arial" w:hAnsi="Arial" w:cs="Arial"/>
                <w:lang w:val="mk-MK"/>
              </w:rPr>
              <w:t>Вински сорти</w:t>
            </w:r>
          </w:p>
        </w:tc>
        <w:tc>
          <w:tcPr>
            <w:tcW w:w="3101" w:type="dxa"/>
            <w:gridSpan w:val="2"/>
          </w:tcPr>
          <w:p w:rsidR="0093673D" w:rsidRPr="00152D65" w:rsidRDefault="0093673D" w:rsidP="00A1068C">
            <w:pPr>
              <w:jc w:val="both"/>
              <w:rPr>
                <w:rFonts w:ascii="Arial" w:hAnsi="Arial" w:cs="Arial"/>
                <w:lang w:val="mk-MK"/>
              </w:rPr>
            </w:pPr>
            <w:r w:rsidRPr="00152D65">
              <w:rPr>
                <w:rFonts w:ascii="Arial" w:hAnsi="Arial" w:cs="Arial"/>
                <w:lang w:val="mk-MK"/>
              </w:rPr>
              <w:t>Трпезни сорти</w:t>
            </w:r>
          </w:p>
        </w:tc>
      </w:tr>
      <w:tr w:rsidR="0093673D" w:rsidRPr="00152D65" w:rsidTr="00E54942">
        <w:tc>
          <w:tcPr>
            <w:tcW w:w="1558" w:type="dxa"/>
          </w:tcPr>
          <w:p w:rsidR="0093673D" w:rsidRPr="00152D65" w:rsidRDefault="0093673D" w:rsidP="00A1068C">
            <w:pPr>
              <w:jc w:val="both"/>
              <w:rPr>
                <w:rFonts w:ascii="Arial" w:hAnsi="Arial" w:cs="Arial"/>
                <w:lang w:val="mk-MK"/>
              </w:rPr>
            </w:pPr>
            <w:r w:rsidRPr="00152D65">
              <w:rPr>
                <w:rFonts w:ascii="Arial" w:hAnsi="Arial" w:cs="Arial"/>
                <w:lang w:val="mk-MK"/>
              </w:rPr>
              <w:t>Бр. пенушки</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Површина (ха)</w:t>
            </w:r>
          </w:p>
        </w:tc>
        <w:tc>
          <w:tcPr>
            <w:tcW w:w="1547" w:type="dxa"/>
          </w:tcPr>
          <w:p w:rsidR="0093673D" w:rsidRPr="00152D65" w:rsidRDefault="0093673D" w:rsidP="00A1068C">
            <w:pPr>
              <w:jc w:val="both"/>
              <w:rPr>
                <w:rFonts w:ascii="Arial" w:hAnsi="Arial" w:cs="Arial"/>
                <w:lang w:val="mk-MK"/>
              </w:rPr>
            </w:pPr>
            <w:r w:rsidRPr="00152D65">
              <w:rPr>
                <w:rFonts w:ascii="Arial" w:hAnsi="Arial" w:cs="Arial"/>
                <w:lang w:val="mk-MK"/>
              </w:rPr>
              <w:t>Број</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Површина (ха)</w:t>
            </w:r>
          </w:p>
        </w:tc>
        <w:tc>
          <w:tcPr>
            <w:tcW w:w="1529" w:type="dxa"/>
          </w:tcPr>
          <w:p w:rsidR="0093673D" w:rsidRPr="00152D65" w:rsidRDefault="0093673D" w:rsidP="00A1068C">
            <w:pPr>
              <w:jc w:val="both"/>
              <w:rPr>
                <w:rFonts w:ascii="Arial" w:hAnsi="Arial" w:cs="Arial"/>
                <w:lang w:val="mk-MK"/>
              </w:rPr>
            </w:pPr>
            <w:r w:rsidRPr="00152D65">
              <w:rPr>
                <w:rFonts w:ascii="Arial" w:hAnsi="Arial" w:cs="Arial"/>
                <w:lang w:val="mk-MK"/>
              </w:rPr>
              <w:t>Број</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Површина (ха)</w:t>
            </w:r>
          </w:p>
        </w:tc>
      </w:tr>
      <w:tr w:rsidR="0093673D" w:rsidRPr="00152D65" w:rsidTr="00E54942">
        <w:tc>
          <w:tcPr>
            <w:tcW w:w="1558" w:type="dxa"/>
          </w:tcPr>
          <w:p w:rsidR="0093673D" w:rsidRPr="00152D65" w:rsidRDefault="0093673D" w:rsidP="00A1068C">
            <w:pPr>
              <w:jc w:val="both"/>
              <w:rPr>
                <w:rFonts w:ascii="Arial" w:hAnsi="Arial" w:cs="Arial"/>
                <w:lang w:val="mk-MK"/>
              </w:rPr>
            </w:pPr>
            <w:r w:rsidRPr="00152D65">
              <w:rPr>
                <w:rFonts w:ascii="Arial" w:hAnsi="Arial" w:cs="Arial"/>
                <w:lang w:val="mk-MK"/>
              </w:rPr>
              <w:t>448229</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125,52</w:t>
            </w:r>
          </w:p>
        </w:tc>
        <w:tc>
          <w:tcPr>
            <w:tcW w:w="1547" w:type="dxa"/>
          </w:tcPr>
          <w:p w:rsidR="0093673D" w:rsidRPr="00152D65" w:rsidRDefault="0093673D" w:rsidP="00A1068C">
            <w:pPr>
              <w:jc w:val="both"/>
              <w:rPr>
                <w:rFonts w:ascii="Arial" w:hAnsi="Arial" w:cs="Arial"/>
                <w:lang w:val="mk-MK"/>
              </w:rPr>
            </w:pPr>
            <w:r w:rsidRPr="00152D65">
              <w:rPr>
                <w:rFonts w:ascii="Arial" w:hAnsi="Arial" w:cs="Arial"/>
                <w:lang w:val="mk-MK"/>
              </w:rPr>
              <w:t>440979</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122,97</w:t>
            </w:r>
          </w:p>
        </w:tc>
        <w:tc>
          <w:tcPr>
            <w:tcW w:w="1529" w:type="dxa"/>
          </w:tcPr>
          <w:p w:rsidR="0093673D" w:rsidRPr="00152D65" w:rsidRDefault="0093673D" w:rsidP="00A1068C">
            <w:pPr>
              <w:jc w:val="both"/>
              <w:rPr>
                <w:rFonts w:ascii="Arial" w:hAnsi="Arial" w:cs="Arial"/>
                <w:lang w:val="mk-MK"/>
              </w:rPr>
            </w:pPr>
            <w:r w:rsidRPr="00152D65">
              <w:rPr>
                <w:rFonts w:ascii="Arial" w:hAnsi="Arial" w:cs="Arial"/>
                <w:lang w:val="mk-MK"/>
              </w:rPr>
              <w:t>7320</w:t>
            </w:r>
          </w:p>
        </w:tc>
        <w:tc>
          <w:tcPr>
            <w:tcW w:w="1572" w:type="dxa"/>
          </w:tcPr>
          <w:p w:rsidR="0093673D" w:rsidRPr="00152D65" w:rsidRDefault="0093673D" w:rsidP="00A1068C">
            <w:pPr>
              <w:jc w:val="both"/>
              <w:rPr>
                <w:rFonts w:ascii="Arial" w:hAnsi="Arial" w:cs="Arial"/>
                <w:lang w:val="mk-MK"/>
              </w:rPr>
            </w:pPr>
            <w:r w:rsidRPr="00152D65">
              <w:rPr>
                <w:rFonts w:ascii="Arial" w:hAnsi="Arial" w:cs="Arial"/>
                <w:lang w:val="mk-MK"/>
              </w:rPr>
              <w:t>2,56</w:t>
            </w:r>
          </w:p>
        </w:tc>
      </w:tr>
    </w:tbl>
    <w:p w:rsidR="00E54942" w:rsidRPr="00152D65" w:rsidRDefault="00E54942" w:rsidP="00E54942">
      <w:pPr>
        <w:rPr>
          <w:rFonts w:ascii="Arial" w:hAnsi="Arial" w:cs="Arial"/>
          <w:lang w:val="mk-MK"/>
        </w:rPr>
      </w:pPr>
      <w:r>
        <w:rPr>
          <w:rFonts w:ascii="Arial" w:hAnsi="Arial" w:cs="Arial"/>
          <w:lang w:val="mk-MK"/>
        </w:rPr>
        <w:t xml:space="preserve">Извор: Попис на земјоделството – 2007 година </w:t>
      </w:r>
    </w:p>
    <w:p w:rsidR="0093673D" w:rsidRPr="00152D65" w:rsidRDefault="0093673D" w:rsidP="0093673D">
      <w:pPr>
        <w:jc w:val="both"/>
        <w:rPr>
          <w:rFonts w:ascii="Arial" w:hAnsi="Arial" w:cs="Arial"/>
          <w:lang w:val="mk-MK"/>
        </w:rPr>
      </w:pPr>
    </w:p>
    <w:p w:rsidR="0093673D" w:rsidRPr="00152D65" w:rsidRDefault="0093673D" w:rsidP="0093673D">
      <w:pPr>
        <w:jc w:val="both"/>
        <w:rPr>
          <w:rFonts w:ascii="Arial" w:hAnsi="Arial" w:cs="Arial"/>
          <w:lang w:val="mk-MK"/>
        </w:rPr>
      </w:pPr>
      <w:r w:rsidRPr="00152D65">
        <w:rPr>
          <w:rFonts w:ascii="Arial" w:hAnsi="Arial" w:cs="Arial"/>
          <w:lang w:val="mk-MK"/>
        </w:rPr>
        <w:t>Табела: Индивидуални земјоделски стопанства според користено земјиште</w:t>
      </w:r>
    </w:p>
    <w:tbl>
      <w:tblPr>
        <w:tblStyle w:val="TableGrid"/>
        <w:tblW w:w="0" w:type="auto"/>
        <w:tblLook w:val="04A0" w:firstRow="1" w:lastRow="0" w:firstColumn="1" w:lastColumn="0" w:noHBand="0" w:noVBand="1"/>
      </w:tblPr>
      <w:tblGrid>
        <w:gridCol w:w="1520"/>
        <w:gridCol w:w="1246"/>
        <w:gridCol w:w="1336"/>
        <w:gridCol w:w="1327"/>
        <w:gridCol w:w="1336"/>
        <w:gridCol w:w="1303"/>
        <w:gridCol w:w="1282"/>
      </w:tblGrid>
      <w:tr w:rsidR="0093673D" w:rsidRPr="00152D65" w:rsidTr="00E54942">
        <w:tc>
          <w:tcPr>
            <w:tcW w:w="9350" w:type="dxa"/>
            <w:gridSpan w:val="7"/>
          </w:tcPr>
          <w:p w:rsidR="0093673D" w:rsidRPr="00152D65" w:rsidRDefault="0093673D" w:rsidP="00A1068C">
            <w:pPr>
              <w:jc w:val="both"/>
              <w:rPr>
                <w:rFonts w:ascii="Arial" w:hAnsi="Arial" w:cs="Arial"/>
                <w:lang w:val="mk-MK"/>
              </w:rPr>
            </w:pPr>
            <w:r w:rsidRPr="00152D65">
              <w:rPr>
                <w:rFonts w:ascii="Arial" w:hAnsi="Arial" w:cs="Arial"/>
                <w:lang w:val="mk-MK"/>
              </w:rPr>
              <w:t>Број на индивидуални земјоделски стопанства со:</w:t>
            </w:r>
          </w:p>
        </w:tc>
      </w:tr>
      <w:tr w:rsidR="0093673D" w:rsidRPr="00152D65" w:rsidTr="00E54942">
        <w:tc>
          <w:tcPr>
            <w:tcW w:w="1520" w:type="dxa"/>
          </w:tcPr>
          <w:p w:rsidR="0093673D" w:rsidRPr="00152D65" w:rsidRDefault="0093673D" w:rsidP="00A1068C">
            <w:pPr>
              <w:jc w:val="both"/>
              <w:rPr>
                <w:rFonts w:ascii="Arial" w:hAnsi="Arial" w:cs="Arial"/>
                <w:lang w:val="mk-MK"/>
              </w:rPr>
            </w:pPr>
            <w:r w:rsidRPr="00152D65">
              <w:rPr>
                <w:rFonts w:ascii="Arial" w:hAnsi="Arial" w:cs="Arial"/>
                <w:lang w:val="mk-MK"/>
              </w:rPr>
              <w:t>Индустриски растенија</w:t>
            </w:r>
          </w:p>
        </w:tc>
        <w:tc>
          <w:tcPr>
            <w:tcW w:w="1246" w:type="dxa"/>
          </w:tcPr>
          <w:p w:rsidR="0093673D" w:rsidRPr="00152D65" w:rsidRDefault="0093673D" w:rsidP="00A1068C">
            <w:pPr>
              <w:jc w:val="both"/>
              <w:rPr>
                <w:rFonts w:ascii="Arial" w:hAnsi="Arial" w:cs="Arial"/>
                <w:lang w:val="mk-MK"/>
              </w:rPr>
            </w:pPr>
            <w:r w:rsidRPr="00152D65">
              <w:rPr>
                <w:rFonts w:ascii="Arial" w:hAnsi="Arial" w:cs="Arial"/>
                <w:lang w:val="mk-MK"/>
              </w:rPr>
              <w:t>Жита</w:t>
            </w:r>
          </w:p>
        </w:tc>
        <w:tc>
          <w:tcPr>
            <w:tcW w:w="1336" w:type="dxa"/>
          </w:tcPr>
          <w:p w:rsidR="0093673D" w:rsidRPr="00152D65" w:rsidRDefault="0093673D" w:rsidP="00A1068C">
            <w:pPr>
              <w:jc w:val="both"/>
              <w:rPr>
                <w:rFonts w:ascii="Arial" w:hAnsi="Arial" w:cs="Arial"/>
                <w:lang w:val="mk-MK"/>
              </w:rPr>
            </w:pPr>
            <w:r w:rsidRPr="00152D65">
              <w:rPr>
                <w:rFonts w:ascii="Arial" w:hAnsi="Arial" w:cs="Arial"/>
                <w:lang w:val="mk-MK"/>
              </w:rPr>
              <w:t>Фуражни растенија</w:t>
            </w:r>
          </w:p>
        </w:tc>
        <w:tc>
          <w:tcPr>
            <w:tcW w:w="1327" w:type="dxa"/>
          </w:tcPr>
          <w:p w:rsidR="0093673D" w:rsidRPr="00152D65" w:rsidRDefault="0093673D" w:rsidP="00A1068C">
            <w:pPr>
              <w:jc w:val="both"/>
              <w:rPr>
                <w:rFonts w:ascii="Arial" w:hAnsi="Arial" w:cs="Arial"/>
                <w:lang w:val="mk-MK"/>
              </w:rPr>
            </w:pPr>
            <w:r w:rsidRPr="00152D65">
              <w:rPr>
                <w:rFonts w:ascii="Arial" w:hAnsi="Arial" w:cs="Arial"/>
                <w:lang w:val="mk-MK"/>
              </w:rPr>
              <w:t>Зеленчук</w:t>
            </w:r>
          </w:p>
        </w:tc>
        <w:tc>
          <w:tcPr>
            <w:tcW w:w="1336" w:type="dxa"/>
          </w:tcPr>
          <w:p w:rsidR="0093673D" w:rsidRPr="00152D65" w:rsidRDefault="0093673D" w:rsidP="00A1068C">
            <w:pPr>
              <w:jc w:val="both"/>
              <w:rPr>
                <w:rFonts w:ascii="Arial" w:hAnsi="Arial" w:cs="Arial"/>
                <w:lang w:val="mk-MK"/>
              </w:rPr>
            </w:pPr>
            <w:r w:rsidRPr="00152D65">
              <w:rPr>
                <w:rFonts w:ascii="Arial" w:hAnsi="Arial" w:cs="Arial"/>
                <w:lang w:val="mk-MK"/>
              </w:rPr>
              <w:t>Цвеќе, украсни растенија</w:t>
            </w:r>
          </w:p>
        </w:tc>
        <w:tc>
          <w:tcPr>
            <w:tcW w:w="1303" w:type="dxa"/>
          </w:tcPr>
          <w:p w:rsidR="0093673D" w:rsidRPr="00152D65" w:rsidRDefault="0093673D" w:rsidP="00A1068C">
            <w:pPr>
              <w:jc w:val="both"/>
              <w:rPr>
                <w:rFonts w:ascii="Arial" w:hAnsi="Arial" w:cs="Arial"/>
                <w:lang w:val="mk-MK"/>
              </w:rPr>
            </w:pPr>
            <w:r w:rsidRPr="00152D65">
              <w:rPr>
                <w:rFonts w:ascii="Arial" w:hAnsi="Arial" w:cs="Arial"/>
                <w:lang w:val="mk-MK"/>
              </w:rPr>
              <w:t>Овошни насади</w:t>
            </w:r>
          </w:p>
        </w:tc>
        <w:tc>
          <w:tcPr>
            <w:tcW w:w="1282" w:type="dxa"/>
          </w:tcPr>
          <w:p w:rsidR="0093673D" w:rsidRPr="00152D65" w:rsidRDefault="0093673D" w:rsidP="00A1068C">
            <w:pPr>
              <w:jc w:val="both"/>
              <w:rPr>
                <w:rFonts w:ascii="Arial" w:hAnsi="Arial" w:cs="Arial"/>
                <w:lang w:val="mk-MK"/>
              </w:rPr>
            </w:pPr>
            <w:r w:rsidRPr="00152D65">
              <w:rPr>
                <w:rFonts w:ascii="Arial" w:hAnsi="Arial" w:cs="Arial"/>
                <w:lang w:val="mk-MK"/>
              </w:rPr>
              <w:t>Лозови насади</w:t>
            </w:r>
          </w:p>
        </w:tc>
      </w:tr>
      <w:tr w:rsidR="0093673D" w:rsidRPr="00152D65" w:rsidTr="00E54942">
        <w:tc>
          <w:tcPr>
            <w:tcW w:w="1520" w:type="dxa"/>
          </w:tcPr>
          <w:p w:rsidR="0093673D" w:rsidRPr="00152D65" w:rsidRDefault="0093673D" w:rsidP="00A1068C">
            <w:pPr>
              <w:jc w:val="both"/>
              <w:rPr>
                <w:rFonts w:ascii="Arial" w:hAnsi="Arial" w:cs="Arial"/>
                <w:lang w:val="mk-MK"/>
              </w:rPr>
            </w:pPr>
            <w:r w:rsidRPr="00152D65">
              <w:rPr>
                <w:rFonts w:ascii="Arial" w:hAnsi="Arial" w:cs="Arial"/>
                <w:lang w:val="mk-MK"/>
              </w:rPr>
              <w:t>1278</w:t>
            </w:r>
          </w:p>
        </w:tc>
        <w:tc>
          <w:tcPr>
            <w:tcW w:w="1246" w:type="dxa"/>
          </w:tcPr>
          <w:p w:rsidR="0093673D" w:rsidRPr="00152D65" w:rsidRDefault="0093673D" w:rsidP="00A1068C">
            <w:pPr>
              <w:jc w:val="both"/>
              <w:rPr>
                <w:rFonts w:ascii="Arial" w:hAnsi="Arial" w:cs="Arial"/>
                <w:lang w:val="mk-MK"/>
              </w:rPr>
            </w:pPr>
            <w:r w:rsidRPr="00152D65">
              <w:rPr>
                <w:rFonts w:ascii="Arial" w:hAnsi="Arial" w:cs="Arial"/>
                <w:lang w:val="mk-MK"/>
              </w:rPr>
              <w:t>2718</w:t>
            </w:r>
          </w:p>
        </w:tc>
        <w:tc>
          <w:tcPr>
            <w:tcW w:w="1336" w:type="dxa"/>
          </w:tcPr>
          <w:p w:rsidR="0093673D" w:rsidRPr="00152D65" w:rsidRDefault="0093673D" w:rsidP="00A1068C">
            <w:pPr>
              <w:jc w:val="both"/>
              <w:rPr>
                <w:rFonts w:ascii="Arial" w:hAnsi="Arial" w:cs="Arial"/>
                <w:lang w:val="mk-MK"/>
              </w:rPr>
            </w:pPr>
            <w:r w:rsidRPr="00152D65">
              <w:rPr>
                <w:rFonts w:ascii="Arial" w:hAnsi="Arial" w:cs="Arial"/>
                <w:lang w:val="mk-MK"/>
              </w:rPr>
              <w:t>2090</w:t>
            </w:r>
          </w:p>
        </w:tc>
        <w:tc>
          <w:tcPr>
            <w:tcW w:w="1327" w:type="dxa"/>
          </w:tcPr>
          <w:p w:rsidR="0093673D" w:rsidRPr="00152D65" w:rsidRDefault="0093673D" w:rsidP="00A1068C">
            <w:pPr>
              <w:jc w:val="both"/>
              <w:rPr>
                <w:rFonts w:ascii="Arial" w:hAnsi="Arial" w:cs="Arial"/>
                <w:lang w:val="mk-MK"/>
              </w:rPr>
            </w:pPr>
            <w:r w:rsidRPr="00152D65">
              <w:rPr>
                <w:rFonts w:ascii="Arial" w:hAnsi="Arial" w:cs="Arial"/>
                <w:lang w:val="mk-MK"/>
              </w:rPr>
              <w:t>2345</w:t>
            </w:r>
          </w:p>
        </w:tc>
        <w:tc>
          <w:tcPr>
            <w:tcW w:w="1336" w:type="dxa"/>
          </w:tcPr>
          <w:p w:rsidR="0093673D" w:rsidRPr="00152D65" w:rsidRDefault="0093673D" w:rsidP="00A1068C">
            <w:pPr>
              <w:jc w:val="both"/>
              <w:rPr>
                <w:rFonts w:ascii="Arial" w:hAnsi="Arial" w:cs="Arial"/>
                <w:lang w:val="mk-MK"/>
              </w:rPr>
            </w:pPr>
            <w:r w:rsidRPr="00152D65">
              <w:rPr>
                <w:rFonts w:ascii="Arial" w:hAnsi="Arial" w:cs="Arial"/>
                <w:lang w:val="mk-MK"/>
              </w:rPr>
              <w:t>745</w:t>
            </w:r>
          </w:p>
        </w:tc>
        <w:tc>
          <w:tcPr>
            <w:tcW w:w="1303" w:type="dxa"/>
          </w:tcPr>
          <w:p w:rsidR="0093673D" w:rsidRPr="00152D65" w:rsidRDefault="0093673D" w:rsidP="00A1068C">
            <w:pPr>
              <w:jc w:val="both"/>
              <w:rPr>
                <w:rFonts w:ascii="Arial" w:hAnsi="Arial" w:cs="Arial"/>
                <w:lang w:val="mk-MK"/>
              </w:rPr>
            </w:pPr>
            <w:r w:rsidRPr="00152D65">
              <w:rPr>
                <w:rFonts w:ascii="Arial" w:hAnsi="Arial" w:cs="Arial"/>
                <w:lang w:val="mk-MK"/>
              </w:rPr>
              <w:t>213</w:t>
            </w:r>
          </w:p>
        </w:tc>
        <w:tc>
          <w:tcPr>
            <w:tcW w:w="1282" w:type="dxa"/>
          </w:tcPr>
          <w:p w:rsidR="0093673D" w:rsidRPr="00152D65" w:rsidRDefault="0093673D" w:rsidP="00A1068C">
            <w:pPr>
              <w:jc w:val="both"/>
              <w:rPr>
                <w:rFonts w:ascii="Arial" w:hAnsi="Arial" w:cs="Arial"/>
                <w:lang w:val="mk-MK"/>
              </w:rPr>
            </w:pPr>
            <w:r w:rsidRPr="00152D65">
              <w:rPr>
                <w:rFonts w:ascii="Arial" w:hAnsi="Arial" w:cs="Arial"/>
                <w:lang w:val="mk-MK"/>
              </w:rPr>
              <w:t>661</w:t>
            </w:r>
          </w:p>
        </w:tc>
      </w:tr>
    </w:tbl>
    <w:p w:rsidR="002F2E43" w:rsidRPr="00152D65" w:rsidRDefault="00E54942" w:rsidP="002F2E43">
      <w:pPr>
        <w:rPr>
          <w:rFonts w:ascii="Arial" w:hAnsi="Arial" w:cs="Arial"/>
          <w:lang w:val="mk-MK"/>
        </w:rPr>
      </w:pPr>
      <w:r>
        <w:rPr>
          <w:rFonts w:ascii="Arial" w:hAnsi="Arial" w:cs="Arial"/>
          <w:lang w:val="mk-MK"/>
        </w:rPr>
        <w:t xml:space="preserve">Извор: Попис на земјоделството – 2007 година </w:t>
      </w:r>
    </w:p>
    <w:p w:rsidR="0093673D" w:rsidRPr="00152D65" w:rsidRDefault="0093673D" w:rsidP="0093673D">
      <w:pPr>
        <w:jc w:val="both"/>
        <w:rPr>
          <w:rFonts w:ascii="Arial" w:hAnsi="Arial" w:cs="Arial"/>
          <w:lang w:val="mk-MK"/>
        </w:rPr>
      </w:pPr>
      <w:r w:rsidRPr="00152D65">
        <w:rPr>
          <w:rFonts w:ascii="Arial" w:hAnsi="Arial" w:cs="Arial"/>
          <w:lang w:val="mk-MK"/>
        </w:rPr>
        <w:t xml:space="preserve">   Општо земено, земјоделското производство е во постојан подем во однос на неговото осовременување, особено кај раноградинарското производство. Инсталирани се модерни пластеници, водата за наводнување рационално се користи со примена на системот “капка по капка“ со што е овозможено квантитативно зголемување на обемот на производството, но сето тоа е проследено со зголемена употреба на вештачки ѓубрива и пестициди.</w:t>
      </w:r>
    </w:p>
    <w:p w:rsidR="0093673D" w:rsidRPr="00152D65" w:rsidRDefault="0093673D" w:rsidP="00B3577C">
      <w:pPr>
        <w:jc w:val="both"/>
        <w:rPr>
          <w:rFonts w:ascii="Arial" w:hAnsi="Arial" w:cs="Arial"/>
          <w:lang w:val="mk-MK"/>
        </w:rPr>
      </w:pPr>
      <w:r w:rsidRPr="00152D65">
        <w:rPr>
          <w:rFonts w:ascii="Arial" w:hAnsi="Arial" w:cs="Arial"/>
          <w:lang w:val="mk-MK"/>
        </w:rPr>
        <w:t xml:space="preserve">    Иако не постои континуирано следење на употребата на овие средства, може со сигурност да се констатира трендот на зголемување на користењето на истите во текот на последните пет години, пред сè поради интензивниот развој на земјоделското производство.</w:t>
      </w:r>
    </w:p>
    <w:p w:rsidR="00D5490E" w:rsidRPr="00152D65" w:rsidRDefault="00E97952" w:rsidP="00B3577C">
      <w:pPr>
        <w:jc w:val="both"/>
        <w:rPr>
          <w:rFonts w:ascii="Arial" w:hAnsi="Arial" w:cs="Arial"/>
          <w:lang w:val="mk-MK"/>
        </w:rPr>
      </w:pPr>
      <w:r w:rsidRPr="00152D65">
        <w:rPr>
          <w:rFonts w:ascii="Arial" w:hAnsi="Arial" w:cs="Arial"/>
          <w:lang w:val="mk-MK"/>
        </w:rPr>
        <w:tab/>
      </w:r>
      <w:r w:rsidR="00D5490E" w:rsidRPr="00152D65">
        <w:rPr>
          <w:rFonts w:ascii="Arial" w:hAnsi="Arial" w:cs="Arial"/>
          <w:lang w:val="mk-MK"/>
        </w:rPr>
        <w:t xml:space="preserve">Според податоците со кои располага локалната самоуправа во следниот табеларен преглед се прикажани позначајните </w:t>
      </w:r>
      <w:r w:rsidR="00CE7ABE" w:rsidRPr="00152D65">
        <w:rPr>
          <w:rFonts w:ascii="Arial" w:hAnsi="Arial" w:cs="Arial"/>
          <w:lang w:val="mk-MK"/>
        </w:rPr>
        <w:t xml:space="preserve">стопански </w:t>
      </w:r>
      <w:r w:rsidR="00D5490E" w:rsidRPr="00152D65">
        <w:rPr>
          <w:rFonts w:ascii="Arial" w:hAnsi="Arial" w:cs="Arial"/>
          <w:lang w:val="mk-MK"/>
        </w:rPr>
        <w:t>дејн</w:t>
      </w:r>
      <w:r w:rsidR="00CE7ABE" w:rsidRPr="00152D65">
        <w:rPr>
          <w:rFonts w:ascii="Arial" w:hAnsi="Arial" w:cs="Arial"/>
          <w:lang w:val="mk-MK"/>
        </w:rPr>
        <w:t>ос</w:t>
      </w:r>
      <w:r w:rsidR="00D5490E" w:rsidRPr="00152D65">
        <w:rPr>
          <w:rFonts w:ascii="Arial" w:hAnsi="Arial" w:cs="Arial"/>
          <w:lang w:val="mk-MK"/>
        </w:rPr>
        <w:t>ти</w:t>
      </w:r>
      <w:r w:rsidR="00CE7ABE" w:rsidRPr="00152D65">
        <w:rPr>
          <w:rFonts w:ascii="Arial" w:hAnsi="Arial" w:cs="Arial"/>
          <w:lang w:val="mk-MK"/>
        </w:rPr>
        <w:t xml:space="preserve"> и број на фирми: </w:t>
      </w:r>
    </w:p>
    <w:p w:rsidR="00CE7ABE" w:rsidRPr="00E54942" w:rsidRDefault="00E54942" w:rsidP="00B3577C">
      <w:pPr>
        <w:jc w:val="both"/>
        <w:rPr>
          <w:rFonts w:ascii="Arial" w:hAnsi="Arial" w:cs="Arial"/>
          <w:lang w:val="mk-MK"/>
        </w:rPr>
      </w:pPr>
      <w:r>
        <w:rPr>
          <w:rFonts w:ascii="Arial" w:hAnsi="Arial" w:cs="Arial"/>
          <w:lang w:val="mk-MK"/>
        </w:rPr>
        <w:t xml:space="preserve">       </w:t>
      </w:r>
      <w:r w:rsidR="00CE7ABE" w:rsidRPr="00152D65">
        <w:rPr>
          <w:rFonts w:ascii="Arial" w:hAnsi="Arial" w:cs="Arial"/>
          <w:lang w:val="mk-MK"/>
        </w:rPr>
        <w:t xml:space="preserve">Табела: Економски дејности и број на деловни субјекти </w:t>
      </w:r>
      <w:r>
        <w:rPr>
          <w:rFonts w:ascii="Arial" w:hAnsi="Arial" w:cs="Arial"/>
          <w:lang w:val="mk-MK"/>
        </w:rPr>
        <w:t xml:space="preserve"> во општина Босилово</w:t>
      </w:r>
    </w:p>
    <w:tbl>
      <w:tblPr>
        <w:tblW w:w="8600" w:type="dxa"/>
        <w:tblInd w:w="93" w:type="dxa"/>
        <w:tblLook w:val="04A0" w:firstRow="1" w:lastRow="0" w:firstColumn="1" w:lastColumn="0" w:noHBand="0" w:noVBand="1"/>
      </w:tblPr>
      <w:tblGrid>
        <w:gridCol w:w="6820"/>
        <w:gridCol w:w="1780"/>
      </w:tblGrid>
      <w:tr w:rsidR="00CE7ABE" w:rsidRPr="00152D65" w:rsidTr="000718CB">
        <w:trPr>
          <w:trHeight w:val="31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7ABE" w:rsidRPr="00152D65" w:rsidRDefault="001C7637" w:rsidP="000718CB">
            <w:pPr>
              <w:spacing w:after="0" w:line="240" w:lineRule="auto"/>
              <w:jc w:val="center"/>
              <w:rPr>
                <w:rFonts w:ascii="Arial" w:eastAsia="Times New Roman" w:hAnsi="Arial" w:cs="Arial"/>
                <w:b/>
                <w:bCs/>
              </w:rPr>
            </w:pPr>
            <w:r w:rsidRPr="00152D65">
              <w:rPr>
                <w:rFonts w:ascii="Arial" w:eastAsia="Times New Roman" w:hAnsi="Arial" w:cs="Arial"/>
                <w:b/>
                <w:bCs/>
                <w:lang w:val="mk-MK"/>
              </w:rPr>
              <w:t xml:space="preserve">СТОПАНСКА </w:t>
            </w:r>
            <w:r w:rsidR="00CE7ABE" w:rsidRPr="00152D65">
              <w:rPr>
                <w:rFonts w:ascii="Arial" w:eastAsia="Times New Roman" w:hAnsi="Arial" w:cs="Arial"/>
                <w:b/>
                <w:bCs/>
              </w:rPr>
              <w:t>ДЕЈНОСТ</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CE7ABE" w:rsidRPr="00152D65" w:rsidRDefault="001C7637" w:rsidP="000718CB">
            <w:pPr>
              <w:spacing w:after="0" w:line="240" w:lineRule="auto"/>
              <w:jc w:val="center"/>
              <w:rPr>
                <w:rFonts w:ascii="Arial" w:eastAsia="Times New Roman" w:hAnsi="Arial" w:cs="Arial"/>
                <w:b/>
                <w:bCs/>
                <w:lang w:val="mk-MK"/>
              </w:rPr>
            </w:pPr>
            <w:r w:rsidRPr="00152D65">
              <w:rPr>
                <w:rFonts w:ascii="Arial" w:eastAsia="Times New Roman" w:hAnsi="Arial" w:cs="Arial"/>
                <w:b/>
                <w:bCs/>
              </w:rPr>
              <w:t>Б</w:t>
            </w:r>
            <w:r w:rsidRPr="00152D65">
              <w:rPr>
                <w:rFonts w:ascii="Arial" w:eastAsia="Times New Roman" w:hAnsi="Arial" w:cs="Arial"/>
                <w:b/>
                <w:bCs/>
                <w:lang w:val="mk-MK"/>
              </w:rPr>
              <w:t xml:space="preserve">рој на субјекти </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АПТЕКИ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2</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ВИСОКО ГРАДБА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4</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ДРУГА ТРГОВИЈА СО МЕШОВИТИ СТОКИ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5</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ЕЛЕКТРОИНСТАЛАТЕР</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ЗЕЛЕНЧУК,ОВОШЈЕ И ПРЕРАБОТКА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4</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ЗЕМЈОДЕЛСКА АПТЕКА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ЗЕМЈОДЕЛСКИ УСЛУГИ ЗА СТОЧАРСТВО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lastRenderedPageBreak/>
              <w:t>ИЗРАБОТКА НА ДРУГИ ПРЕХРАМБЕНИ ПРОИЗВОДИ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6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ОРГАНИЗАЦИИ,ДРУШТВА И КЛУБОВИ НА АМАТЕРСКИ СПОРТ</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ПИЛАНА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ПОЛЕДЕЛСТВО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5</w:t>
            </w:r>
          </w:p>
        </w:tc>
      </w:tr>
      <w:tr w:rsidR="00CE7ABE" w:rsidRPr="00152D65" w:rsidTr="000718CB">
        <w:trPr>
          <w:trHeight w:val="6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ПРЕВОЗ НА ПАТНИЦИ И СТОКИ ВО ДРУМСКИОТ СООБРАЌАЈ</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11</w:t>
            </w:r>
          </w:p>
        </w:tc>
      </w:tr>
      <w:tr w:rsidR="00CE7ABE" w:rsidRPr="00152D65" w:rsidTr="000718CB">
        <w:trPr>
          <w:trHeight w:val="6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АМБАЛАЖА ОД ПЛАСТИЧНИ МАСИ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ГРАДЕЖНИ ЕЛЕМЕНТИ ОД ДРВО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ГРОЗЈЕ</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МЕБЕЛ ОД ДРВО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РЕЖАНА ГРАЃА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2</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ТРГОВИЈА - ПРОДАВНИЦИ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34</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СТОМАТОЛОШКА ЗДРАВСТВЕНА ЗАШТИТА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ТЕКСТИЛ И КОНФЕКЦИЈА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4</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ТРГОВИЈА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ТУТУН И ДРУГИ НЕПРЕХРАМБЕНИ ПРОИЗВОДИ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2</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БЕРБЕР, ФРИЗЕР</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ВЕРСКИ ДРУШТВА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5</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УГОСТИТЕЛСТВО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3</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ИЗРАБОТКА И ПОПРАВКА НА ПРЕДМЕТИ ОД ДРВО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2</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ПОПРАВКА И ОДРЖУВАЊЕ НА МОТОРНИ ВОЗИЛА</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4</w:t>
            </w:r>
          </w:p>
        </w:tc>
      </w:tr>
      <w:tr w:rsidR="00CE7ABE" w:rsidRPr="00152D65" w:rsidTr="000718CB">
        <w:trPr>
          <w:trHeight w:val="3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ПРОИЗВОДСТВО НА ГРАДЕЖНИ ПРЕФАБРИКАНТИ</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rPr>
            </w:pPr>
            <w:r w:rsidRPr="00152D65">
              <w:rPr>
                <w:rFonts w:ascii="Arial" w:eastAsia="Times New Roman" w:hAnsi="Arial" w:cs="Arial"/>
              </w:rPr>
              <w:t>1</w:t>
            </w:r>
          </w:p>
        </w:tc>
      </w:tr>
      <w:tr w:rsidR="00CE7ABE" w:rsidRPr="00152D65" w:rsidTr="000718CB">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CE7ABE" w:rsidRPr="00152D65" w:rsidRDefault="00CE7ABE" w:rsidP="000718CB">
            <w:pPr>
              <w:spacing w:after="0" w:line="240" w:lineRule="auto"/>
              <w:jc w:val="center"/>
              <w:rPr>
                <w:rFonts w:ascii="Arial" w:eastAsia="Times New Roman" w:hAnsi="Arial" w:cs="Arial"/>
                <w:b/>
                <w:bCs/>
              </w:rPr>
            </w:pPr>
            <w:r w:rsidRPr="00152D65">
              <w:rPr>
                <w:rFonts w:ascii="Arial" w:eastAsia="Times New Roman" w:hAnsi="Arial" w:cs="Arial"/>
                <w:b/>
                <w:bCs/>
              </w:rPr>
              <w:t>ВКУПНО</w:t>
            </w:r>
          </w:p>
        </w:tc>
        <w:tc>
          <w:tcPr>
            <w:tcW w:w="1780" w:type="dxa"/>
            <w:tcBorders>
              <w:top w:val="nil"/>
              <w:left w:val="nil"/>
              <w:bottom w:val="single" w:sz="4" w:space="0" w:color="auto"/>
              <w:right w:val="single" w:sz="4" w:space="0" w:color="auto"/>
            </w:tcBorders>
            <w:shd w:val="clear" w:color="auto" w:fill="auto"/>
            <w:noWrap/>
            <w:vAlign w:val="center"/>
            <w:hideMark/>
          </w:tcPr>
          <w:p w:rsidR="00CE7ABE" w:rsidRPr="00152D65" w:rsidRDefault="00CE7ABE" w:rsidP="000718CB">
            <w:pPr>
              <w:spacing w:after="0" w:line="240" w:lineRule="auto"/>
              <w:jc w:val="center"/>
              <w:rPr>
                <w:rFonts w:ascii="Arial" w:eastAsia="Times New Roman" w:hAnsi="Arial" w:cs="Arial"/>
                <w:b/>
                <w:bCs/>
              </w:rPr>
            </w:pPr>
            <w:r w:rsidRPr="00152D65">
              <w:rPr>
                <w:rFonts w:ascii="Arial" w:eastAsia="Times New Roman" w:hAnsi="Arial" w:cs="Arial"/>
                <w:b/>
                <w:bCs/>
              </w:rPr>
              <w:t>139</w:t>
            </w:r>
          </w:p>
        </w:tc>
      </w:tr>
    </w:tbl>
    <w:p w:rsidR="00CE7ABE" w:rsidRPr="00152D65" w:rsidRDefault="003D54BB" w:rsidP="00B3577C">
      <w:pPr>
        <w:jc w:val="both"/>
        <w:rPr>
          <w:rFonts w:ascii="Arial" w:hAnsi="Arial" w:cs="Arial"/>
          <w:lang w:val="mk-MK"/>
        </w:rPr>
      </w:pPr>
      <w:r>
        <w:rPr>
          <w:rFonts w:ascii="Arial" w:hAnsi="Arial" w:cs="Arial"/>
          <w:lang w:val="mk-MK"/>
        </w:rPr>
        <w:t xml:space="preserve">  Извор: Водич за инвестирање во Југоисточниот плански регион </w:t>
      </w:r>
    </w:p>
    <w:p w:rsidR="003B377E" w:rsidRPr="00152D65" w:rsidRDefault="003B377E" w:rsidP="00B3577C">
      <w:pPr>
        <w:jc w:val="both"/>
        <w:rPr>
          <w:rFonts w:ascii="Arial" w:hAnsi="Arial" w:cs="Arial"/>
          <w:lang w:val="mk-MK"/>
        </w:rPr>
      </w:pPr>
    </w:p>
    <w:p w:rsidR="00E97952" w:rsidRPr="00E54942" w:rsidRDefault="00E97952" w:rsidP="00D5490E">
      <w:pPr>
        <w:ind w:firstLine="720"/>
        <w:jc w:val="both"/>
        <w:rPr>
          <w:rFonts w:ascii="Arial" w:hAnsi="Arial" w:cs="Arial"/>
          <w:u w:val="single"/>
          <w:lang w:val="mk-MK"/>
        </w:rPr>
      </w:pPr>
      <w:r w:rsidRPr="00E54942">
        <w:rPr>
          <w:rFonts w:ascii="Arial" w:hAnsi="Arial" w:cs="Arial"/>
          <w:u w:val="single"/>
          <w:lang w:val="mk-MK"/>
        </w:rPr>
        <w:t xml:space="preserve">На територијата на општината егзистираат повеќе </w:t>
      </w:r>
      <w:r w:rsidRPr="00E54942">
        <w:rPr>
          <w:rFonts w:ascii="Arial" w:hAnsi="Arial" w:cs="Arial"/>
          <w:b/>
          <w:u w:val="single"/>
          <w:lang w:val="mk-MK"/>
        </w:rPr>
        <w:t>стопански субјекти</w:t>
      </w:r>
      <w:r w:rsidRPr="00E54942">
        <w:rPr>
          <w:rFonts w:ascii="Arial" w:hAnsi="Arial" w:cs="Arial"/>
          <w:u w:val="single"/>
          <w:lang w:val="mk-MK"/>
        </w:rPr>
        <w:t xml:space="preserve"> кои се двигатели на локалната економија од кои најзначајни се следните: </w:t>
      </w:r>
    </w:p>
    <w:p w:rsidR="00E97952" w:rsidRPr="00152D65" w:rsidRDefault="00E97952" w:rsidP="00E97952">
      <w:pPr>
        <w:ind w:firstLine="720"/>
        <w:jc w:val="both"/>
        <w:rPr>
          <w:rFonts w:ascii="Arial" w:hAnsi="Arial" w:cs="Arial"/>
          <w:lang w:val="mk-MK"/>
        </w:rPr>
      </w:pPr>
      <w:r w:rsidRPr="00152D65">
        <w:rPr>
          <w:rFonts w:ascii="Arial" w:hAnsi="Arial" w:cs="Arial"/>
          <w:u w:val="single"/>
          <w:lang w:val="mk-MK"/>
        </w:rPr>
        <w:t xml:space="preserve">ДПТ „Млекара Здравје„ с. Радово – </w:t>
      </w:r>
      <w:r w:rsidRPr="00152D65">
        <w:rPr>
          <w:rFonts w:ascii="Arial" w:hAnsi="Arial" w:cs="Arial"/>
          <w:lang w:val="mk-MK"/>
        </w:rPr>
        <w:t xml:space="preserve"> е најпознатиот стопански бренд во општината специјализирана за производство на млеко и млечни производи.</w:t>
      </w:r>
    </w:p>
    <w:p w:rsidR="00E97952" w:rsidRPr="00152D65" w:rsidRDefault="00E97952" w:rsidP="00E97952">
      <w:pPr>
        <w:jc w:val="both"/>
        <w:rPr>
          <w:rFonts w:ascii="Arial" w:hAnsi="Arial" w:cs="Arial"/>
        </w:rPr>
      </w:pPr>
      <w:r w:rsidRPr="00152D65">
        <w:rPr>
          <w:rFonts w:ascii="Arial" w:hAnsi="Arial" w:cs="Arial"/>
        </w:rPr>
        <w:t>Млекара Здравје Радово започна со работа во почетокот на 2002 година, во еколошки чиста средина која го опфаќа пределот помеѓу планините Огражден и Беласица, на 10 км. оддалеченост од Струмица.</w:t>
      </w:r>
    </w:p>
    <w:p w:rsidR="00E97952" w:rsidRPr="00152D65" w:rsidRDefault="00E97952" w:rsidP="00E97952">
      <w:pPr>
        <w:jc w:val="both"/>
        <w:rPr>
          <w:rFonts w:ascii="Arial" w:hAnsi="Arial" w:cs="Arial"/>
        </w:rPr>
      </w:pPr>
      <w:r w:rsidRPr="00152D65">
        <w:rPr>
          <w:rFonts w:ascii="Arial" w:hAnsi="Arial" w:cs="Arial"/>
        </w:rPr>
        <w:t>Во 2004 г. производството  се прошири со нов производствен капацитет во Куманово, со што се продолжи со традицијата на педесет години постоење и производство на поранешен ЗИК Куманово. Во 2011 г. започна со работа и новата фабрика во Струмица, со производство на нова палета производи УХТ -млеко.</w:t>
      </w:r>
    </w:p>
    <w:p w:rsidR="00E97952" w:rsidRDefault="00E97952" w:rsidP="00E97952">
      <w:pPr>
        <w:jc w:val="both"/>
        <w:rPr>
          <w:rFonts w:ascii="Arial" w:hAnsi="Arial" w:cs="Arial"/>
          <w:lang w:val="mk-MK"/>
        </w:rPr>
      </w:pPr>
      <w:r w:rsidRPr="00152D65">
        <w:rPr>
          <w:rFonts w:ascii="Arial" w:hAnsi="Arial" w:cs="Arial"/>
        </w:rPr>
        <w:t>2014 г. ја одбелезаа уште две нови инвестиции. Едната во новиот погон во Р.Е. Куманово започна производството на млечни намази, а втората инвестиција беше отворањето на сопствена фарма со висококвалитетни овци во регионот на Свети Николе. Почетокот на 2015 г. го одбележа промовирањето на новиот сегмент на работењето - млечни десерти, од кој прв се појави традиционалниот производ сутлијаш</w:t>
      </w:r>
      <w:r w:rsidR="000F1B2B">
        <w:rPr>
          <w:rFonts w:ascii="Arial" w:hAnsi="Arial" w:cs="Arial"/>
          <w:lang w:val="mk-MK"/>
        </w:rPr>
        <w:t>.</w:t>
      </w:r>
    </w:p>
    <w:p w:rsidR="000F1B2B" w:rsidRPr="000F1B2B" w:rsidRDefault="000F1B2B" w:rsidP="00E97952">
      <w:pPr>
        <w:jc w:val="both"/>
        <w:rPr>
          <w:rFonts w:ascii="Arial" w:hAnsi="Arial" w:cs="Arial"/>
          <w:lang w:val="mk-MK"/>
        </w:rPr>
      </w:pPr>
    </w:p>
    <w:p w:rsidR="00E97952" w:rsidRPr="00152D65" w:rsidRDefault="00E97952" w:rsidP="00E97952">
      <w:pPr>
        <w:jc w:val="both"/>
        <w:rPr>
          <w:rFonts w:ascii="Arial" w:hAnsi="Arial" w:cs="Arial"/>
        </w:rPr>
      </w:pPr>
      <w:r w:rsidRPr="00152D65">
        <w:rPr>
          <w:rFonts w:ascii="Arial" w:hAnsi="Arial" w:cs="Arial"/>
          <w:lang w:val="mk-MK"/>
        </w:rPr>
        <w:t xml:space="preserve"> </w:t>
      </w:r>
      <w:r w:rsidRPr="00152D65">
        <w:rPr>
          <w:rFonts w:ascii="Arial" w:hAnsi="Arial" w:cs="Arial"/>
        </w:rPr>
        <w:t>Од почетокот до денес, забележлив е континуиран развој во производствената програма, раст на бројот на производи и бројот на вработени.</w:t>
      </w:r>
    </w:p>
    <w:p w:rsidR="00E97952" w:rsidRPr="00152D65" w:rsidRDefault="00E97952" w:rsidP="00E97952">
      <w:pPr>
        <w:jc w:val="both"/>
        <w:rPr>
          <w:rFonts w:ascii="Arial" w:hAnsi="Arial" w:cs="Arial"/>
        </w:rPr>
      </w:pPr>
      <w:r w:rsidRPr="00152D65">
        <w:rPr>
          <w:rFonts w:ascii="Arial" w:hAnsi="Arial" w:cs="Arial"/>
        </w:rPr>
        <w:t>Со постојана работа и воведување на нови производи, проширен е асортиманот кој на почетокот го сочинуваа само десетина производи. Денес целокупниот асортиман опфаќа над 60 производи.</w:t>
      </w:r>
    </w:p>
    <w:p w:rsidR="00E97952" w:rsidRPr="00152D65" w:rsidRDefault="00E97952" w:rsidP="00E97952">
      <w:pPr>
        <w:jc w:val="both"/>
        <w:rPr>
          <w:rFonts w:ascii="Arial" w:hAnsi="Arial" w:cs="Arial"/>
        </w:rPr>
      </w:pPr>
      <w:r w:rsidRPr="00152D65">
        <w:rPr>
          <w:rFonts w:ascii="Arial" w:hAnsi="Arial" w:cs="Arial"/>
        </w:rPr>
        <w:t>Развојот и успехот на Млекара Здравје Радово подразбира и зголемување на работниот кадар. Од почетните 8 вработени, денешната бројка изнесува 360.</w:t>
      </w:r>
    </w:p>
    <w:p w:rsidR="00E97952" w:rsidRPr="00152D65" w:rsidRDefault="00E97952" w:rsidP="00E97952">
      <w:pPr>
        <w:jc w:val="both"/>
        <w:rPr>
          <w:rFonts w:ascii="Arial" w:hAnsi="Arial" w:cs="Arial"/>
        </w:rPr>
      </w:pPr>
      <w:r w:rsidRPr="00152D65">
        <w:rPr>
          <w:rFonts w:ascii="Arial" w:hAnsi="Arial" w:cs="Arial"/>
        </w:rPr>
        <w:t>Почетниот капацитет на дневна обработка на млеко од 2.500 литри, денес е зголемен на  над 120.000 литри.</w:t>
      </w:r>
    </w:p>
    <w:p w:rsidR="00E97952" w:rsidRPr="00152D65" w:rsidRDefault="00E97952" w:rsidP="00E97952">
      <w:pPr>
        <w:jc w:val="both"/>
        <w:rPr>
          <w:rFonts w:ascii="Arial" w:hAnsi="Arial" w:cs="Arial"/>
        </w:rPr>
      </w:pPr>
      <w:r w:rsidRPr="00152D65">
        <w:rPr>
          <w:rFonts w:ascii="Arial" w:hAnsi="Arial" w:cs="Arial"/>
        </w:rPr>
        <w:t>Целокупната продажба и дистрибуција на производите се одвива во и од магацинот во Скопје, каде се наоѓа и дирекцијата на компанијата. Со дистрибуција се опфатени сите градови и населени места во република Македонија. Истата се одвива со возила од сопствениот возен парк.</w:t>
      </w:r>
      <w:r w:rsidRPr="00152D65">
        <w:rPr>
          <w:rFonts w:ascii="Arial" w:hAnsi="Arial" w:cs="Arial"/>
        </w:rPr>
        <w:tab/>
      </w:r>
    </w:p>
    <w:p w:rsidR="00B3577C" w:rsidRPr="00152D65" w:rsidRDefault="00B3577C" w:rsidP="00E97952">
      <w:pPr>
        <w:ind w:firstLine="720"/>
        <w:jc w:val="both"/>
        <w:rPr>
          <w:rFonts w:ascii="Arial" w:hAnsi="Arial" w:cs="Arial"/>
          <w:lang w:val="mk-MK"/>
        </w:rPr>
      </w:pPr>
      <w:r w:rsidRPr="00152D65">
        <w:rPr>
          <w:rFonts w:ascii="Arial" w:hAnsi="Arial" w:cs="Arial"/>
          <w:lang w:val="mk-MK"/>
        </w:rPr>
        <w:t xml:space="preserve">Во </w:t>
      </w:r>
      <w:r w:rsidRPr="00152D65">
        <w:rPr>
          <w:rFonts w:ascii="Arial" w:hAnsi="Arial" w:cs="Arial"/>
          <w:u w:val="single"/>
          <w:lang w:val="mk-MK"/>
        </w:rPr>
        <w:t>АД “Оранжерии“ с. Хамзали</w:t>
      </w:r>
      <w:r w:rsidRPr="00152D65">
        <w:rPr>
          <w:rFonts w:ascii="Arial" w:hAnsi="Arial" w:cs="Arial"/>
          <w:lang w:val="mk-MK"/>
        </w:rPr>
        <w:t xml:space="preserve"> ива вкупно 136 вработени на неопределено време и 30 вработени на определено работно време.</w:t>
      </w:r>
    </w:p>
    <w:p w:rsidR="00DD1E17" w:rsidRPr="00152D65" w:rsidRDefault="00DD1E17" w:rsidP="00E97952">
      <w:pPr>
        <w:ind w:firstLine="720"/>
        <w:jc w:val="both"/>
        <w:rPr>
          <w:rFonts w:ascii="Arial" w:hAnsi="Arial" w:cs="Arial"/>
        </w:rPr>
      </w:pPr>
      <w:r w:rsidRPr="00152D65">
        <w:rPr>
          <w:rFonts w:ascii="Arial" w:hAnsi="Arial" w:cs="Arial"/>
        </w:rPr>
        <w:t>Ова е акционерско друштво чија претежна дејност е производство на раноградинарски култури: разни сорти на домати, краставици, блага пиперка, лута пиперка, зелка, компир, жито и др.</w:t>
      </w:r>
    </w:p>
    <w:p w:rsidR="00DD1E17" w:rsidRPr="00152D65" w:rsidRDefault="00DD1E17" w:rsidP="0093673D">
      <w:pPr>
        <w:ind w:firstLine="720"/>
        <w:jc w:val="both"/>
        <w:rPr>
          <w:rFonts w:ascii="Arial" w:hAnsi="Arial" w:cs="Arial"/>
          <w:lang w:val="mk-MK"/>
        </w:rPr>
      </w:pPr>
      <w:r w:rsidRPr="00152D65">
        <w:rPr>
          <w:rFonts w:ascii="Arial" w:hAnsi="Arial" w:cs="Arial"/>
        </w:rPr>
        <w:t>Произлезено е од трансформацијата и делбата на АДМС ЗИК Струмица - Струмица и е еден од неговите правни наследници.</w:t>
      </w:r>
      <w:r w:rsidRPr="00152D65">
        <w:rPr>
          <w:rFonts w:ascii="Arial" w:hAnsi="Arial" w:cs="Arial"/>
          <w:lang w:val="mk-MK"/>
        </w:rPr>
        <w:t xml:space="preserve"> Производството се одвива под стакленици и на отворени површини во подножјето на планината Огражден. Вкупните површини под најразлични земјоделски насади изнесуваат 48 хектари од кои 18 хектари се под пластеници а останатите 30 хектари се отворени површини.</w:t>
      </w:r>
    </w:p>
    <w:p w:rsidR="00B3577C" w:rsidRPr="00152D65" w:rsidRDefault="00B3577C" w:rsidP="00B3577C">
      <w:pPr>
        <w:jc w:val="both"/>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АД “Агролозар“-Хамзали</w:t>
      </w:r>
      <w:r w:rsidRPr="00152D65">
        <w:rPr>
          <w:rFonts w:ascii="Arial" w:hAnsi="Arial" w:cs="Arial"/>
          <w:lang w:val="mk-MK"/>
        </w:rPr>
        <w:t xml:space="preserve"> е земјоделски субјект, специјализиран за производство на грозје и праски. Вкупната површина под лозаро-овоштарски насади извесува околу 600 хектари, од кои 550 хектари се покриени со лозови насади, а 50 хектари се насади од овошје, додека со рата</w:t>
      </w:r>
      <w:r w:rsidR="00DD1E17" w:rsidRPr="00152D65">
        <w:rPr>
          <w:rFonts w:ascii="Arial" w:hAnsi="Arial" w:cs="Arial"/>
          <w:lang w:val="mk-MK"/>
        </w:rPr>
        <w:t>р</w:t>
      </w:r>
      <w:r w:rsidRPr="00152D65">
        <w:rPr>
          <w:rFonts w:ascii="Arial" w:hAnsi="Arial" w:cs="Arial"/>
          <w:lang w:val="mk-MK"/>
        </w:rPr>
        <w:t>ски и градинарски култури има вкупно околу 400 хектари. И овие површини се наоѓаат на подножјето на планината Огражден. Од видовите на грозје, најмногу се застапени винските сорти шпалир и одрина.</w:t>
      </w:r>
    </w:p>
    <w:p w:rsidR="00DD1E17" w:rsidRPr="00152D65" w:rsidRDefault="00DD1E17" w:rsidP="00DD1E17">
      <w:pPr>
        <w:jc w:val="both"/>
        <w:rPr>
          <w:rFonts w:ascii="Arial" w:hAnsi="Arial" w:cs="Arial"/>
        </w:rPr>
      </w:pPr>
      <w:r w:rsidRPr="00152D65">
        <w:rPr>
          <w:rFonts w:ascii="Arial" w:hAnsi="Arial" w:cs="Arial"/>
        </w:rPr>
        <w:t xml:space="preserve">А.Д </w:t>
      </w:r>
      <w:r w:rsidRPr="00152D65">
        <w:rPr>
          <w:rFonts w:ascii="Arial" w:hAnsi="Arial" w:cs="Arial"/>
          <w:lang w:val="mk-MK"/>
        </w:rPr>
        <w:t xml:space="preserve"> „</w:t>
      </w:r>
      <w:r w:rsidRPr="00152D65">
        <w:rPr>
          <w:rFonts w:ascii="Arial" w:hAnsi="Arial" w:cs="Arial"/>
        </w:rPr>
        <w:t>Агролозар</w:t>
      </w:r>
      <w:r w:rsidRPr="00152D65">
        <w:rPr>
          <w:rFonts w:ascii="Arial" w:hAnsi="Arial" w:cs="Arial"/>
          <w:lang w:val="mk-MK"/>
        </w:rPr>
        <w:t>„</w:t>
      </w:r>
      <w:r w:rsidRPr="00152D65">
        <w:rPr>
          <w:rFonts w:ascii="Arial" w:hAnsi="Arial" w:cs="Arial"/>
        </w:rPr>
        <w:t xml:space="preserve"> го произведува најдоброто грозје во источна </w:t>
      </w:r>
      <w:r w:rsidRPr="00152D65">
        <w:rPr>
          <w:rFonts w:ascii="Arial" w:hAnsi="Arial" w:cs="Arial"/>
          <w:lang w:val="mk-MK"/>
        </w:rPr>
        <w:t xml:space="preserve">и </w:t>
      </w:r>
      <w:r w:rsidRPr="00152D65">
        <w:rPr>
          <w:rFonts w:ascii="Arial" w:hAnsi="Arial" w:cs="Arial"/>
        </w:rPr>
        <w:t>југо-источна Европа. Тука се вбројува сортата Викторија која е направена од страна  на Институтот за Хортикултурални истражувања во Романија</w:t>
      </w:r>
      <w:r w:rsidRPr="00152D65">
        <w:rPr>
          <w:rFonts w:ascii="Arial" w:hAnsi="Arial" w:cs="Arial"/>
          <w:lang w:val="mk-MK"/>
        </w:rPr>
        <w:t>,</w:t>
      </w:r>
      <w:r w:rsidRPr="00152D65">
        <w:rPr>
          <w:rFonts w:ascii="Arial" w:hAnsi="Arial" w:cs="Arial"/>
        </w:rPr>
        <w:t>. Сортата брзо се раширила во Романија, а после успешните обиди на адаптација, прифатена е од многу виногради во цела Европа. Викторија е произведена во чисто и еколошко опкружување и е одраз на нашата идилична клима.</w:t>
      </w:r>
      <w:r w:rsidRPr="00152D65">
        <w:rPr>
          <w:rFonts w:ascii="Arial" w:hAnsi="Arial" w:cs="Arial"/>
          <w:lang w:val="mk-MK"/>
        </w:rPr>
        <w:t xml:space="preserve"> </w:t>
      </w:r>
    </w:p>
    <w:p w:rsidR="00DD1E17" w:rsidRPr="00152D65" w:rsidRDefault="00DD1E17" w:rsidP="00DD1E17">
      <w:pPr>
        <w:jc w:val="both"/>
        <w:rPr>
          <w:rFonts w:ascii="Arial" w:hAnsi="Arial" w:cs="Arial"/>
          <w:lang w:val="mk-MK"/>
        </w:rPr>
      </w:pPr>
      <w:r w:rsidRPr="00152D65">
        <w:rPr>
          <w:rFonts w:ascii="Arial" w:hAnsi="Arial" w:cs="Arial"/>
        </w:rPr>
        <w:t xml:space="preserve"> А.Д.</w:t>
      </w:r>
      <w:r w:rsidRPr="00152D65">
        <w:rPr>
          <w:rFonts w:ascii="Arial" w:hAnsi="Arial" w:cs="Arial"/>
          <w:lang w:val="mk-MK"/>
        </w:rPr>
        <w:t xml:space="preserve"> „</w:t>
      </w:r>
      <w:r w:rsidRPr="00152D65">
        <w:rPr>
          <w:rFonts w:ascii="Arial" w:hAnsi="Arial" w:cs="Arial"/>
        </w:rPr>
        <w:t>Агролозар</w:t>
      </w:r>
      <w:r w:rsidRPr="00152D65">
        <w:rPr>
          <w:rFonts w:ascii="Arial" w:hAnsi="Arial" w:cs="Arial"/>
          <w:lang w:val="mk-MK"/>
        </w:rPr>
        <w:t>„</w:t>
      </w:r>
      <w:r w:rsidRPr="00152D65">
        <w:rPr>
          <w:rFonts w:ascii="Arial" w:hAnsi="Arial" w:cs="Arial"/>
        </w:rPr>
        <w:t xml:space="preserve"> произведува голема количина на висококвалитетни праски</w:t>
      </w:r>
      <w:r w:rsidRPr="00152D65">
        <w:rPr>
          <w:rFonts w:ascii="Arial" w:hAnsi="Arial" w:cs="Arial"/>
          <w:lang w:val="mk-MK"/>
        </w:rPr>
        <w:t xml:space="preserve">. </w:t>
      </w:r>
    </w:p>
    <w:p w:rsidR="00DD1E17" w:rsidRPr="00152D65" w:rsidRDefault="00DD1E17" w:rsidP="00B3577C">
      <w:pPr>
        <w:jc w:val="both"/>
        <w:rPr>
          <w:rFonts w:ascii="Arial" w:hAnsi="Arial" w:cs="Arial"/>
        </w:rPr>
      </w:pPr>
      <w:r w:rsidRPr="00152D65">
        <w:rPr>
          <w:rFonts w:ascii="Arial" w:hAnsi="Arial" w:cs="Arial"/>
          <w:lang w:val="mk-MK"/>
        </w:rPr>
        <w:t>Како составен дел на оваа акционерско друштво постои и модерна винарска визба „Далвина„  која произведува квалитетни и брендирани сорти на вина.</w:t>
      </w:r>
      <w:r w:rsidR="00AC4BD4" w:rsidRPr="00152D65">
        <w:rPr>
          <w:rFonts w:ascii="Arial" w:hAnsi="Arial" w:cs="Arial"/>
          <w:lang w:val="mk-MK"/>
        </w:rPr>
        <w:t xml:space="preserve"> Винаријата своите производи ги пласира на домашниот пазар а добар дел извезува и на странскиот пазар. </w:t>
      </w:r>
    </w:p>
    <w:p w:rsidR="00B3577C" w:rsidRDefault="00B3577C" w:rsidP="00B3577C">
      <w:pPr>
        <w:jc w:val="both"/>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ППС “Економија“-Бориево</w:t>
      </w:r>
      <w:r w:rsidRPr="00152D65">
        <w:rPr>
          <w:rFonts w:ascii="Arial" w:hAnsi="Arial" w:cs="Arial"/>
          <w:lang w:val="mk-MK"/>
        </w:rPr>
        <w:t xml:space="preserve"> е специјализирана фарма за одгледување на млади пилиња и производство на јајца. Вкупниот број на единки изнесува 23.000 пилиња и кокошки.</w:t>
      </w:r>
    </w:p>
    <w:p w:rsidR="000F1B2B" w:rsidRPr="00152D65" w:rsidRDefault="000F1B2B" w:rsidP="00B3577C">
      <w:pPr>
        <w:jc w:val="both"/>
        <w:rPr>
          <w:rFonts w:ascii="Arial" w:hAnsi="Arial" w:cs="Arial"/>
          <w:lang w:val="mk-MK"/>
        </w:rPr>
      </w:pPr>
    </w:p>
    <w:p w:rsidR="00B3577C" w:rsidRPr="00152D65" w:rsidRDefault="00B3577C" w:rsidP="00B3577C">
      <w:pPr>
        <w:jc w:val="both"/>
        <w:rPr>
          <w:rFonts w:ascii="Arial" w:hAnsi="Arial" w:cs="Arial"/>
          <w:lang w:val="mk-MK"/>
        </w:rPr>
      </w:pPr>
      <w:r w:rsidRPr="00152D65">
        <w:rPr>
          <w:rFonts w:ascii="Arial" w:hAnsi="Arial" w:cs="Arial"/>
          <w:lang w:val="mk-MK"/>
        </w:rPr>
        <w:t xml:space="preserve">  -</w:t>
      </w:r>
      <w:r w:rsidRPr="00152D65">
        <w:rPr>
          <w:rFonts w:ascii="Arial" w:hAnsi="Arial" w:cs="Arial"/>
          <w:u w:val="single"/>
          <w:lang w:val="mk-MK"/>
        </w:rPr>
        <w:t>АД за неметали“Огражден“-Струмица</w:t>
      </w:r>
      <w:r w:rsidRPr="00152D65">
        <w:rPr>
          <w:rFonts w:ascii="Arial" w:hAnsi="Arial" w:cs="Arial"/>
          <w:lang w:val="mk-MK"/>
        </w:rPr>
        <w:t xml:space="preserve"> е стопански субјект од областа на рударството со рудник на планината Огражден, односно на територијата на општина Босилово. Седиштето на субјектот е во градот Струмица. Од овој рудник се врши ископ и дробење со сепарирање на фелдспат.</w:t>
      </w:r>
    </w:p>
    <w:p w:rsidR="00B3577C" w:rsidRPr="00152D65" w:rsidRDefault="00B3577C" w:rsidP="00B3577C">
      <w:pPr>
        <w:jc w:val="both"/>
        <w:rPr>
          <w:rFonts w:ascii="Arial" w:hAnsi="Arial" w:cs="Arial"/>
          <w:lang w:val="mk-MK"/>
        </w:rPr>
      </w:pPr>
      <w:r w:rsidRPr="00152D65">
        <w:rPr>
          <w:rFonts w:ascii="Arial" w:hAnsi="Arial" w:cs="Arial"/>
          <w:lang w:val="mk-MK"/>
        </w:rPr>
        <w:t xml:space="preserve">  Според сите геолошки критериуми фелдспатната руда претставува своевиден уникат, и како таква е една од ретките на балканските простори и пошироко. Целокупната технологија за експлоатација претставена преку процесите на дупчење, минириање, утовар, транспорт, дробење и сепарирање се врши целосно од страна на машинскиот парк на фирмата. Контрола на квалитетот во сите фази на експлоатација на фелдспатот, резултира со печат на потврден производ согласно </w:t>
      </w:r>
      <w:r w:rsidRPr="00152D65">
        <w:rPr>
          <w:rFonts w:ascii="Arial" w:hAnsi="Arial" w:cs="Arial"/>
        </w:rPr>
        <w:t>ISO</w:t>
      </w:r>
      <w:r w:rsidRPr="00152D65">
        <w:rPr>
          <w:rFonts w:ascii="Arial" w:hAnsi="Arial" w:cs="Arial"/>
          <w:lang w:val="mk-MK"/>
        </w:rPr>
        <w:t>9001:2000 селективно според барањата на купувачите. Употребата на фелдспатната руда во различни фази на припрема е насочена кон керамичката, порцеланската и стаклената индустрија.</w:t>
      </w:r>
    </w:p>
    <w:p w:rsidR="00B3577C" w:rsidRPr="00152D65" w:rsidRDefault="00B3577C" w:rsidP="00B3577C">
      <w:pPr>
        <w:jc w:val="both"/>
        <w:rPr>
          <w:rFonts w:ascii="Arial" w:hAnsi="Arial" w:cs="Arial"/>
          <w:lang w:val="mk-MK"/>
        </w:rPr>
      </w:pPr>
      <w:r w:rsidRPr="00152D65">
        <w:rPr>
          <w:rFonts w:ascii="Arial" w:hAnsi="Arial" w:cs="Arial"/>
          <w:lang w:val="mk-MK"/>
        </w:rPr>
        <w:t xml:space="preserve">    Површината на рудникот изнесува 4,22 км², со 5 вработени. Дневниот капацитет на рудникот изнесува 100 тони руда, додека годишната продукција изнесува 26.000 тони руда.</w:t>
      </w:r>
    </w:p>
    <w:p w:rsidR="006E330B" w:rsidRPr="00152D65" w:rsidRDefault="006E330B" w:rsidP="00B3577C">
      <w:pPr>
        <w:jc w:val="both"/>
        <w:rPr>
          <w:rFonts w:ascii="Arial" w:hAnsi="Arial" w:cs="Arial"/>
          <w:u w:val="single"/>
          <w:lang w:val="mk-MK"/>
        </w:rPr>
      </w:pPr>
      <w:r w:rsidRPr="00152D65">
        <w:rPr>
          <w:rFonts w:ascii="Arial" w:hAnsi="Arial" w:cs="Arial"/>
          <w:u w:val="single"/>
          <w:lang w:val="mk-MK"/>
        </w:rPr>
        <w:t>ТДДИ – „Паралидови„ дооел – Босилово</w:t>
      </w:r>
    </w:p>
    <w:p w:rsidR="003B377E" w:rsidRPr="00152D65" w:rsidRDefault="003B377E" w:rsidP="00B3577C">
      <w:pPr>
        <w:jc w:val="both"/>
        <w:rPr>
          <w:rFonts w:ascii="Arial" w:hAnsi="Arial" w:cs="Arial"/>
          <w:lang w:val="mk-MK"/>
        </w:rPr>
      </w:pPr>
      <w:r w:rsidRPr="00152D65">
        <w:rPr>
          <w:rFonts w:ascii="Arial" w:hAnsi="Arial" w:cs="Arial"/>
          <w:lang w:val="mk-MK"/>
        </w:rPr>
        <w:t>„</w:t>
      </w:r>
      <w:r w:rsidR="006E330B" w:rsidRPr="00152D65">
        <w:rPr>
          <w:rFonts w:ascii="Arial" w:hAnsi="Arial" w:cs="Arial"/>
        </w:rPr>
        <w:t>ПАРАЛИДОВИ</w:t>
      </w:r>
      <w:r w:rsidRPr="00152D65">
        <w:rPr>
          <w:rFonts w:ascii="Arial" w:hAnsi="Arial" w:cs="Arial"/>
          <w:lang w:val="mk-MK"/>
        </w:rPr>
        <w:t>„</w:t>
      </w:r>
      <w:r w:rsidR="006E330B" w:rsidRPr="00152D65">
        <w:rPr>
          <w:rFonts w:ascii="Arial" w:hAnsi="Arial" w:cs="Arial"/>
        </w:rPr>
        <w:t xml:space="preserve">  се занимаваат со обработка на трупци од бука,топола. При тоа како краен производ се добива дрвена амбалажа (гајби и палети).</w:t>
      </w:r>
      <w:r w:rsidR="006E330B" w:rsidRPr="00152D65">
        <w:rPr>
          <w:rFonts w:ascii="Arial" w:hAnsi="Arial" w:cs="Arial"/>
          <w:lang w:val="mk-MK"/>
        </w:rPr>
        <w:t xml:space="preserve"> Се лоцирани покрај самиот магистрален пат А-4 непосредно после излезот од населеното место Босилово</w:t>
      </w:r>
      <w:r w:rsidRPr="00152D65">
        <w:rPr>
          <w:rFonts w:ascii="Arial" w:hAnsi="Arial" w:cs="Arial"/>
          <w:lang w:val="mk-MK"/>
        </w:rPr>
        <w:t xml:space="preserve"> од десната страна</w:t>
      </w:r>
      <w:r w:rsidR="006E330B" w:rsidRPr="00152D65">
        <w:rPr>
          <w:rFonts w:ascii="Arial" w:hAnsi="Arial" w:cs="Arial"/>
          <w:lang w:val="mk-MK"/>
        </w:rPr>
        <w:t>. Проектираниот капацитет за обработка на дрво им изнесува 1.500 м</w:t>
      </w:r>
      <w:r w:rsidR="00F53B5F">
        <w:rPr>
          <w:rFonts w:ascii="Arial" w:hAnsi="Arial" w:cs="Arial"/>
          <w:lang w:val="mk-MK"/>
        </w:rPr>
        <w:t xml:space="preserve">3. Вкупно вработени – 16 лица. </w:t>
      </w:r>
    </w:p>
    <w:p w:rsidR="006E330B" w:rsidRPr="00152D65" w:rsidRDefault="006E330B" w:rsidP="006E330B">
      <w:pPr>
        <w:pStyle w:val="Default"/>
        <w:jc w:val="both"/>
        <w:rPr>
          <w:bCs/>
          <w:sz w:val="22"/>
          <w:szCs w:val="22"/>
          <w:u w:val="single"/>
        </w:rPr>
      </w:pPr>
      <w:r w:rsidRPr="00152D65">
        <w:rPr>
          <w:bCs/>
          <w:sz w:val="22"/>
          <w:szCs w:val="22"/>
          <w:u w:val="single"/>
        </w:rPr>
        <w:t xml:space="preserve">Друштво за производство услуги и трговија </w:t>
      </w:r>
      <w:r w:rsidRPr="00152D65">
        <w:rPr>
          <w:bCs/>
          <w:sz w:val="22"/>
          <w:szCs w:val="22"/>
          <w:u w:val="single"/>
          <w:lang w:val="mk-MK"/>
        </w:rPr>
        <w:t>„</w:t>
      </w:r>
      <w:r w:rsidRPr="00152D65">
        <w:rPr>
          <w:bCs/>
          <w:sz w:val="22"/>
          <w:szCs w:val="22"/>
          <w:u w:val="single"/>
        </w:rPr>
        <w:t>ВИСТОНИ-ЖП</w:t>
      </w:r>
      <w:r w:rsidRPr="00152D65">
        <w:rPr>
          <w:bCs/>
          <w:sz w:val="22"/>
          <w:szCs w:val="22"/>
          <w:u w:val="single"/>
          <w:lang w:val="mk-MK"/>
        </w:rPr>
        <w:t>„</w:t>
      </w:r>
      <w:r w:rsidRPr="00152D65">
        <w:rPr>
          <w:bCs/>
          <w:sz w:val="22"/>
          <w:szCs w:val="22"/>
          <w:u w:val="single"/>
        </w:rPr>
        <w:t xml:space="preserve"> дооел с.Босилово</w:t>
      </w:r>
    </w:p>
    <w:p w:rsidR="006E330B" w:rsidRPr="00152D65" w:rsidRDefault="006E330B" w:rsidP="006E330B">
      <w:pPr>
        <w:pStyle w:val="Default"/>
        <w:jc w:val="both"/>
        <w:rPr>
          <w:bCs/>
          <w:sz w:val="22"/>
          <w:szCs w:val="22"/>
          <w:u w:val="single"/>
        </w:rPr>
      </w:pPr>
    </w:p>
    <w:p w:rsidR="006E330B" w:rsidRPr="00152D65" w:rsidRDefault="003B377E" w:rsidP="006E330B">
      <w:pPr>
        <w:jc w:val="both"/>
        <w:rPr>
          <w:rFonts w:ascii="Arial" w:hAnsi="Arial" w:cs="Arial"/>
          <w:lang w:val="mk-MK"/>
        </w:rPr>
      </w:pPr>
      <w:r w:rsidRPr="00152D65">
        <w:rPr>
          <w:rFonts w:ascii="Arial" w:hAnsi="Arial" w:cs="Arial"/>
          <w:lang w:val="mk-MK"/>
        </w:rPr>
        <w:t>„</w:t>
      </w:r>
      <w:r w:rsidR="006E330B" w:rsidRPr="00152D65">
        <w:rPr>
          <w:rFonts w:ascii="Arial" w:hAnsi="Arial" w:cs="Arial"/>
        </w:rPr>
        <w:t xml:space="preserve">Вистони </w:t>
      </w:r>
      <w:r w:rsidRPr="00152D65">
        <w:rPr>
          <w:rFonts w:ascii="Arial" w:hAnsi="Arial" w:cs="Arial"/>
        </w:rPr>
        <w:t>–</w:t>
      </w:r>
      <w:r w:rsidR="006E330B" w:rsidRPr="00152D65">
        <w:rPr>
          <w:rFonts w:ascii="Arial" w:hAnsi="Arial" w:cs="Arial"/>
        </w:rPr>
        <w:t xml:space="preserve"> ЖП</w:t>
      </w:r>
      <w:r w:rsidRPr="00152D65">
        <w:rPr>
          <w:rFonts w:ascii="Arial" w:hAnsi="Arial" w:cs="Arial"/>
          <w:lang w:val="mk-MK"/>
        </w:rPr>
        <w:t>„</w:t>
      </w:r>
      <w:r w:rsidR="006E330B" w:rsidRPr="00152D65">
        <w:rPr>
          <w:rFonts w:ascii="Arial" w:hAnsi="Arial" w:cs="Arial"/>
        </w:rPr>
        <w:t xml:space="preserve">  се занимаваат со обработка на трупци од бука,топола. При тоа како краен производ се добива дрвена амбалажа (гајби и палети).</w:t>
      </w:r>
      <w:r w:rsidR="006E330B" w:rsidRPr="00152D65">
        <w:rPr>
          <w:rFonts w:ascii="Arial" w:hAnsi="Arial" w:cs="Arial"/>
          <w:lang w:val="mk-MK"/>
        </w:rPr>
        <w:t xml:space="preserve"> Се лоцирани покрај самиот магистрален пат А-4 непосредно после излезот од населеното место Босилово од левата страна.. Проектираниот капацитет за обработка на дрво  им изнесува 10.000 броја на единица производ дневно. Вкупно вработени – 25 лица. Имаат и нов погон за производство на пластични гајби</w:t>
      </w:r>
      <w:r w:rsidRPr="00152D65">
        <w:rPr>
          <w:rFonts w:ascii="Arial" w:hAnsi="Arial" w:cs="Arial"/>
          <w:lang w:val="mk-MK"/>
        </w:rPr>
        <w:t xml:space="preserve"> и пелети како енергенс за загревање. </w:t>
      </w:r>
    </w:p>
    <w:p w:rsidR="006E330B" w:rsidRPr="00152D65" w:rsidRDefault="006E330B" w:rsidP="00B3577C">
      <w:pPr>
        <w:jc w:val="both"/>
        <w:rPr>
          <w:rFonts w:ascii="Arial" w:hAnsi="Arial" w:cs="Arial"/>
          <w:u w:val="single"/>
          <w:lang w:val="mk-MK"/>
        </w:rPr>
      </w:pPr>
    </w:p>
    <w:p w:rsidR="00BD1479" w:rsidRPr="00152D65" w:rsidRDefault="00F53B5F" w:rsidP="00BD1479">
      <w:pPr>
        <w:shd w:val="clear" w:color="auto" w:fill="FFFFFF"/>
        <w:spacing w:before="150" w:after="150" w:line="300" w:lineRule="atLeast"/>
        <w:outlineLvl w:val="3"/>
        <w:rPr>
          <w:rFonts w:ascii="Arial" w:eastAsia="Times New Roman" w:hAnsi="Arial" w:cs="Arial"/>
          <w:b/>
          <w:bCs/>
          <w:color w:val="000000" w:themeColor="text1"/>
          <w:sz w:val="26"/>
          <w:szCs w:val="26"/>
        </w:rPr>
      </w:pPr>
      <w:r>
        <w:rPr>
          <w:rFonts w:ascii="Arial" w:eastAsia="Times New Roman" w:hAnsi="Arial" w:cs="Arial"/>
          <w:b/>
          <w:bCs/>
          <w:iCs/>
          <w:color w:val="000000" w:themeColor="text1"/>
          <w:sz w:val="26"/>
          <w:szCs w:val="26"/>
          <w:lang w:val="mk-MK"/>
        </w:rPr>
        <w:t xml:space="preserve">3.5 </w:t>
      </w:r>
      <w:r w:rsidR="00BD1479" w:rsidRPr="00152D65">
        <w:rPr>
          <w:rFonts w:ascii="Arial" w:eastAsia="Times New Roman" w:hAnsi="Arial" w:cs="Arial"/>
          <w:b/>
          <w:bCs/>
          <w:iCs/>
          <w:color w:val="000000" w:themeColor="text1"/>
          <w:sz w:val="26"/>
          <w:szCs w:val="26"/>
        </w:rPr>
        <w:t>СООБРАЌАЈНИ ВРСКИ</w:t>
      </w:r>
    </w:p>
    <w:tbl>
      <w:tblPr>
        <w:tblW w:w="892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95"/>
        <w:gridCol w:w="1845"/>
      </w:tblGrid>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Табела: Сообраќајни врски</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Автопати, експресни и магистрални патишта</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lang w:val="mk-MK"/>
              </w:rPr>
            </w:pPr>
            <w:r w:rsidRPr="00152D65">
              <w:rPr>
                <w:rFonts w:ascii="Arial" w:eastAsia="Times New Roman" w:hAnsi="Arial" w:cs="Arial"/>
                <w:color w:val="000000" w:themeColor="text1"/>
              </w:rPr>
              <w:t xml:space="preserve">Директен пристап на магистрален патен правец А4 (Струмица – граница </w:t>
            </w:r>
            <w:r w:rsidRPr="00152D65">
              <w:rPr>
                <w:rFonts w:ascii="Arial" w:eastAsia="Times New Roman" w:hAnsi="Arial" w:cs="Arial"/>
                <w:color w:val="000000" w:themeColor="text1"/>
                <w:lang w:val="mk-MK"/>
              </w:rPr>
              <w:t>со Република Бугарија)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Регионални патни правци што поминуваат низ општината</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lang w:val="mk-MK"/>
              </w:rPr>
            </w:pPr>
            <w:r w:rsidRPr="00152D65">
              <w:rPr>
                <w:rFonts w:ascii="Arial" w:eastAsia="Times New Roman" w:hAnsi="Arial" w:cs="Arial"/>
                <w:color w:val="000000" w:themeColor="text1"/>
              </w:rPr>
              <w:t>R1302</w:t>
            </w:r>
            <w:r w:rsidRPr="00152D65">
              <w:rPr>
                <w:rFonts w:ascii="Arial" w:eastAsia="Times New Roman" w:hAnsi="Arial" w:cs="Arial"/>
                <w:color w:val="000000" w:themeColor="text1"/>
                <w:lang w:val="mk-MK"/>
              </w:rPr>
              <w:t xml:space="preserve">  Струмица – Берово </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Оддалеченост на општината од аеродроми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„Александар Велики“ – Скопје</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146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„Свети Апостол Павле“ – Охрид</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271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Аеродром Солун, Грција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160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Аеродром Софија, Бугарија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221 км</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Оддалеченост на општината од железница</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Железничка станица Гевгелија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61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Железничка станица Миравци</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60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lastRenderedPageBreak/>
              <w:t>Железничка станица Штип</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80 км</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Оддалеченост на општината од пристаниште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Пристаниште Солун, Грција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138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Пристаниште Драч, Албанија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435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Пристаниште Бургас, Бугарија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555 км</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Оддалеченост на општината од гранични премини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Грција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59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Бугарија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21,5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Србија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178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Косово</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196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Албанија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288 км</w:t>
            </w:r>
          </w:p>
        </w:tc>
      </w:tr>
      <w:tr w:rsidR="00BD1479" w:rsidRPr="00152D65" w:rsidTr="00BD1479">
        <w:tc>
          <w:tcPr>
            <w:tcW w:w="8925" w:type="dxa"/>
            <w:gridSpan w:val="2"/>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b/>
                <w:bCs/>
                <w:color w:val="000000" w:themeColor="text1"/>
              </w:rPr>
              <w:t>Оддалеченост на општината од поважни градови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Скопје</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165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Солун</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138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Софија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217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Белград</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579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Загреб</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966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Истанбул</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723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Виена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1.187 км</w:t>
            </w:r>
          </w:p>
        </w:tc>
      </w:tr>
      <w:tr w:rsidR="00BD1479" w:rsidRPr="00152D65" w:rsidTr="00BD1479">
        <w:tc>
          <w:tcPr>
            <w:tcW w:w="709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rPr>
                <w:rFonts w:ascii="Arial" w:eastAsia="Times New Roman" w:hAnsi="Arial" w:cs="Arial"/>
                <w:color w:val="000000" w:themeColor="text1"/>
              </w:rPr>
            </w:pPr>
            <w:r w:rsidRPr="00152D65">
              <w:rPr>
                <w:rFonts w:ascii="Arial" w:eastAsia="Times New Roman" w:hAnsi="Arial" w:cs="Arial"/>
                <w:color w:val="000000" w:themeColor="text1"/>
              </w:rPr>
              <w:t>Будимпешта</w:t>
            </w:r>
          </w:p>
        </w:tc>
        <w:tc>
          <w:tcPr>
            <w:tcW w:w="1845" w:type="dxa"/>
            <w:tcBorders>
              <w:top w:val="outset" w:sz="6" w:space="0" w:color="auto"/>
              <w:left w:val="outset" w:sz="6" w:space="0" w:color="auto"/>
              <w:bottom w:val="outset" w:sz="6" w:space="0" w:color="auto"/>
              <w:right w:val="outset" w:sz="6" w:space="0" w:color="auto"/>
            </w:tcBorders>
            <w:shd w:val="clear" w:color="auto" w:fill="FFFFFF"/>
            <w:noWrap/>
            <w:vAlign w:val="bottom"/>
            <w:hideMark/>
          </w:tcPr>
          <w:p w:rsidR="00BD1479" w:rsidRPr="00152D65" w:rsidRDefault="00BD1479" w:rsidP="00BD1479">
            <w:pPr>
              <w:spacing w:after="0" w:line="240" w:lineRule="auto"/>
              <w:jc w:val="right"/>
              <w:rPr>
                <w:rFonts w:ascii="Arial" w:eastAsia="Times New Roman" w:hAnsi="Arial" w:cs="Arial"/>
                <w:color w:val="000000" w:themeColor="text1"/>
              </w:rPr>
            </w:pPr>
            <w:r w:rsidRPr="00152D65">
              <w:rPr>
                <w:rFonts w:ascii="Arial" w:eastAsia="Times New Roman" w:hAnsi="Arial" w:cs="Arial"/>
                <w:color w:val="000000" w:themeColor="text1"/>
              </w:rPr>
              <w:t>950 км</w:t>
            </w:r>
          </w:p>
        </w:tc>
      </w:tr>
    </w:tbl>
    <w:p w:rsidR="00BD1479" w:rsidRPr="003D54BB" w:rsidRDefault="003D54BB" w:rsidP="00BD1479">
      <w:pPr>
        <w:suppressAutoHyphens/>
        <w:spacing w:line="240" w:lineRule="auto"/>
        <w:jc w:val="both"/>
        <w:rPr>
          <w:rFonts w:ascii="Arial" w:hAnsi="Arial" w:cs="Arial"/>
          <w:color w:val="000000" w:themeColor="text1"/>
          <w:lang w:val="mk-MK"/>
        </w:rPr>
      </w:pPr>
      <w:r>
        <w:rPr>
          <w:rFonts w:ascii="Arial" w:hAnsi="Arial" w:cs="Arial"/>
          <w:color w:val="000000" w:themeColor="text1"/>
          <w:lang w:val="mk-MK"/>
        </w:rPr>
        <w:t>Извор: Водич за инвестирање во  Југоисточниот плански регион</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b/>
          <w:bCs/>
        </w:rPr>
        <w:t>Главни компаративни предности на општината: </w:t>
      </w:r>
      <w:r w:rsidRPr="00152D65">
        <w:rPr>
          <w:rFonts w:ascii="Arial" w:eastAsia="Times New Roman" w:hAnsi="Arial" w:cs="Arial"/>
        </w:rPr>
        <w:t>погодни услови за развој на земјоделството и сточарството, сообраќајна инфраструктура и поврзаност, достапна и квалификувана работна сила.</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b/>
          <w:bCs/>
        </w:rPr>
        <w:t>Најзначајни локални претпријатија:</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rPr>
        <w:t>Млекара „Здравје“ – Радово (прехранбена индустрија); АД „Агролозар“ – Хамзали (производство на грозје и праски); Винарија „Далвина“ (производство на вино); АД „Оранжерии Хамзали“ (земјоделство); „Вистони“ – ЖП, „Паралидови“ (производство на палети, гајби и друга дрвена амбалажа); „Мајстор – компани“, „Империал“ – Босилово (градежништво); „Алу дизајн“ – Турново (производство на алуминиумска браварија и мебел).</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b/>
          <w:bCs/>
        </w:rPr>
        <w:t>Најзначајни странски инвеститори:</w:t>
      </w:r>
    </w:p>
    <w:p w:rsidR="00AC2B11" w:rsidRPr="00AC2B11" w:rsidRDefault="00BD1479" w:rsidP="00AC2B11">
      <w:pPr>
        <w:shd w:val="clear" w:color="auto" w:fill="FFFFFF"/>
        <w:spacing w:after="270" w:line="240" w:lineRule="auto"/>
        <w:jc w:val="both"/>
        <w:rPr>
          <w:rFonts w:ascii="Arial" w:eastAsia="Times New Roman" w:hAnsi="Arial" w:cs="Arial"/>
          <w:bCs/>
        </w:rPr>
      </w:pPr>
      <w:r w:rsidRPr="00152D65">
        <w:rPr>
          <w:rFonts w:ascii="Arial" w:eastAsia="Times New Roman" w:hAnsi="Arial" w:cs="Arial"/>
        </w:rPr>
        <w:t>„Euromax Resources Ltd“ (Канада) – концесиски истражувања и потенцијална експлоатација на руда (бакар и злато) од рудникот Иловица на планината Огражден.</w:t>
      </w:r>
      <w:r w:rsidR="00AC2B11" w:rsidRPr="00AC2B11">
        <w:rPr>
          <w:rFonts w:ascii="Arial" w:eastAsia="Times New Roman" w:hAnsi="Arial" w:cs="Arial"/>
          <w:bCs/>
        </w:rPr>
        <w:t xml:space="preserve"> </w:t>
      </w:r>
      <w:r w:rsidR="00AC2B11">
        <w:rPr>
          <w:rFonts w:ascii="Arial" w:eastAsia="Times New Roman" w:hAnsi="Arial" w:cs="Arial"/>
          <w:bCs/>
        </w:rPr>
        <w:t>www.euromaxresources.mk</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b/>
          <w:bCs/>
        </w:rPr>
        <w:t>Минерални ресурси: </w:t>
      </w:r>
      <w:r w:rsidRPr="00152D65">
        <w:rPr>
          <w:rFonts w:ascii="Arial" w:eastAsia="Times New Roman" w:hAnsi="Arial" w:cs="Arial"/>
        </w:rPr>
        <w:t>кварц, фелдспат, долерит (неминерални суровини); злато, бакар (минерални суровини).</w:t>
      </w:r>
    </w:p>
    <w:p w:rsidR="00BD1479" w:rsidRPr="00152D65" w:rsidRDefault="00BD1479" w:rsidP="00AC2B11">
      <w:pPr>
        <w:shd w:val="clear" w:color="auto" w:fill="FFFFFF"/>
        <w:spacing w:after="270" w:line="240" w:lineRule="auto"/>
        <w:jc w:val="both"/>
        <w:rPr>
          <w:rFonts w:ascii="Arial" w:eastAsia="Times New Roman" w:hAnsi="Arial" w:cs="Arial"/>
        </w:rPr>
      </w:pPr>
      <w:r w:rsidRPr="00152D65">
        <w:rPr>
          <w:rFonts w:ascii="Arial" w:eastAsia="Times New Roman" w:hAnsi="Arial" w:cs="Arial"/>
          <w:b/>
          <w:bCs/>
        </w:rPr>
        <w:t>Туризам и угостителство: </w:t>
      </w:r>
      <w:r w:rsidRPr="00152D65">
        <w:rPr>
          <w:rFonts w:ascii="Arial" w:eastAsia="Times New Roman" w:hAnsi="Arial" w:cs="Arial"/>
        </w:rPr>
        <w:t>четири ресторани и пицерии и еден кафе-бар.</w:t>
      </w:r>
    </w:p>
    <w:p w:rsidR="00BD1479" w:rsidRPr="00152D65" w:rsidRDefault="00BD1479" w:rsidP="00BD1479">
      <w:pPr>
        <w:shd w:val="clear" w:color="auto" w:fill="FFFFFF"/>
        <w:spacing w:before="150" w:after="150" w:line="300" w:lineRule="atLeast"/>
        <w:outlineLvl w:val="3"/>
        <w:rPr>
          <w:rFonts w:ascii="Arial" w:eastAsia="Times New Roman" w:hAnsi="Arial" w:cs="Arial"/>
          <w:b/>
          <w:bCs/>
          <w:u w:val="single"/>
          <w:lang w:val="mk-MK"/>
        </w:rPr>
      </w:pPr>
      <w:r w:rsidRPr="00152D65">
        <w:rPr>
          <w:rFonts w:ascii="Arial" w:eastAsia="Times New Roman" w:hAnsi="Arial" w:cs="Arial"/>
          <w:b/>
          <w:bCs/>
          <w:iCs/>
          <w:u w:val="single"/>
        </w:rPr>
        <w:t>ИНДУСТРИСКИ ЗОНИ И ЛОКАЦИИ ЗА ИНВЕСТИРАЊЕ</w:t>
      </w:r>
      <w:r w:rsidRPr="00152D65">
        <w:rPr>
          <w:rFonts w:ascii="Arial" w:eastAsia="Times New Roman" w:hAnsi="Arial" w:cs="Arial"/>
          <w:b/>
          <w:bCs/>
          <w:iCs/>
          <w:u w:val="single"/>
          <w:lang w:val="mk-MK"/>
        </w:rPr>
        <w:t>:</w:t>
      </w:r>
    </w:p>
    <w:p w:rsidR="00BD1479" w:rsidRDefault="00BD1479" w:rsidP="00BD1479">
      <w:pPr>
        <w:shd w:val="clear" w:color="auto" w:fill="FFFFFF"/>
        <w:spacing w:after="270" w:line="240" w:lineRule="auto"/>
        <w:rPr>
          <w:rFonts w:ascii="Arial" w:eastAsia="Times New Roman" w:hAnsi="Arial" w:cs="Arial"/>
        </w:rPr>
      </w:pPr>
      <w:r w:rsidRPr="00152D65">
        <w:rPr>
          <w:rFonts w:ascii="Arial" w:eastAsia="Times New Roman" w:hAnsi="Arial" w:cs="Arial"/>
        </w:rPr>
        <w:t>Во општината Босилово идентификувана е Индустриската зона „Робово“ (лесна и незагадувачка индустрија</w:t>
      </w:r>
      <w:r w:rsidR="00FA4ABD" w:rsidRPr="00152D65">
        <w:rPr>
          <w:rFonts w:ascii="Arial" w:eastAsia="Times New Roman" w:hAnsi="Arial" w:cs="Arial"/>
          <w:lang w:val="mk-MK"/>
        </w:rPr>
        <w:t xml:space="preserve"> и стоваришта</w:t>
      </w:r>
      <w:r w:rsidRPr="00152D65">
        <w:rPr>
          <w:rFonts w:ascii="Arial" w:eastAsia="Times New Roman" w:hAnsi="Arial" w:cs="Arial"/>
        </w:rPr>
        <w:t>)  што се наоѓа на одлична местоположба во близина на магистралниот патен правец А4, што води до Република Бугарија.</w:t>
      </w:r>
    </w:p>
    <w:p w:rsidR="000F1B2B" w:rsidRDefault="000F1B2B" w:rsidP="00BD1479">
      <w:pPr>
        <w:shd w:val="clear" w:color="auto" w:fill="FFFFFF"/>
        <w:spacing w:after="270" w:line="240" w:lineRule="auto"/>
        <w:rPr>
          <w:rFonts w:ascii="Arial" w:eastAsia="Times New Roman" w:hAnsi="Arial" w:cs="Arial"/>
        </w:rPr>
      </w:pPr>
    </w:p>
    <w:p w:rsidR="000F1B2B" w:rsidRPr="00152D65" w:rsidRDefault="000F1B2B" w:rsidP="00BD1479">
      <w:pPr>
        <w:shd w:val="clear" w:color="auto" w:fill="FFFFFF"/>
        <w:spacing w:after="270" w:line="240" w:lineRule="auto"/>
        <w:rPr>
          <w:rFonts w:ascii="Arial" w:eastAsia="Times New Roman" w:hAnsi="Arial" w:cs="Arial"/>
        </w:rPr>
      </w:pP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rPr>
        <w:t>ИНДУСТРИСКА ЗОНА</w:t>
      </w:r>
      <w:r w:rsidRPr="00152D65">
        <w:rPr>
          <w:rFonts w:ascii="Arial" w:hAnsi="Arial" w:cs="Arial"/>
          <w:lang w:val="mk-MK"/>
        </w:rPr>
        <w:t xml:space="preserve">: </w:t>
      </w:r>
      <w:r w:rsidRPr="00152D65">
        <w:rPr>
          <w:rFonts w:ascii="Arial" w:hAnsi="Arial" w:cs="Arial"/>
        </w:rPr>
        <w:t xml:space="preserve"> РОБОВО</w:t>
      </w: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b/>
          <w:bCs/>
        </w:rPr>
        <w:t xml:space="preserve">Површина: </w:t>
      </w:r>
      <w:r w:rsidRPr="00152D65">
        <w:rPr>
          <w:rFonts w:ascii="Arial" w:hAnsi="Arial" w:cs="Arial"/>
        </w:rPr>
        <w:t>278.600 м2.</w:t>
      </w: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b/>
          <w:bCs/>
        </w:rPr>
        <w:t xml:space="preserve">Процент на изграденост: </w:t>
      </w:r>
      <w:r w:rsidRPr="00152D65">
        <w:rPr>
          <w:rFonts w:ascii="Arial" w:hAnsi="Arial" w:cs="Arial"/>
        </w:rPr>
        <w:t>во најголем дел</w:t>
      </w:r>
      <w:r w:rsidRPr="00152D65">
        <w:rPr>
          <w:rFonts w:ascii="Arial" w:hAnsi="Arial" w:cs="Arial"/>
          <w:lang w:val="mk-MK"/>
        </w:rPr>
        <w:t xml:space="preserve"> </w:t>
      </w:r>
      <w:r w:rsidRPr="00152D65">
        <w:rPr>
          <w:rFonts w:ascii="Arial" w:hAnsi="Arial" w:cs="Arial"/>
        </w:rPr>
        <w:t>неизградена.</w:t>
      </w: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b/>
          <w:bCs/>
        </w:rPr>
        <w:t xml:space="preserve">Сопственост: </w:t>
      </w:r>
      <w:r w:rsidRPr="00152D65">
        <w:rPr>
          <w:rFonts w:ascii="Arial" w:hAnsi="Arial" w:cs="Arial"/>
        </w:rPr>
        <w:t>1% државна, 99% приватна.</w:t>
      </w:r>
    </w:p>
    <w:p w:rsidR="00FA4ABD" w:rsidRPr="00152D65" w:rsidRDefault="00FA4ABD" w:rsidP="00FA4ABD">
      <w:pPr>
        <w:autoSpaceDE w:val="0"/>
        <w:autoSpaceDN w:val="0"/>
        <w:adjustRightInd w:val="0"/>
        <w:spacing w:after="0" w:line="240" w:lineRule="auto"/>
        <w:rPr>
          <w:rFonts w:ascii="Arial" w:hAnsi="Arial" w:cs="Arial"/>
          <w:b/>
          <w:bCs/>
        </w:rPr>
      </w:pPr>
      <w:r w:rsidRPr="00152D65">
        <w:rPr>
          <w:rFonts w:ascii="Arial" w:hAnsi="Arial" w:cs="Arial"/>
          <w:b/>
          <w:bCs/>
        </w:rPr>
        <w:t>Локација (оддалеченост од центарот на</w:t>
      </w: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b/>
          <w:bCs/>
        </w:rPr>
        <w:t xml:space="preserve">општината): </w:t>
      </w:r>
      <w:r w:rsidRPr="00152D65">
        <w:rPr>
          <w:rFonts w:ascii="Arial" w:hAnsi="Arial" w:cs="Arial"/>
        </w:rPr>
        <w:t>2 км.</w:t>
      </w:r>
    </w:p>
    <w:p w:rsidR="00FA4ABD" w:rsidRPr="00152D65" w:rsidRDefault="00FA4ABD" w:rsidP="00FA4ABD">
      <w:pPr>
        <w:autoSpaceDE w:val="0"/>
        <w:autoSpaceDN w:val="0"/>
        <w:adjustRightInd w:val="0"/>
        <w:spacing w:after="0" w:line="240" w:lineRule="auto"/>
        <w:rPr>
          <w:rFonts w:ascii="Arial" w:hAnsi="Arial" w:cs="Arial"/>
        </w:rPr>
      </w:pPr>
      <w:r w:rsidRPr="00152D65">
        <w:rPr>
          <w:rFonts w:ascii="Arial" w:hAnsi="Arial" w:cs="Arial"/>
          <w:b/>
          <w:bCs/>
        </w:rPr>
        <w:t xml:space="preserve">Инфраструктура во зоната: </w:t>
      </w:r>
      <w:r w:rsidRPr="00152D65">
        <w:rPr>
          <w:rFonts w:ascii="Arial" w:hAnsi="Arial" w:cs="Arial"/>
        </w:rPr>
        <w:t>пристапни патишта.</w:t>
      </w:r>
    </w:p>
    <w:p w:rsidR="00FA4ABD" w:rsidRPr="00152D65" w:rsidRDefault="00FA4ABD" w:rsidP="00FA4ABD">
      <w:pPr>
        <w:autoSpaceDE w:val="0"/>
        <w:autoSpaceDN w:val="0"/>
        <w:adjustRightInd w:val="0"/>
        <w:spacing w:after="0" w:line="240" w:lineRule="auto"/>
        <w:rPr>
          <w:rFonts w:ascii="Arial" w:hAnsi="Arial" w:cs="Arial"/>
          <w:b/>
          <w:bCs/>
        </w:rPr>
      </w:pPr>
      <w:r w:rsidRPr="00152D65">
        <w:rPr>
          <w:rFonts w:ascii="Arial" w:hAnsi="Arial" w:cs="Arial"/>
          <w:b/>
          <w:bCs/>
        </w:rPr>
        <w:t>Претпријатија кои работаат во индустриската</w:t>
      </w:r>
    </w:p>
    <w:p w:rsidR="00FA4ABD" w:rsidRPr="00152D65" w:rsidRDefault="00FA4ABD" w:rsidP="00FA4ABD">
      <w:pPr>
        <w:shd w:val="clear" w:color="auto" w:fill="FFFFFF"/>
        <w:spacing w:after="270" w:line="240" w:lineRule="auto"/>
        <w:rPr>
          <w:rFonts w:ascii="Arial" w:hAnsi="Arial" w:cs="Arial"/>
        </w:rPr>
      </w:pPr>
      <w:r w:rsidRPr="00152D65">
        <w:rPr>
          <w:rFonts w:ascii="Arial" w:hAnsi="Arial" w:cs="Arial"/>
          <w:b/>
          <w:bCs/>
        </w:rPr>
        <w:t xml:space="preserve">зона: </w:t>
      </w:r>
      <w:r w:rsidRPr="00152D65">
        <w:rPr>
          <w:rFonts w:ascii="Arial" w:hAnsi="Arial" w:cs="Arial"/>
        </w:rPr>
        <w:t>Геотермика, Тома Радово.</w:t>
      </w:r>
    </w:p>
    <w:p w:rsidR="002F2E43" w:rsidRDefault="00BD1479" w:rsidP="00686970">
      <w:pPr>
        <w:shd w:val="clear" w:color="auto" w:fill="FFFFFF"/>
        <w:spacing w:after="270" w:line="240" w:lineRule="auto"/>
        <w:rPr>
          <w:rFonts w:ascii="Arial" w:eastAsia="Times New Roman" w:hAnsi="Arial" w:cs="Arial"/>
        </w:rPr>
      </w:pPr>
      <w:r w:rsidRPr="00152D65">
        <w:rPr>
          <w:rFonts w:ascii="Arial" w:eastAsia="Times New Roman" w:hAnsi="Arial" w:cs="Arial"/>
          <w:b/>
          <w:bCs/>
        </w:rPr>
        <w:t>Општински поволности за инвестирање во индустриските зони: </w:t>
      </w:r>
      <w:r w:rsidRPr="00152D65">
        <w:rPr>
          <w:rFonts w:ascii="Arial" w:eastAsia="Times New Roman" w:hAnsi="Arial" w:cs="Arial"/>
        </w:rPr>
        <w:t>Советот на општината, на барање на инвеститор, може да донесе одлука за утврдување на посебни поволности за одредена конкретна инвестиција.</w:t>
      </w:r>
    </w:p>
    <w:p w:rsidR="000F1B2B" w:rsidRPr="00152D65" w:rsidRDefault="000F1B2B" w:rsidP="00686970">
      <w:pPr>
        <w:shd w:val="clear" w:color="auto" w:fill="FFFFFF"/>
        <w:spacing w:after="270" w:line="240" w:lineRule="auto"/>
        <w:rPr>
          <w:rFonts w:ascii="Arial" w:eastAsia="Times New Roman" w:hAnsi="Arial" w:cs="Arial"/>
        </w:rPr>
      </w:pPr>
    </w:p>
    <w:p w:rsidR="000531CB" w:rsidRPr="00152D65" w:rsidRDefault="00C21435" w:rsidP="00090A47">
      <w:pPr>
        <w:suppressAutoHyphens/>
        <w:spacing w:line="240" w:lineRule="auto"/>
        <w:ind w:firstLine="426"/>
        <w:jc w:val="both"/>
        <w:rPr>
          <w:rFonts w:ascii="Arial" w:hAnsi="Arial" w:cs="Arial"/>
          <w:b/>
          <w:sz w:val="24"/>
          <w:szCs w:val="24"/>
          <w:lang w:val="mk-MK"/>
        </w:rPr>
      </w:pPr>
      <w:r>
        <w:rPr>
          <w:rFonts w:ascii="Arial" w:hAnsi="Arial" w:cs="Arial"/>
          <w:b/>
          <w:sz w:val="24"/>
          <w:szCs w:val="24"/>
          <w:lang w:val="mk-MK"/>
        </w:rPr>
        <w:t xml:space="preserve">3.6 </w:t>
      </w:r>
      <w:r w:rsidR="000531CB" w:rsidRPr="00152D65">
        <w:rPr>
          <w:rFonts w:ascii="Arial" w:hAnsi="Arial" w:cs="Arial"/>
          <w:b/>
          <w:sz w:val="24"/>
          <w:szCs w:val="24"/>
          <w:lang w:val="mk-MK"/>
        </w:rPr>
        <w:t xml:space="preserve">Општинска инфраструктура и планирање </w:t>
      </w:r>
    </w:p>
    <w:p w:rsidR="00463EE4" w:rsidRPr="00152D65" w:rsidRDefault="00463EE4" w:rsidP="00463EE4">
      <w:pPr>
        <w:spacing w:line="240" w:lineRule="auto"/>
        <w:ind w:firstLine="426"/>
        <w:jc w:val="both"/>
        <w:rPr>
          <w:rFonts w:ascii="Arial" w:hAnsi="Arial" w:cs="Arial"/>
          <w:sz w:val="24"/>
          <w:szCs w:val="24"/>
          <w:lang w:val="mk-MK"/>
        </w:rPr>
      </w:pPr>
      <w:r w:rsidRPr="00152D65">
        <w:rPr>
          <w:rFonts w:ascii="Arial" w:hAnsi="Arial" w:cs="Arial"/>
          <w:sz w:val="24"/>
          <w:szCs w:val="24"/>
          <w:lang w:val="mk-MK"/>
        </w:rPr>
        <w:t xml:space="preserve">Постојната урбанистичка документација за општина Босилово, не ги задоволува стандардите, бидејќи е доста застарена, па поради тоа неопходно е истата да биде  заменета со нова во насока на подобро планирање на развојот на Општината и максимално искористување на нејзините просторни можности. </w:t>
      </w:r>
    </w:p>
    <w:p w:rsidR="00463EE4" w:rsidRPr="00152D65" w:rsidRDefault="00463EE4" w:rsidP="00463EE4">
      <w:pPr>
        <w:spacing w:line="240" w:lineRule="auto"/>
        <w:ind w:firstLine="426"/>
        <w:jc w:val="both"/>
        <w:rPr>
          <w:rFonts w:ascii="Arial" w:hAnsi="Arial" w:cs="Arial"/>
          <w:sz w:val="24"/>
          <w:szCs w:val="24"/>
          <w:lang w:val="mk-MK"/>
        </w:rPr>
      </w:pPr>
      <w:r w:rsidRPr="00152D65">
        <w:rPr>
          <w:rFonts w:ascii="Arial" w:hAnsi="Arial" w:cs="Arial"/>
          <w:sz w:val="24"/>
          <w:szCs w:val="24"/>
          <w:lang w:val="mk-MK"/>
        </w:rPr>
        <w:t>Во моментов, Општината располага со следнава урбанистичка документација:</w:t>
      </w:r>
    </w:p>
    <w:p w:rsidR="00463EE4" w:rsidRPr="00152D65" w:rsidRDefault="00463EE4" w:rsidP="00463EE4">
      <w:pPr>
        <w:jc w:val="both"/>
        <w:rPr>
          <w:rFonts w:ascii="Arial" w:hAnsi="Arial" w:cs="Arial"/>
          <w:sz w:val="24"/>
          <w:szCs w:val="24"/>
        </w:rPr>
      </w:pPr>
      <w:r w:rsidRPr="00152D65">
        <w:rPr>
          <w:rFonts w:ascii="Arial" w:hAnsi="Arial" w:cs="Arial"/>
          <w:sz w:val="24"/>
          <w:szCs w:val="24"/>
        </w:rPr>
        <w:t>-</w:t>
      </w:r>
      <w:r w:rsidRPr="00152D65">
        <w:rPr>
          <w:rFonts w:ascii="Arial" w:hAnsi="Arial" w:cs="Arial"/>
          <w:sz w:val="24"/>
          <w:szCs w:val="24"/>
        </w:rPr>
        <w:tab/>
        <w:t>Хамзали (Урбанистички план вон населено место)</w:t>
      </w:r>
    </w:p>
    <w:p w:rsidR="00463EE4" w:rsidRPr="00152D65" w:rsidRDefault="00463EE4" w:rsidP="00463EE4">
      <w:pPr>
        <w:jc w:val="both"/>
        <w:rPr>
          <w:rFonts w:ascii="Arial" w:hAnsi="Arial" w:cs="Arial"/>
          <w:sz w:val="24"/>
          <w:szCs w:val="24"/>
        </w:rPr>
      </w:pPr>
      <w:r w:rsidRPr="00152D65">
        <w:rPr>
          <w:rFonts w:ascii="Arial" w:hAnsi="Arial" w:cs="Arial"/>
          <w:sz w:val="24"/>
          <w:szCs w:val="24"/>
        </w:rPr>
        <w:t>-</w:t>
      </w:r>
      <w:r w:rsidRPr="00152D65">
        <w:rPr>
          <w:rFonts w:ascii="Arial" w:hAnsi="Arial" w:cs="Arial"/>
          <w:sz w:val="24"/>
          <w:szCs w:val="24"/>
        </w:rPr>
        <w:tab/>
        <w:t>Робово (Урбанистички план за дел од с. Робово, измена и дополнување со зона за стопанство).</w:t>
      </w:r>
    </w:p>
    <w:p w:rsidR="00463EE4" w:rsidRPr="00152D65" w:rsidRDefault="00463EE4" w:rsidP="00463EE4">
      <w:pPr>
        <w:spacing w:line="240" w:lineRule="auto"/>
        <w:ind w:firstLine="426"/>
        <w:jc w:val="both"/>
        <w:rPr>
          <w:rFonts w:ascii="Arial" w:hAnsi="Arial" w:cs="Arial"/>
          <w:sz w:val="24"/>
          <w:szCs w:val="24"/>
          <w:lang w:val="mk-MK"/>
        </w:rPr>
      </w:pPr>
      <w:r w:rsidRPr="00152D65">
        <w:rPr>
          <w:rFonts w:ascii="Arial" w:hAnsi="Arial" w:cs="Arial"/>
          <w:sz w:val="24"/>
          <w:szCs w:val="24"/>
          <w:lang w:val="mk-MK"/>
        </w:rPr>
        <w:t xml:space="preserve">Условите за градба, односно одобренијата за градење се издаваат врз основа на горенаведената урбанистичка документација, во согласност со Законот за градење. </w:t>
      </w:r>
    </w:p>
    <w:p w:rsidR="00463EE4" w:rsidRPr="00152D65" w:rsidRDefault="00463EE4" w:rsidP="00463EE4">
      <w:pPr>
        <w:spacing w:line="240" w:lineRule="auto"/>
        <w:ind w:firstLine="426"/>
        <w:jc w:val="both"/>
        <w:rPr>
          <w:rFonts w:ascii="Arial" w:hAnsi="Arial" w:cs="Arial"/>
          <w:sz w:val="24"/>
          <w:szCs w:val="24"/>
          <w:lang w:val="mk-MK"/>
        </w:rPr>
      </w:pPr>
      <w:r w:rsidRPr="00152D65">
        <w:rPr>
          <w:rFonts w:ascii="Arial" w:hAnsi="Arial" w:cs="Arial"/>
          <w:sz w:val="24"/>
          <w:szCs w:val="24"/>
          <w:lang w:val="mk-MK"/>
        </w:rPr>
        <w:t>Постојат големи неизградени градежни површини кои се наоѓаат во градежните опфати на населените места, а кои не се во сопственост на Општината што во голема мера влијае на можностите за креирање на нејзиниот локален економски развој, преку нивна продажба  на потенцијални домашни и странски инвеститори.</w:t>
      </w:r>
    </w:p>
    <w:p w:rsidR="00B3577C" w:rsidRPr="00152D65" w:rsidRDefault="00B3577C" w:rsidP="00B3577C">
      <w:pPr>
        <w:jc w:val="both"/>
        <w:rPr>
          <w:rFonts w:ascii="Arial" w:hAnsi="Arial" w:cs="Arial"/>
          <w:lang w:val="mk-MK"/>
        </w:rPr>
      </w:pPr>
      <w:r w:rsidRPr="00152D65">
        <w:rPr>
          <w:rFonts w:ascii="Arial" w:hAnsi="Arial" w:cs="Arial"/>
          <w:lang w:val="mk-MK"/>
        </w:rPr>
        <w:t>Во поглед на инфраструктурното уредување на Општината, значајно е да се издвои сообраќајната поврзаност, односно локалната, регионалната и магистраланта патна мрежа, водоснабдувањето, односно изградените водоводни диструбутивни мрежи, постојаната вештачка акумулација, изработени проекти за фекална канализација како и електро-телекомуникациската мрежа.</w:t>
      </w:r>
    </w:p>
    <w:p w:rsidR="00B3577C" w:rsidRPr="00152D65" w:rsidRDefault="00B3577C" w:rsidP="00B3577C">
      <w:pPr>
        <w:jc w:val="both"/>
        <w:rPr>
          <w:rFonts w:ascii="Arial" w:hAnsi="Arial" w:cs="Arial"/>
          <w:lang w:val="mk-MK"/>
        </w:rPr>
      </w:pPr>
      <w:r w:rsidRPr="00152D65">
        <w:rPr>
          <w:rFonts w:ascii="Arial" w:hAnsi="Arial" w:cs="Arial"/>
          <w:lang w:val="mk-MK"/>
        </w:rPr>
        <w:t xml:space="preserve">    Низ централниот дел на општина Босилово поминува магистралниот пат М-6 кој води од Струмица кон граничниот премин со Република Бугарија и претставува значајна сообраќајна трансферзала за целиот регион. Вкупната должина на овој патен правец во општината изнесува 12км.</w:t>
      </w:r>
    </w:p>
    <w:p w:rsidR="000F1B2B" w:rsidRDefault="00B3577C" w:rsidP="00B3577C">
      <w:pPr>
        <w:jc w:val="both"/>
        <w:rPr>
          <w:rFonts w:ascii="Arial" w:hAnsi="Arial" w:cs="Arial"/>
          <w:lang w:val="mk-MK"/>
        </w:rPr>
      </w:pPr>
      <w:r w:rsidRPr="00152D65">
        <w:rPr>
          <w:rFonts w:ascii="Arial" w:hAnsi="Arial" w:cs="Arial"/>
          <w:lang w:val="mk-MK"/>
        </w:rPr>
        <w:t xml:space="preserve">    Низ општина Босилово поминува и регионалниот пат Струмица-Берово, преку планината Огражден. Тој овозможува регионална поврзаност со останатите општини во источниот дел </w:t>
      </w:r>
    </w:p>
    <w:p w:rsidR="000F1B2B" w:rsidRDefault="000F1B2B" w:rsidP="00B3577C">
      <w:pPr>
        <w:jc w:val="both"/>
        <w:rPr>
          <w:rFonts w:ascii="Arial" w:hAnsi="Arial" w:cs="Arial"/>
          <w:lang w:val="mk-MK"/>
        </w:rPr>
      </w:pPr>
    </w:p>
    <w:p w:rsidR="00B3577C" w:rsidRPr="00152D65" w:rsidRDefault="00B3577C" w:rsidP="00B3577C">
      <w:pPr>
        <w:jc w:val="both"/>
        <w:rPr>
          <w:rFonts w:ascii="Arial" w:hAnsi="Arial" w:cs="Arial"/>
          <w:lang w:val="mk-MK"/>
        </w:rPr>
      </w:pPr>
      <w:r w:rsidRPr="00152D65">
        <w:rPr>
          <w:rFonts w:ascii="Arial" w:hAnsi="Arial" w:cs="Arial"/>
          <w:lang w:val="mk-MK"/>
        </w:rPr>
        <w:t>на Република Македонија. Вкупната должина на на патниот правец што поминува низ општината изнесува 20 км.</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поглед на локалната патна мрежа, постојат асфалтирани патни правци кон сите населени места во општината, а за подобро сообраќајно поврзување на населените места останува за асфалтирање уште патниот правец Дрвош-Иловица. Вкупната должина на локалната патна мрежа изнесува 106,9 км, од кои асфалтирани се 34,6 км, а остатокот е земјен коловоз.</w:t>
      </w:r>
    </w:p>
    <w:p w:rsidR="00B3577C" w:rsidRPr="00152D65" w:rsidRDefault="00B3577C" w:rsidP="00B3577C">
      <w:pPr>
        <w:jc w:val="both"/>
        <w:rPr>
          <w:rFonts w:ascii="Arial" w:hAnsi="Arial" w:cs="Arial"/>
          <w:lang w:val="mk-MK"/>
        </w:rPr>
      </w:pPr>
      <w:r w:rsidRPr="00152D65">
        <w:rPr>
          <w:rFonts w:ascii="Arial" w:hAnsi="Arial" w:cs="Arial"/>
          <w:lang w:val="mk-MK"/>
        </w:rPr>
        <w:t xml:space="preserve">    Во однос на водоснабдувањето во општината постои регионален водовод </w:t>
      </w:r>
      <w:r w:rsidRPr="00152D65">
        <w:rPr>
          <w:rFonts w:ascii="Arial" w:hAnsi="Arial" w:cs="Arial"/>
        </w:rPr>
        <w:t>“</w:t>
      </w:r>
      <w:r w:rsidRPr="00152D65">
        <w:rPr>
          <w:rFonts w:ascii="Arial" w:hAnsi="Arial" w:cs="Arial"/>
          <w:lang w:val="mk-MK"/>
        </w:rPr>
        <w:t>Иловица</w:t>
      </w:r>
      <w:r w:rsidRPr="00152D65">
        <w:rPr>
          <w:rFonts w:ascii="Arial" w:hAnsi="Arial" w:cs="Arial"/>
        </w:rPr>
        <w:t xml:space="preserve">” </w:t>
      </w:r>
      <w:r w:rsidRPr="00152D65">
        <w:rPr>
          <w:rFonts w:ascii="Arial" w:hAnsi="Arial" w:cs="Arial"/>
          <w:lang w:val="mk-MK"/>
        </w:rPr>
        <w:t>од најсовремен тип каде претходно водата се обработува со озонатор во филтер станицата.</w:t>
      </w:r>
    </w:p>
    <w:p w:rsidR="00B3577C" w:rsidRPr="00152D65" w:rsidRDefault="00B3577C" w:rsidP="00B3577C">
      <w:pPr>
        <w:jc w:val="both"/>
        <w:rPr>
          <w:rFonts w:ascii="Arial" w:hAnsi="Arial" w:cs="Arial"/>
          <w:lang w:val="mk-MK"/>
        </w:rPr>
      </w:pPr>
      <w:r w:rsidRPr="00152D65">
        <w:rPr>
          <w:rFonts w:ascii="Arial" w:hAnsi="Arial" w:cs="Arial"/>
          <w:lang w:val="mk-MK"/>
        </w:rPr>
        <w:t xml:space="preserve">    Со овој водовод е проектирано за се врши водоснабдување на девет населени места и тоа</w:t>
      </w:r>
      <w:r w:rsidRPr="00152D65">
        <w:rPr>
          <w:rFonts w:ascii="Arial" w:hAnsi="Arial" w:cs="Arial"/>
        </w:rPr>
        <w:t xml:space="preserve">: </w:t>
      </w:r>
      <w:r w:rsidRPr="00152D65">
        <w:rPr>
          <w:rFonts w:ascii="Arial" w:hAnsi="Arial" w:cs="Arial"/>
          <w:lang w:val="mk-MK"/>
        </w:rPr>
        <w:t>Иловица, Штука, Радово, Секирник, Бориево, Босилово, Робово, Еднокуќево и     Турново.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На водоводот се приклучени вкупно 1.218 домаќинства. Со регионалниот водовод стопанисува ЈПКД </w:t>
      </w:r>
      <w:r w:rsidRPr="00152D65">
        <w:rPr>
          <w:rFonts w:ascii="Arial" w:hAnsi="Arial" w:cs="Arial"/>
        </w:rPr>
        <w:t>“</w:t>
      </w:r>
      <w:r w:rsidRPr="00152D65">
        <w:rPr>
          <w:rFonts w:ascii="Arial" w:hAnsi="Arial" w:cs="Arial"/>
          <w:lang w:val="mk-MK"/>
        </w:rPr>
        <w:t>Огражден</w:t>
      </w:r>
      <w:r w:rsidRPr="00152D65">
        <w:rPr>
          <w:rFonts w:ascii="Arial" w:hAnsi="Arial" w:cs="Arial"/>
        </w:rPr>
        <w:t>”-</w:t>
      </w:r>
      <w:r w:rsidRPr="00152D65">
        <w:rPr>
          <w:rFonts w:ascii="Arial" w:hAnsi="Arial" w:cs="Arial"/>
          <w:lang w:val="mk-MK"/>
        </w:rPr>
        <w:t>Босилово.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За функционирање на овој водовод се користи водата од вештачката акумулација </w:t>
      </w:r>
      <w:r w:rsidRPr="00152D65">
        <w:rPr>
          <w:rFonts w:ascii="Arial" w:hAnsi="Arial" w:cs="Arial"/>
        </w:rPr>
        <w:t>“</w:t>
      </w:r>
      <w:r w:rsidRPr="00152D65">
        <w:rPr>
          <w:rFonts w:ascii="Arial" w:hAnsi="Arial" w:cs="Arial"/>
          <w:lang w:val="mk-MK"/>
        </w:rPr>
        <w:t>Иловица</w:t>
      </w:r>
      <w:r w:rsidRPr="00152D65">
        <w:rPr>
          <w:rFonts w:ascii="Arial" w:hAnsi="Arial" w:cs="Arial"/>
        </w:rPr>
        <w:t>”</w:t>
      </w:r>
      <w:r w:rsidRPr="00152D65">
        <w:rPr>
          <w:rFonts w:ascii="Arial" w:hAnsi="Arial" w:cs="Arial"/>
          <w:lang w:val="mk-MK"/>
        </w:rPr>
        <w:t>, која се наоѓа на падините на планината Огражден, во непосредна близина на филтер станицата. Оваа акумулација зафаќа површина од 0,5 км² и е со вкупна зафатнина на вода од 420.000 м³. Водата во неа се користи за наводнување на 90 хектари обработливо земјоделско земјиште во атарите на населените места Иловица и Штука.</w:t>
      </w:r>
    </w:p>
    <w:p w:rsidR="00B3577C" w:rsidRPr="00152D65" w:rsidRDefault="00B3577C" w:rsidP="00B3577C">
      <w:pPr>
        <w:jc w:val="both"/>
        <w:rPr>
          <w:rFonts w:ascii="Arial" w:hAnsi="Arial" w:cs="Arial"/>
          <w:lang w:val="mk-MK"/>
        </w:rPr>
      </w:pPr>
      <w:r w:rsidRPr="00152D65">
        <w:rPr>
          <w:rFonts w:ascii="Arial" w:hAnsi="Arial" w:cs="Arial"/>
          <w:lang w:val="mk-MK"/>
        </w:rPr>
        <w:t xml:space="preserve">   Населените места Моноспитово и Дрвош имаат локални водоводи. Но тие се соочуваат со проблеми во поглед на недостиг на вода, особено во летниот период како и проблеми со квалитетот на водата. За населеното место Моноспитово изградена е сосема нова водоводна мрежа и проблемот со водоснабдувањето е решен во целост за локалните жители.</w:t>
      </w:r>
    </w:p>
    <w:p w:rsidR="00B3577C" w:rsidRPr="00152D65" w:rsidRDefault="00B3577C" w:rsidP="00B3577C">
      <w:pPr>
        <w:jc w:val="both"/>
        <w:rPr>
          <w:rFonts w:ascii="Arial" w:hAnsi="Arial" w:cs="Arial"/>
          <w:lang w:val="mk-MK"/>
        </w:rPr>
      </w:pPr>
      <w:r w:rsidRPr="00152D65">
        <w:rPr>
          <w:rFonts w:ascii="Arial" w:hAnsi="Arial" w:cs="Arial"/>
          <w:lang w:val="mk-MK"/>
        </w:rPr>
        <w:t xml:space="preserve">    На територијата на општина Босилово не постои фекална канализација за прифаќање на отпадните води. Иако постојат изработени изведбено-технички проекти за изградба на фекални канализациони мрежи во населените места Босилово и Дрвош, но тие сèуште не се реализирани.</w:t>
      </w:r>
    </w:p>
    <w:p w:rsidR="00B3577C" w:rsidRPr="00152D65" w:rsidRDefault="00B3577C" w:rsidP="00B3577C">
      <w:pPr>
        <w:jc w:val="both"/>
        <w:rPr>
          <w:rFonts w:ascii="Arial" w:hAnsi="Arial" w:cs="Arial"/>
        </w:rPr>
      </w:pPr>
      <w:r w:rsidRPr="00152D65">
        <w:rPr>
          <w:rFonts w:ascii="Arial" w:hAnsi="Arial" w:cs="Arial"/>
          <w:lang w:val="mk-MK"/>
        </w:rPr>
        <w:t xml:space="preserve">    Во поглед на електро-телекомуникациската мрежа, сите места се покриени со електрична енергија со задоволителен напон, а постојната телекомуникациска мрежа е навистина на високо ниво.</w:t>
      </w:r>
    </w:p>
    <w:p w:rsidR="00B3577C" w:rsidRPr="00152D65" w:rsidRDefault="00B3577C" w:rsidP="00B3577C">
      <w:pPr>
        <w:jc w:val="both"/>
        <w:rPr>
          <w:rFonts w:ascii="Arial" w:hAnsi="Arial" w:cs="Arial"/>
          <w:lang w:val="mk-MK"/>
        </w:rPr>
      </w:pPr>
      <w:r w:rsidRPr="00152D65">
        <w:rPr>
          <w:rFonts w:ascii="Arial" w:hAnsi="Arial" w:cs="Arial"/>
          <w:lang w:val="mk-MK"/>
        </w:rPr>
        <w:t>Општина Босилово е единица на локална самоуправа со седиште во населеното место Босилово.</w:t>
      </w:r>
    </w:p>
    <w:p w:rsidR="00B3577C" w:rsidRPr="00152D65" w:rsidRDefault="00B3577C" w:rsidP="00B3577C">
      <w:pPr>
        <w:jc w:val="both"/>
        <w:rPr>
          <w:rFonts w:ascii="Arial" w:hAnsi="Arial" w:cs="Arial"/>
          <w:lang w:val="mk-MK"/>
        </w:rPr>
      </w:pPr>
      <w:r w:rsidRPr="00152D65">
        <w:rPr>
          <w:rFonts w:ascii="Arial" w:hAnsi="Arial" w:cs="Arial"/>
          <w:lang w:val="mk-MK"/>
        </w:rPr>
        <w:t xml:space="preserve">   Органи на општината се</w:t>
      </w:r>
      <w:r w:rsidRPr="00152D65">
        <w:rPr>
          <w:rFonts w:ascii="Arial" w:hAnsi="Arial" w:cs="Arial"/>
        </w:rPr>
        <w:t>:</w:t>
      </w:r>
      <w:r w:rsidRPr="00152D65">
        <w:rPr>
          <w:rFonts w:ascii="Arial" w:hAnsi="Arial" w:cs="Arial"/>
          <w:lang w:val="mk-MK"/>
        </w:rPr>
        <w:t xml:space="preserve"> Градоначалник, кој ја претставува и застапува општината и Совет на општината, кој го сочинуваат 15 советници, како претставнички орган на граѓаните на општината.</w:t>
      </w:r>
    </w:p>
    <w:p w:rsidR="00B3577C" w:rsidRPr="00152D65" w:rsidRDefault="00B3577C" w:rsidP="00B3577C">
      <w:pPr>
        <w:jc w:val="both"/>
        <w:rPr>
          <w:rFonts w:ascii="Arial" w:hAnsi="Arial" w:cs="Arial"/>
          <w:lang w:val="mk-MK"/>
        </w:rPr>
      </w:pPr>
      <w:r w:rsidRPr="00152D65">
        <w:rPr>
          <w:rFonts w:ascii="Arial" w:hAnsi="Arial" w:cs="Arial"/>
          <w:lang w:val="mk-MK"/>
        </w:rPr>
        <w:t xml:space="preserve">    За извршување на работите од надлежност на органите на општината, согласно актот за систематизација, општинската администрација е поделена на пет одделенија:</w:t>
      </w:r>
    </w:p>
    <w:p w:rsidR="00B3577C" w:rsidRPr="00152D65" w:rsidRDefault="00B3577C" w:rsidP="00B3577C">
      <w:pPr>
        <w:jc w:val="both"/>
        <w:rPr>
          <w:rFonts w:ascii="Arial" w:hAnsi="Arial" w:cs="Arial"/>
          <w:lang w:val="mk-MK"/>
        </w:rPr>
      </w:pPr>
      <w:r w:rsidRPr="00152D65">
        <w:rPr>
          <w:rFonts w:ascii="Arial" w:hAnsi="Arial" w:cs="Arial"/>
          <w:lang w:val="mk-MK"/>
        </w:rPr>
        <w:t xml:space="preserve">-одделение за правни, општи и јавни дејности, </w:t>
      </w:r>
    </w:p>
    <w:p w:rsidR="00B3577C" w:rsidRPr="00152D65" w:rsidRDefault="00B3577C" w:rsidP="00B3577C">
      <w:pPr>
        <w:jc w:val="both"/>
        <w:rPr>
          <w:rFonts w:ascii="Arial" w:hAnsi="Arial" w:cs="Arial"/>
          <w:lang w:val="mk-MK"/>
        </w:rPr>
      </w:pPr>
      <w:r w:rsidRPr="00152D65">
        <w:rPr>
          <w:rFonts w:ascii="Arial" w:hAnsi="Arial" w:cs="Arial"/>
          <w:lang w:val="mk-MK"/>
        </w:rPr>
        <w:t>-одделение за буџет, финансии и сметководство,</w:t>
      </w:r>
    </w:p>
    <w:p w:rsidR="00B3577C" w:rsidRDefault="00B3577C" w:rsidP="00B3577C">
      <w:pPr>
        <w:jc w:val="both"/>
        <w:rPr>
          <w:rFonts w:ascii="Arial" w:hAnsi="Arial" w:cs="Arial"/>
          <w:lang w:val="mk-MK"/>
        </w:rPr>
      </w:pPr>
      <w:r w:rsidRPr="00152D65">
        <w:rPr>
          <w:rFonts w:ascii="Arial" w:hAnsi="Arial" w:cs="Arial"/>
          <w:lang w:val="mk-MK"/>
        </w:rPr>
        <w:t>-одделение за човечки ресурси,</w:t>
      </w:r>
    </w:p>
    <w:p w:rsidR="000F1B2B" w:rsidRPr="00152D65" w:rsidRDefault="000F1B2B" w:rsidP="00B3577C">
      <w:pPr>
        <w:jc w:val="both"/>
        <w:rPr>
          <w:rFonts w:ascii="Arial" w:hAnsi="Arial" w:cs="Arial"/>
          <w:lang w:val="mk-MK"/>
        </w:rPr>
      </w:pPr>
    </w:p>
    <w:p w:rsidR="00B3577C" w:rsidRPr="00152D65" w:rsidRDefault="00B3577C" w:rsidP="00B3577C">
      <w:pPr>
        <w:jc w:val="both"/>
        <w:rPr>
          <w:rFonts w:ascii="Arial" w:hAnsi="Arial" w:cs="Arial"/>
          <w:lang w:val="mk-MK"/>
        </w:rPr>
      </w:pPr>
      <w:r w:rsidRPr="00152D65">
        <w:rPr>
          <w:rFonts w:ascii="Arial" w:hAnsi="Arial" w:cs="Arial"/>
          <w:lang w:val="mk-MK"/>
        </w:rPr>
        <w:t>-одделение за комунални дејности и ЛЕР,</w:t>
      </w:r>
    </w:p>
    <w:p w:rsidR="00B3577C" w:rsidRPr="00152D65" w:rsidRDefault="00B3577C" w:rsidP="00B3577C">
      <w:pPr>
        <w:jc w:val="both"/>
        <w:rPr>
          <w:rFonts w:ascii="Arial" w:hAnsi="Arial" w:cs="Arial"/>
          <w:lang w:val="mk-MK"/>
        </w:rPr>
      </w:pPr>
      <w:r w:rsidRPr="00152D65">
        <w:rPr>
          <w:rFonts w:ascii="Arial" w:hAnsi="Arial" w:cs="Arial"/>
          <w:lang w:val="mk-MK"/>
        </w:rPr>
        <w:t>-одделение за инспекциски работи-инспекторат.</w:t>
      </w:r>
    </w:p>
    <w:p w:rsidR="00B3577C" w:rsidRPr="00152D65" w:rsidRDefault="00B3577C" w:rsidP="00B3577C">
      <w:pPr>
        <w:jc w:val="both"/>
        <w:rPr>
          <w:rFonts w:ascii="Arial" w:hAnsi="Arial" w:cs="Arial"/>
          <w:lang w:val="mk-MK"/>
        </w:rPr>
      </w:pPr>
      <w:r w:rsidRPr="00152D65">
        <w:rPr>
          <w:rFonts w:ascii="Arial" w:hAnsi="Arial" w:cs="Arial"/>
          <w:lang w:val="mk-MK"/>
        </w:rPr>
        <w:t xml:space="preserve">   Општинската администрација брои вкупно 23 вработени, врз основа на што организационо не е предвидено формирање на сектори.</w:t>
      </w:r>
    </w:p>
    <w:p w:rsidR="00463EE4" w:rsidRPr="00152D65" w:rsidRDefault="00B3577C" w:rsidP="00B3577C">
      <w:pPr>
        <w:jc w:val="both"/>
        <w:rPr>
          <w:rFonts w:ascii="Arial" w:hAnsi="Arial" w:cs="Arial"/>
          <w:lang w:val="mk-MK"/>
        </w:rPr>
      </w:pPr>
      <w:r w:rsidRPr="00152D65">
        <w:rPr>
          <w:rFonts w:ascii="Arial" w:hAnsi="Arial" w:cs="Arial"/>
          <w:lang w:val="mk-MK"/>
        </w:rPr>
        <w:t xml:space="preserve">    Во општината постои и Јавно претпријатие за комунални дејности-ЈПКД </w:t>
      </w:r>
      <w:r w:rsidRPr="00152D65">
        <w:rPr>
          <w:rFonts w:ascii="Arial" w:hAnsi="Arial" w:cs="Arial"/>
        </w:rPr>
        <w:t>“</w:t>
      </w:r>
      <w:r w:rsidRPr="00152D65">
        <w:rPr>
          <w:rFonts w:ascii="Arial" w:hAnsi="Arial" w:cs="Arial"/>
          <w:lang w:val="mk-MK"/>
        </w:rPr>
        <w:t>Огражден</w:t>
      </w:r>
      <w:r w:rsidRPr="00152D65">
        <w:rPr>
          <w:rFonts w:ascii="Arial" w:hAnsi="Arial" w:cs="Arial"/>
        </w:rPr>
        <w:t>”</w:t>
      </w:r>
      <w:r w:rsidRPr="00152D65">
        <w:rPr>
          <w:rFonts w:ascii="Arial" w:hAnsi="Arial" w:cs="Arial"/>
          <w:lang w:val="mk-MK"/>
        </w:rPr>
        <w:t>- Босилово, чии основни задачи се организација на водоснабдувањето во населените места, одржување на комуналната хигиена, одржување и реконструкција на уличното осветлување и одржување на отворените атмосферски канали.</w:t>
      </w:r>
    </w:p>
    <w:p w:rsidR="002F2E43" w:rsidRPr="00152D65" w:rsidRDefault="002F2E43" w:rsidP="00B3577C">
      <w:pPr>
        <w:jc w:val="both"/>
        <w:rPr>
          <w:rFonts w:ascii="Arial" w:hAnsi="Arial" w:cs="Arial"/>
          <w:lang w:val="mk-MK"/>
        </w:rPr>
      </w:pPr>
    </w:p>
    <w:p w:rsidR="000531CB" w:rsidRPr="00C21435" w:rsidRDefault="000531CB" w:rsidP="00C21435">
      <w:pPr>
        <w:pStyle w:val="ListParagraph"/>
        <w:numPr>
          <w:ilvl w:val="1"/>
          <w:numId w:val="46"/>
        </w:numPr>
        <w:suppressAutoHyphens/>
        <w:spacing w:line="240" w:lineRule="auto"/>
        <w:jc w:val="both"/>
        <w:rPr>
          <w:rFonts w:ascii="Arial" w:hAnsi="Arial" w:cs="Arial"/>
          <w:b/>
          <w:sz w:val="24"/>
          <w:szCs w:val="24"/>
          <w:lang w:val="mk-MK"/>
        </w:rPr>
      </w:pPr>
      <w:r w:rsidRPr="00C21435">
        <w:rPr>
          <w:rFonts w:ascii="Arial" w:hAnsi="Arial" w:cs="Arial"/>
          <w:b/>
          <w:sz w:val="24"/>
          <w:szCs w:val="24"/>
          <w:lang w:val="mk-MK"/>
        </w:rPr>
        <w:t xml:space="preserve">Сигурност и безбедност во општината </w:t>
      </w:r>
    </w:p>
    <w:p w:rsidR="00D118A7" w:rsidRPr="00152D65" w:rsidRDefault="00D118A7" w:rsidP="00D118A7">
      <w:pPr>
        <w:ind w:right="-261" w:firstLine="720"/>
        <w:jc w:val="both"/>
        <w:rPr>
          <w:rFonts w:ascii="Arial" w:hAnsi="Arial" w:cs="Arial"/>
          <w:bCs/>
        </w:rPr>
      </w:pPr>
      <w:r w:rsidRPr="00152D65">
        <w:rPr>
          <w:rFonts w:ascii="Arial" w:hAnsi="Arial" w:cs="Arial"/>
        </w:rPr>
        <w:t>Поплавите се природни непогоди кои настануваат како резултат на специфичностите на рељефот, топографските, орографските, геоморфолошките и климатските услови на поднебјето, како и на нерамномерниот режим на течењето на природните водотеци.</w:t>
      </w:r>
      <w:r w:rsidRPr="00152D65">
        <w:rPr>
          <w:rFonts w:ascii="Arial" w:hAnsi="Arial" w:cs="Arial"/>
        </w:rPr>
        <w:tab/>
      </w:r>
      <w:r w:rsidRPr="00152D65">
        <w:rPr>
          <w:rFonts w:ascii="Arial" w:hAnsi="Arial" w:cs="Arial"/>
          <w:bCs/>
        </w:rPr>
        <w:t xml:space="preserve">            </w:t>
      </w:r>
    </w:p>
    <w:p w:rsidR="00D118A7" w:rsidRPr="00152D65" w:rsidRDefault="00D118A7" w:rsidP="00D118A7">
      <w:pPr>
        <w:tabs>
          <w:tab w:val="left" w:pos="0"/>
        </w:tabs>
        <w:ind w:right="-261" w:hanging="658"/>
        <w:jc w:val="both"/>
        <w:rPr>
          <w:rFonts w:ascii="Arial" w:hAnsi="Arial" w:cs="Arial"/>
        </w:rPr>
      </w:pPr>
      <w:r w:rsidRPr="00152D65">
        <w:rPr>
          <w:rFonts w:ascii="Arial" w:hAnsi="Arial" w:cs="Arial"/>
          <w:bCs/>
        </w:rPr>
        <w:tab/>
      </w:r>
      <w:r w:rsidRPr="00152D65">
        <w:rPr>
          <w:rFonts w:ascii="Arial" w:hAnsi="Arial" w:cs="Arial"/>
          <w:bCs/>
        </w:rPr>
        <w:tab/>
        <w:t>Хидрографската</w:t>
      </w:r>
      <w:r w:rsidR="00C219A6" w:rsidRPr="00152D65">
        <w:rPr>
          <w:rFonts w:ascii="Arial" w:hAnsi="Arial" w:cs="Arial"/>
          <w:bCs/>
        </w:rPr>
        <w:t xml:space="preserve"> мрежа во Струмичкиот регион е </w:t>
      </w:r>
      <w:r w:rsidRPr="00152D65">
        <w:rPr>
          <w:rFonts w:ascii="Arial" w:hAnsi="Arial" w:cs="Arial"/>
          <w:bCs/>
        </w:rPr>
        <w:t>доста богата, испреплетена со повеќе извори, реки и нивни притоки. Вкупниот Струмички слив е со површина од</w:t>
      </w:r>
      <w:r w:rsidRPr="00152D65">
        <w:rPr>
          <w:rFonts w:ascii="Arial" w:hAnsi="Arial" w:cs="Arial"/>
        </w:rPr>
        <w:t xml:space="preserve"> 1.520 км</w:t>
      </w:r>
      <w:r w:rsidRPr="00152D65">
        <w:rPr>
          <w:rFonts w:ascii="Arial" w:hAnsi="Arial" w:cs="Arial"/>
          <w:vertAlign w:val="superscript"/>
        </w:rPr>
        <w:t xml:space="preserve">2 </w:t>
      </w:r>
      <w:r w:rsidRPr="00152D65">
        <w:rPr>
          <w:rFonts w:ascii="Arial" w:hAnsi="Arial" w:cs="Arial"/>
        </w:rPr>
        <w:t>односно 6% од територијата на Републиката, со просечни годишни врнежи од 791 мм/м</w:t>
      </w:r>
      <w:r w:rsidRPr="00152D65">
        <w:rPr>
          <w:rFonts w:ascii="Arial" w:hAnsi="Arial" w:cs="Arial"/>
          <w:vertAlign w:val="superscript"/>
        </w:rPr>
        <w:t>2</w:t>
      </w:r>
      <w:r w:rsidRPr="00152D65">
        <w:rPr>
          <w:rFonts w:ascii="Arial" w:hAnsi="Arial" w:cs="Arial"/>
        </w:rPr>
        <w:t>. Низ територијата течат реките: Струмица, Турија, Водочница и Тркајна и повеќе порои: Бајковскиот Порој, Василица, Куклишки Порој, Светиилијски Порој, пороите во градот и др. Карактеристично за сите овие природни водотеци е што имаат пороен карактер што се должи на пообилните врнежи во горните делови на сливот, а поради големите стрмнини водата добива големо забрзување и доаѓа до изливање од коритата. Ова доведува до големи штети кај обработливите површини, водостопанството, патната мрежа, станбените и стопанските објекти. Од ваквите излевања загрозени се околу 1.000 ха обработливи површини од Струмичкото поле. Со изградбата на браните Турија, Водоча, Новоселка, Иловица, Маркова Река и Чаушица (на Хамзалиска Река) намалени се во голема мерка поплавните бранови на природните водотеци во целиот регион. Овие објекти, како и системите за снабдување со вода и за наводнување се во лоша состојба поради тоа што недоволно и несоодветно се одржуваат.Трансформацијата на јавното водостопанско претпријатие и сеуште незавршениот процес на децентрализација на власта предизвикуваат проблеми и застои во превземањето на активностите и мерките за заштита и спасување од поплави. Врз основа на нормативната регулатива, во изминатиот период во однос на браните од регионот се превземени следните активности и мерки:</w:t>
      </w:r>
    </w:p>
    <w:p w:rsidR="00D118A7" w:rsidRPr="00152D65" w:rsidRDefault="00D118A7" w:rsidP="00D118A7">
      <w:pPr>
        <w:tabs>
          <w:tab w:val="left" w:pos="0"/>
        </w:tabs>
        <w:ind w:left="-658" w:right="-261"/>
        <w:jc w:val="both"/>
        <w:rPr>
          <w:rFonts w:ascii="Arial" w:hAnsi="Arial" w:cs="Arial"/>
        </w:rPr>
      </w:pPr>
      <w:r w:rsidRPr="00152D65">
        <w:rPr>
          <w:rFonts w:ascii="Arial" w:hAnsi="Arial" w:cs="Arial"/>
        </w:rPr>
        <w:tab/>
        <w:t>- извршена е категоризација и сите освен браната Чаушица се третираат како високи брани</w:t>
      </w:r>
    </w:p>
    <w:p w:rsidR="00D118A7" w:rsidRPr="00152D65" w:rsidRDefault="00D118A7" w:rsidP="00D118A7">
      <w:pPr>
        <w:tabs>
          <w:tab w:val="left" w:pos="0"/>
        </w:tabs>
        <w:ind w:left="-658" w:right="-261"/>
        <w:jc w:val="both"/>
        <w:rPr>
          <w:rFonts w:ascii="Arial" w:hAnsi="Arial" w:cs="Arial"/>
        </w:rPr>
      </w:pPr>
      <w:r w:rsidRPr="00152D65">
        <w:rPr>
          <w:rFonts w:ascii="Arial" w:hAnsi="Arial" w:cs="Arial"/>
        </w:rPr>
        <w:tab/>
        <w:t>- прегледана е и оценета документацијата за сите брани</w:t>
      </w:r>
    </w:p>
    <w:p w:rsidR="00D118A7" w:rsidRPr="00152D65" w:rsidRDefault="00D118A7" w:rsidP="00D118A7">
      <w:pPr>
        <w:tabs>
          <w:tab w:val="left" w:pos="0"/>
        </w:tabs>
        <w:ind w:left="-658" w:right="-261"/>
        <w:jc w:val="both"/>
        <w:rPr>
          <w:rFonts w:ascii="Arial" w:hAnsi="Arial" w:cs="Arial"/>
        </w:rPr>
      </w:pPr>
      <w:r w:rsidRPr="00152D65">
        <w:rPr>
          <w:rFonts w:ascii="Arial" w:hAnsi="Arial" w:cs="Arial"/>
        </w:rPr>
        <w:tab/>
        <w:t>Според извршените согледувања, состојбата со високите брани е следна:</w:t>
      </w:r>
    </w:p>
    <w:p w:rsidR="00D118A7" w:rsidRPr="00152D65" w:rsidRDefault="00D118A7" w:rsidP="002F2E43">
      <w:pPr>
        <w:tabs>
          <w:tab w:val="left" w:pos="0"/>
        </w:tabs>
        <w:ind w:right="-261"/>
        <w:rPr>
          <w:rFonts w:ascii="Arial" w:hAnsi="Arial" w:cs="Arial"/>
        </w:rPr>
      </w:pPr>
      <w:r w:rsidRPr="00152D65">
        <w:rPr>
          <w:rFonts w:ascii="Arial" w:hAnsi="Arial" w:cs="Arial"/>
        </w:rPr>
        <w:tab/>
        <w:t xml:space="preserve">- извршено е обележување на поплавните бранови со бетонски столбчиња  во загрозените </w:t>
      </w:r>
      <w:r w:rsidR="002F2E43">
        <w:rPr>
          <w:rFonts w:ascii="Arial" w:hAnsi="Arial" w:cs="Arial"/>
          <w:lang w:val="mk-MK"/>
        </w:rPr>
        <w:t xml:space="preserve"> </w:t>
      </w:r>
      <w:r w:rsidRPr="00152D65">
        <w:rPr>
          <w:rFonts w:ascii="Arial" w:hAnsi="Arial" w:cs="Arial"/>
        </w:rPr>
        <w:t xml:space="preserve">реони </w:t>
      </w:r>
    </w:p>
    <w:p w:rsidR="00D118A7" w:rsidRDefault="00D118A7" w:rsidP="00D118A7">
      <w:pPr>
        <w:tabs>
          <w:tab w:val="left" w:pos="0"/>
        </w:tabs>
        <w:ind w:right="-261"/>
        <w:jc w:val="both"/>
        <w:rPr>
          <w:rFonts w:ascii="Arial" w:hAnsi="Arial" w:cs="Arial"/>
        </w:rPr>
      </w:pPr>
      <w:r w:rsidRPr="00152D65">
        <w:rPr>
          <w:rFonts w:ascii="Arial" w:hAnsi="Arial" w:cs="Arial"/>
        </w:rPr>
        <w:t xml:space="preserve">- за сите брани е изработена студија на поплавниот бран со елаборати за последиците од нивно ненадејно рушење и дадени се технички решенија за уредите за известување и тревожење на населението во загрозените подрачја, но истите не се изведени </w:t>
      </w:r>
    </w:p>
    <w:p w:rsidR="000F1B2B" w:rsidRDefault="000F1B2B" w:rsidP="00D118A7">
      <w:pPr>
        <w:tabs>
          <w:tab w:val="left" w:pos="0"/>
        </w:tabs>
        <w:ind w:right="-261"/>
        <w:jc w:val="both"/>
        <w:rPr>
          <w:rFonts w:ascii="Arial" w:hAnsi="Arial" w:cs="Arial"/>
        </w:rPr>
      </w:pPr>
    </w:p>
    <w:p w:rsidR="000F1B2B" w:rsidRPr="00152D65" w:rsidRDefault="000F1B2B" w:rsidP="00D118A7">
      <w:pPr>
        <w:tabs>
          <w:tab w:val="left" w:pos="0"/>
        </w:tabs>
        <w:ind w:right="-261"/>
        <w:jc w:val="both"/>
        <w:rPr>
          <w:rFonts w:ascii="Arial" w:hAnsi="Arial" w:cs="Arial"/>
        </w:rPr>
      </w:pPr>
    </w:p>
    <w:p w:rsidR="00D118A7" w:rsidRPr="00152D65" w:rsidRDefault="00D118A7" w:rsidP="00D118A7">
      <w:pPr>
        <w:tabs>
          <w:tab w:val="left" w:pos="0"/>
        </w:tabs>
        <w:ind w:right="-261"/>
        <w:jc w:val="both"/>
        <w:rPr>
          <w:rFonts w:ascii="Arial" w:hAnsi="Arial" w:cs="Arial"/>
        </w:rPr>
      </w:pPr>
      <w:r w:rsidRPr="00152D65">
        <w:rPr>
          <w:rFonts w:ascii="Arial" w:hAnsi="Arial" w:cs="Arial"/>
        </w:rPr>
        <w:t>- изработени се оперативните планови за заштита и спасување на населението и материјалните добра во случај на преливање или рушење на браните</w:t>
      </w:r>
    </w:p>
    <w:p w:rsidR="00D118A7" w:rsidRPr="00152D65" w:rsidRDefault="00D118A7" w:rsidP="00D118A7">
      <w:pPr>
        <w:tabs>
          <w:tab w:val="left" w:pos="0"/>
        </w:tabs>
        <w:ind w:right="-261"/>
        <w:jc w:val="both"/>
        <w:rPr>
          <w:rFonts w:ascii="Arial" w:hAnsi="Arial" w:cs="Arial"/>
        </w:rPr>
      </w:pPr>
      <w:r w:rsidRPr="00152D65">
        <w:rPr>
          <w:rFonts w:ascii="Arial" w:hAnsi="Arial" w:cs="Arial"/>
        </w:rPr>
        <w:t>- за сите брани се утврдени безбедносните коти на нивото на водата во акумулацијата на кое треба да се спуштат со празнење во случај на опасност од уривање или од воени дејствија</w:t>
      </w:r>
    </w:p>
    <w:p w:rsidR="00D118A7" w:rsidRPr="00152D65" w:rsidRDefault="00D118A7" w:rsidP="00D118A7">
      <w:pPr>
        <w:tabs>
          <w:tab w:val="left" w:pos="0"/>
        </w:tabs>
        <w:ind w:right="-261"/>
        <w:jc w:val="both"/>
        <w:rPr>
          <w:rFonts w:ascii="Arial" w:hAnsi="Arial" w:cs="Arial"/>
        </w:rPr>
      </w:pPr>
      <w:r w:rsidRPr="00152D65">
        <w:rPr>
          <w:rFonts w:ascii="Arial" w:hAnsi="Arial" w:cs="Arial"/>
        </w:rPr>
        <w:t>- телефонски врски се воспоставени со браните Турија, Водоча и Новоселка, со браната Иловчанка се контактира преку телефонот на пречистителната станица, а до браната на Маркова Река нема телефонска линија.</w:t>
      </w:r>
    </w:p>
    <w:p w:rsidR="00D118A7" w:rsidRPr="00152D65" w:rsidRDefault="00D118A7" w:rsidP="00D118A7">
      <w:pPr>
        <w:tabs>
          <w:tab w:val="left" w:pos="0"/>
        </w:tabs>
        <w:ind w:right="-261"/>
        <w:jc w:val="both"/>
        <w:rPr>
          <w:rFonts w:ascii="Arial" w:hAnsi="Arial" w:cs="Arial"/>
        </w:rPr>
      </w:pPr>
      <w:r w:rsidRPr="00152D65">
        <w:rPr>
          <w:rFonts w:ascii="Arial" w:hAnsi="Arial" w:cs="Arial"/>
        </w:rPr>
        <w:t>- населението од загрозените подрачја не е во доволна мерка запознаено со знаците за известување за опасност од уривање на браната и не е доволно обучено за превземање мерки и постапки за заштита и евакуација во тие услови.</w:t>
      </w:r>
    </w:p>
    <w:p w:rsidR="00D118A7" w:rsidRPr="00152D65" w:rsidRDefault="00D118A7" w:rsidP="00D118A7">
      <w:pPr>
        <w:tabs>
          <w:tab w:val="left" w:pos="720"/>
        </w:tabs>
        <w:ind w:right="-261"/>
        <w:jc w:val="both"/>
        <w:rPr>
          <w:rFonts w:ascii="Arial" w:hAnsi="Arial" w:cs="Arial"/>
        </w:rPr>
      </w:pPr>
      <w:r w:rsidRPr="00152D65">
        <w:rPr>
          <w:rFonts w:ascii="Arial" w:hAnsi="Arial" w:cs="Arial"/>
        </w:rPr>
        <w:t>Имајќи ја во предвид целата состојба, а со цел да се избегнат, односно, да се намалат последиците од евентуално прелевање или рушење на браните, потребно е да се превземат следните мерки и активности:</w:t>
      </w:r>
      <w:r w:rsidRPr="00152D65">
        <w:rPr>
          <w:rFonts w:ascii="Arial" w:hAnsi="Arial" w:cs="Arial"/>
        </w:rPr>
        <w:tab/>
      </w:r>
    </w:p>
    <w:p w:rsidR="00D118A7" w:rsidRPr="00152D65" w:rsidRDefault="00D118A7" w:rsidP="00D118A7">
      <w:pPr>
        <w:tabs>
          <w:tab w:val="left" w:pos="0"/>
        </w:tabs>
        <w:ind w:right="-261"/>
        <w:jc w:val="both"/>
        <w:rPr>
          <w:rFonts w:ascii="Arial" w:hAnsi="Arial" w:cs="Arial"/>
        </w:rPr>
      </w:pPr>
      <w:r w:rsidRPr="00152D65">
        <w:rPr>
          <w:rFonts w:ascii="Arial" w:hAnsi="Arial" w:cs="Arial"/>
        </w:rPr>
        <w:t>- надлежните државни органи на управа и субјектите кои стопанисуваат со водостоанските објекти доследно да се придржуваат на прописите и мерките што треба да се реализираат, а со цел навремено известување и тревожење на населението во случај на ненадејно уривање или прелевање преку круната и</w:t>
      </w:r>
    </w:p>
    <w:p w:rsidR="00D118A7" w:rsidRPr="00152D65" w:rsidRDefault="00D118A7" w:rsidP="00D118A7">
      <w:pPr>
        <w:tabs>
          <w:tab w:val="left" w:pos="0"/>
        </w:tabs>
        <w:ind w:left="-658" w:right="-261"/>
        <w:jc w:val="both"/>
        <w:rPr>
          <w:rFonts w:ascii="Arial" w:hAnsi="Arial" w:cs="Arial"/>
        </w:rPr>
      </w:pPr>
      <w:r w:rsidRPr="00152D65">
        <w:rPr>
          <w:rFonts w:ascii="Arial" w:hAnsi="Arial" w:cs="Arial"/>
        </w:rPr>
        <w:tab/>
        <w:t>- спроведување на обука со населението од загрозените подрачја низводно од високите брани</w:t>
      </w:r>
    </w:p>
    <w:p w:rsidR="00C219A6" w:rsidRPr="00152D65" w:rsidRDefault="00C219A6" w:rsidP="00C219A6">
      <w:pPr>
        <w:pStyle w:val="a"/>
        <w:tabs>
          <w:tab w:val="left" w:pos="660"/>
        </w:tabs>
        <w:suppressAutoHyphens w:val="0"/>
        <w:rPr>
          <w:rFonts w:ascii="Arial" w:eastAsia="Macedonian Tms" w:hAnsi="Arial" w:cs="Arial"/>
          <w:sz w:val="24"/>
          <w:szCs w:val="24"/>
        </w:rPr>
      </w:pPr>
      <w:r w:rsidRPr="00152D65">
        <w:rPr>
          <w:rFonts w:ascii="Arial" w:eastAsia="Macedonian Tms" w:hAnsi="Arial" w:cs="Arial"/>
          <w:sz w:val="24"/>
          <w:szCs w:val="24"/>
        </w:rPr>
        <w:t xml:space="preserve">Врз основа на  истражувањата, документирањето и анализата на информациите и документите за случените во минатото несреќи и непогоди, како и проценувањето преку веројатноста и предвидувањето на подрачјето  на општината, утврдени се следните опасности: </w:t>
      </w:r>
    </w:p>
    <w:p w:rsidR="00C219A6" w:rsidRPr="00152D65" w:rsidRDefault="00C219A6" w:rsidP="00C219A6">
      <w:pPr>
        <w:pStyle w:val="a"/>
        <w:tabs>
          <w:tab w:val="left" w:pos="660"/>
        </w:tabs>
        <w:suppressAutoHyphens w:val="0"/>
        <w:rPr>
          <w:rFonts w:ascii="Arial" w:eastAsia="Macedonian Tms" w:hAnsi="Arial" w:cs="Arial"/>
          <w:sz w:val="24"/>
          <w:szCs w:val="24"/>
          <w:lang w:val="en-US"/>
        </w:rPr>
      </w:pPr>
      <w:r w:rsidRPr="00152D65">
        <w:rPr>
          <w:rFonts w:ascii="Arial" w:eastAsia="Macedonian Tms" w:hAnsi="Arial" w:cs="Arial"/>
          <w:sz w:val="24"/>
          <w:szCs w:val="24"/>
        </w:rPr>
        <w:tab/>
      </w:r>
      <w:r w:rsidRPr="00152D65">
        <w:rPr>
          <w:rFonts w:ascii="Arial" w:eastAsia="Macedonian Tms" w:hAnsi="Arial" w:cs="Arial"/>
          <w:b/>
          <w:bCs/>
          <w:sz w:val="24"/>
          <w:szCs w:val="24"/>
        </w:rPr>
        <w:t xml:space="preserve">- Поплави: </w:t>
      </w:r>
      <w:r w:rsidRPr="00152D65">
        <w:rPr>
          <w:rFonts w:ascii="Arial" w:eastAsia="Macedonian Tms" w:hAnsi="Arial" w:cs="Arial"/>
          <w:sz w:val="24"/>
          <w:szCs w:val="24"/>
        </w:rPr>
        <w:t>река Струмица, река Водочница, река Турија, Иловичка река,како и помалите порои Дрвошка река,Штучка река  кои  при поројни дождови, предизвикуваат последици врз имотот и обработливите површини на населението долж течението на споменатите реки и порои.</w:t>
      </w:r>
    </w:p>
    <w:p w:rsidR="00C219A6" w:rsidRPr="00152D65" w:rsidRDefault="00C219A6" w:rsidP="00C219A6">
      <w:pPr>
        <w:pStyle w:val="a"/>
        <w:tabs>
          <w:tab w:val="left" w:pos="660"/>
        </w:tabs>
        <w:suppressAutoHyphens w:val="0"/>
        <w:rPr>
          <w:rFonts w:ascii="Arial" w:eastAsia="Macedonian Tms" w:hAnsi="Arial" w:cs="Arial"/>
          <w:sz w:val="24"/>
          <w:szCs w:val="24"/>
        </w:rPr>
      </w:pPr>
      <w:r w:rsidRPr="00152D65">
        <w:rPr>
          <w:rFonts w:ascii="Arial" w:eastAsia="Macedonian Tms" w:hAnsi="Arial" w:cs="Arial"/>
          <w:sz w:val="24"/>
          <w:szCs w:val="24"/>
          <w:lang w:val="en-US"/>
        </w:rPr>
        <w:tab/>
      </w:r>
      <w:r w:rsidRPr="00152D65">
        <w:rPr>
          <w:rFonts w:ascii="Arial" w:eastAsia="Macedonian Tms" w:hAnsi="Arial" w:cs="Arial"/>
          <w:b/>
          <w:bCs/>
          <w:sz w:val="24"/>
          <w:szCs w:val="24"/>
          <w:lang w:val="en-US"/>
        </w:rPr>
        <w:t xml:space="preserve">- Екстремни временски услови: </w:t>
      </w:r>
      <w:r w:rsidRPr="00152D65">
        <w:rPr>
          <w:rFonts w:ascii="Arial" w:eastAsia="Macedonian Tms" w:hAnsi="Arial" w:cs="Arial"/>
          <w:sz w:val="24"/>
          <w:szCs w:val="24"/>
          <w:lang w:val="en-US"/>
        </w:rPr>
        <w:t>Подрачјето на општина Босилово со своите рејљефни,  хидрогрфаски,   климатски и други карактеристики придонесуваат за појава на опасности од екстремните временски услови како невреме изразено  со град .</w:t>
      </w:r>
    </w:p>
    <w:p w:rsidR="00D118A7" w:rsidRPr="00152D65" w:rsidRDefault="00C219A6" w:rsidP="00C219A6">
      <w:pPr>
        <w:pStyle w:val="a"/>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660"/>
        </w:tabs>
        <w:suppressAutoHyphens w:val="0"/>
        <w:rPr>
          <w:rFonts w:ascii="Arial" w:eastAsia="Macedonian Tms" w:hAnsi="Arial" w:cs="Arial"/>
          <w:sz w:val="24"/>
          <w:szCs w:val="24"/>
          <w:lang w:val="en-US"/>
        </w:rPr>
      </w:pPr>
      <w:r w:rsidRPr="00152D65">
        <w:rPr>
          <w:rFonts w:ascii="Arial" w:eastAsia="Macedonian Tms" w:hAnsi="Arial" w:cs="Arial"/>
          <w:sz w:val="24"/>
          <w:szCs w:val="24"/>
          <w:lang w:val="en-US"/>
        </w:rPr>
        <w:tab/>
      </w:r>
      <w:r w:rsidRPr="00152D65">
        <w:rPr>
          <w:rFonts w:ascii="Arial" w:eastAsia="Macedonian Tms" w:hAnsi="Arial" w:cs="Arial"/>
          <w:b/>
          <w:bCs/>
          <w:sz w:val="24"/>
          <w:szCs w:val="24"/>
          <w:lang w:val="en-US"/>
        </w:rPr>
        <w:t xml:space="preserve">-Пожари: </w:t>
      </w:r>
      <w:r w:rsidRPr="00152D65">
        <w:rPr>
          <w:rFonts w:ascii="Arial" w:eastAsia="Macedonian Tms" w:hAnsi="Arial" w:cs="Arial"/>
          <w:sz w:val="24"/>
          <w:szCs w:val="24"/>
          <w:lang w:val="en-US"/>
        </w:rPr>
        <w:t>подрачјето на  општина Босилово во минатото  било зафатено од пожари кои предизвикале материјални штети, деградација на околината и други последици. Најчести пожари кои предизвикувале поголеми штети  биле шумските пожари, а потоа следуваат пожарите на објекти додека  пожарите на отворен простор – земјоделските површини (стрништа,пасишта и сл) немаат предизвикано позначајни економски штети, но сепак можат да бидат извор за настанување на шумски или  пожари на објекти.</w:t>
      </w:r>
      <w:r w:rsidRPr="00152D65">
        <w:rPr>
          <w:rFonts w:ascii="Arial" w:eastAsia="Macedonian Tms" w:hAnsi="Arial" w:cs="Arial"/>
          <w:sz w:val="24"/>
          <w:szCs w:val="24"/>
          <w:lang w:val="en-US"/>
        </w:rPr>
        <w:tab/>
      </w:r>
    </w:p>
    <w:p w:rsidR="00C219A6" w:rsidRPr="00152D65" w:rsidRDefault="00C219A6" w:rsidP="00C219A6">
      <w:pPr>
        <w:pStyle w:val="a"/>
        <w:tabs>
          <w:tab w:val="clear" w:pos="0"/>
          <w:tab w:val="clear" w:pos="1440"/>
          <w:tab w:val="clear" w:pos="2880"/>
          <w:tab w:val="clear" w:pos="4320"/>
          <w:tab w:val="clear" w:pos="5760"/>
          <w:tab w:val="clear" w:pos="7200"/>
          <w:tab w:val="clear" w:pos="8640"/>
          <w:tab w:val="clear" w:pos="10080"/>
          <w:tab w:val="clear" w:pos="11520"/>
          <w:tab w:val="clear" w:pos="12960"/>
          <w:tab w:val="clear" w:pos="14400"/>
          <w:tab w:val="clear" w:pos="15840"/>
          <w:tab w:val="left" w:pos="660"/>
        </w:tabs>
        <w:suppressAutoHyphens w:val="0"/>
        <w:rPr>
          <w:rFonts w:ascii="Arial" w:eastAsia="Macedonian Tms" w:hAnsi="Arial" w:cs="Arial"/>
          <w:sz w:val="24"/>
          <w:szCs w:val="24"/>
          <w:lang w:val="en-US"/>
        </w:rPr>
      </w:pPr>
    </w:p>
    <w:p w:rsidR="00C219A6" w:rsidRDefault="00C219A6" w:rsidP="00C219A6">
      <w:pPr>
        <w:pStyle w:val="a"/>
        <w:tabs>
          <w:tab w:val="left" w:pos="660"/>
        </w:tabs>
        <w:suppressAutoHyphens w:val="0"/>
        <w:rPr>
          <w:rFonts w:ascii="Arial" w:eastAsia="Macedonian Tms" w:hAnsi="Arial" w:cs="Arial"/>
          <w:sz w:val="24"/>
          <w:szCs w:val="24"/>
        </w:rPr>
      </w:pPr>
      <w:r w:rsidRPr="00152D65">
        <w:rPr>
          <w:rFonts w:ascii="Arial" w:eastAsia="Macedonian Tms" w:hAnsi="Arial" w:cs="Arial"/>
          <w:sz w:val="24"/>
          <w:szCs w:val="24"/>
        </w:rPr>
        <w:t>Врз основа на истражувањата, документирањето и анализата на информациите и документите за случените во минатото несреќи и непогоди, како и проценувањето преку веројатноста и предвидувањето на подрачјето на општината, утврдени се следните опасности- листа на опасности:</w:t>
      </w:r>
    </w:p>
    <w:p w:rsidR="000F1B2B" w:rsidRDefault="000F1B2B" w:rsidP="00C219A6">
      <w:pPr>
        <w:pStyle w:val="a"/>
        <w:tabs>
          <w:tab w:val="left" w:pos="660"/>
        </w:tabs>
        <w:suppressAutoHyphens w:val="0"/>
        <w:rPr>
          <w:rFonts w:ascii="Arial" w:eastAsia="Macedonian Tms" w:hAnsi="Arial" w:cs="Arial"/>
          <w:sz w:val="24"/>
          <w:szCs w:val="24"/>
        </w:rPr>
      </w:pPr>
    </w:p>
    <w:p w:rsidR="000F1B2B" w:rsidRPr="00152D65" w:rsidRDefault="000F1B2B" w:rsidP="00C219A6">
      <w:pPr>
        <w:pStyle w:val="a"/>
        <w:tabs>
          <w:tab w:val="left" w:pos="660"/>
        </w:tabs>
        <w:suppressAutoHyphens w:val="0"/>
        <w:rPr>
          <w:rFonts w:ascii="Arial" w:eastAsia="Macedonian Tms" w:hAnsi="Arial" w:cs="Arial"/>
          <w:sz w:val="24"/>
          <w:szCs w:val="24"/>
          <w:lang w:val="en-US"/>
        </w:rPr>
      </w:pPr>
    </w:p>
    <w:p w:rsidR="00C219A6" w:rsidRPr="00152D65" w:rsidRDefault="00C219A6" w:rsidP="00C219A6">
      <w:pPr>
        <w:pStyle w:val="a"/>
        <w:tabs>
          <w:tab w:val="left" w:pos="660"/>
        </w:tabs>
        <w:suppressAutoHyphens w:val="0"/>
        <w:rPr>
          <w:rFonts w:ascii="Arial" w:eastAsia="Macedonian Tms" w:hAnsi="Arial" w:cs="Arial"/>
          <w:sz w:val="24"/>
          <w:szCs w:val="24"/>
          <w:lang w:val="en-US"/>
        </w:rPr>
      </w:pPr>
    </w:p>
    <w:p w:rsidR="00C219A6" w:rsidRPr="00152D65" w:rsidRDefault="00C219A6" w:rsidP="00C219A6">
      <w:pPr>
        <w:pStyle w:val="a"/>
        <w:tabs>
          <w:tab w:val="left" w:pos="660"/>
        </w:tabs>
        <w:suppressAutoHyphens w:val="0"/>
        <w:rPr>
          <w:rFonts w:ascii="Arial" w:eastAsia="Macedonian Tms" w:hAnsi="Arial" w:cs="Arial"/>
          <w:bCs/>
          <w:sz w:val="24"/>
          <w:szCs w:val="24"/>
          <w:lang w:val="en-US"/>
        </w:rPr>
      </w:pPr>
      <w:r w:rsidRPr="00152D65">
        <w:rPr>
          <w:rFonts w:ascii="Arial" w:eastAsia="Macedonian Tms" w:hAnsi="Arial" w:cs="Arial"/>
          <w:sz w:val="24"/>
          <w:szCs w:val="24"/>
        </w:rPr>
        <w:t xml:space="preserve"> </w:t>
      </w:r>
      <w:r w:rsidRPr="00152D65">
        <w:rPr>
          <w:rFonts w:ascii="Arial" w:eastAsia="Macedonian Tms" w:hAnsi="Arial" w:cs="Arial"/>
          <w:sz w:val="24"/>
          <w:szCs w:val="24"/>
        </w:rPr>
        <w:tab/>
      </w:r>
      <w:r w:rsidRPr="00152D65">
        <w:rPr>
          <w:rFonts w:ascii="Arial" w:eastAsia="Macedonian Tms" w:hAnsi="Arial" w:cs="Arial"/>
          <w:bCs/>
          <w:sz w:val="24"/>
          <w:szCs w:val="24"/>
        </w:rPr>
        <w:t>1. Поплава</w:t>
      </w:r>
    </w:p>
    <w:p w:rsidR="00C219A6" w:rsidRPr="00152D65" w:rsidRDefault="00C219A6" w:rsidP="00C219A6">
      <w:pPr>
        <w:pStyle w:val="a"/>
        <w:tabs>
          <w:tab w:val="left" w:pos="660"/>
        </w:tabs>
        <w:suppressAutoHyphens w:val="0"/>
        <w:rPr>
          <w:rFonts w:ascii="Arial" w:eastAsia="Macedonian Tms" w:hAnsi="Arial" w:cs="Arial"/>
          <w:bCs/>
          <w:sz w:val="24"/>
          <w:szCs w:val="24"/>
          <w:lang w:val="en-US"/>
        </w:rPr>
      </w:pPr>
      <w:r w:rsidRPr="00152D65">
        <w:rPr>
          <w:rFonts w:ascii="Arial" w:eastAsia="Macedonian Tms" w:hAnsi="Arial" w:cs="Arial"/>
          <w:bCs/>
          <w:sz w:val="24"/>
          <w:szCs w:val="24"/>
          <w:lang w:val="en-US"/>
        </w:rPr>
        <w:tab/>
        <w:t xml:space="preserve">-Поплава со излевање на реките </w:t>
      </w:r>
    </w:p>
    <w:p w:rsidR="00C219A6" w:rsidRPr="00152D65" w:rsidRDefault="00C219A6" w:rsidP="00C219A6">
      <w:pPr>
        <w:pStyle w:val="a"/>
        <w:tabs>
          <w:tab w:val="left" w:pos="660"/>
        </w:tabs>
        <w:suppressAutoHyphens w:val="0"/>
        <w:rPr>
          <w:rFonts w:ascii="Arial" w:eastAsia="Macedonian Tms" w:hAnsi="Arial" w:cs="Arial"/>
          <w:bCs/>
          <w:sz w:val="24"/>
          <w:szCs w:val="24"/>
        </w:rPr>
      </w:pPr>
      <w:r w:rsidRPr="00152D65">
        <w:rPr>
          <w:rFonts w:ascii="Arial" w:eastAsia="Macedonian Tms" w:hAnsi="Arial" w:cs="Arial"/>
          <w:bCs/>
          <w:sz w:val="24"/>
          <w:szCs w:val="24"/>
          <w:lang w:val="en-US"/>
        </w:rPr>
        <w:tab/>
        <w:t>-Поплава со излевање на пороите.</w:t>
      </w:r>
    </w:p>
    <w:p w:rsidR="00C219A6" w:rsidRPr="00152D65" w:rsidRDefault="00C219A6" w:rsidP="00C219A6">
      <w:pPr>
        <w:pStyle w:val="a"/>
        <w:tabs>
          <w:tab w:val="left" w:pos="660"/>
        </w:tabs>
        <w:suppressAutoHyphens w:val="0"/>
        <w:rPr>
          <w:rFonts w:ascii="Arial" w:eastAsia="Macedonian Tms" w:hAnsi="Arial" w:cs="Arial"/>
          <w:bCs/>
          <w:sz w:val="24"/>
          <w:szCs w:val="24"/>
          <w:lang w:val="en-US"/>
        </w:rPr>
      </w:pPr>
      <w:r w:rsidRPr="00152D65">
        <w:rPr>
          <w:rFonts w:ascii="Arial" w:eastAsia="Macedonian Tms" w:hAnsi="Arial" w:cs="Arial"/>
          <w:bCs/>
          <w:sz w:val="24"/>
          <w:szCs w:val="24"/>
        </w:rPr>
        <w:tab/>
        <w:t>2. Екстремните временски услови</w:t>
      </w:r>
    </w:p>
    <w:p w:rsidR="00C219A6" w:rsidRPr="00152D65" w:rsidRDefault="00C219A6" w:rsidP="00C219A6">
      <w:pPr>
        <w:pStyle w:val="a"/>
        <w:tabs>
          <w:tab w:val="left" w:pos="660"/>
        </w:tabs>
        <w:suppressAutoHyphens w:val="0"/>
        <w:rPr>
          <w:rFonts w:ascii="Arial" w:eastAsia="Macedonian Tms" w:hAnsi="Arial" w:cs="Arial"/>
          <w:bCs/>
          <w:sz w:val="24"/>
          <w:szCs w:val="24"/>
          <w:lang w:val="ru-RU"/>
        </w:rPr>
      </w:pPr>
      <w:r w:rsidRPr="00152D65">
        <w:rPr>
          <w:rFonts w:ascii="Arial" w:eastAsia="Macedonian Tms" w:hAnsi="Arial" w:cs="Arial"/>
          <w:bCs/>
          <w:sz w:val="24"/>
          <w:szCs w:val="24"/>
          <w:lang w:val="en-US"/>
        </w:rPr>
        <w:tab/>
        <w:t xml:space="preserve">  - Невреме изразено со град</w:t>
      </w:r>
    </w:p>
    <w:p w:rsidR="00C219A6" w:rsidRPr="00152D65" w:rsidRDefault="00C219A6" w:rsidP="00C219A6">
      <w:pPr>
        <w:pStyle w:val="a"/>
        <w:tabs>
          <w:tab w:val="left" w:pos="660"/>
        </w:tabs>
        <w:suppressAutoHyphens w:val="0"/>
        <w:rPr>
          <w:rFonts w:ascii="Arial" w:eastAsia="Macedonian Tms" w:hAnsi="Arial" w:cs="Arial"/>
          <w:bCs/>
          <w:sz w:val="24"/>
          <w:szCs w:val="24"/>
        </w:rPr>
      </w:pPr>
      <w:r w:rsidRPr="00152D65">
        <w:rPr>
          <w:rFonts w:ascii="Arial" w:eastAsia="Macedonian Tms" w:hAnsi="Arial" w:cs="Arial"/>
          <w:bCs/>
          <w:sz w:val="24"/>
          <w:szCs w:val="24"/>
          <w:lang w:val="ru-RU"/>
        </w:rPr>
        <w:tab/>
      </w:r>
      <w:r w:rsidRPr="00152D65">
        <w:rPr>
          <w:rFonts w:ascii="Arial" w:eastAsia="Macedonian Tms" w:hAnsi="Arial" w:cs="Arial"/>
          <w:bCs/>
          <w:sz w:val="24"/>
          <w:szCs w:val="24"/>
        </w:rPr>
        <w:t>3. Пожар</w:t>
      </w:r>
    </w:p>
    <w:p w:rsidR="00C219A6" w:rsidRPr="00152D65" w:rsidRDefault="00C219A6" w:rsidP="00C219A6">
      <w:pPr>
        <w:pStyle w:val="a"/>
        <w:tabs>
          <w:tab w:val="left" w:pos="660"/>
        </w:tabs>
        <w:suppressAutoHyphens w:val="0"/>
        <w:rPr>
          <w:rFonts w:ascii="Arial" w:eastAsia="Macedonian Tms" w:hAnsi="Arial" w:cs="Arial"/>
          <w:bCs/>
          <w:sz w:val="24"/>
          <w:szCs w:val="24"/>
        </w:rPr>
      </w:pPr>
      <w:r w:rsidRPr="00152D65">
        <w:rPr>
          <w:rFonts w:ascii="Arial" w:eastAsia="Macedonian Tms" w:hAnsi="Arial" w:cs="Arial"/>
          <w:bCs/>
          <w:sz w:val="24"/>
          <w:szCs w:val="24"/>
        </w:rPr>
        <w:tab/>
        <w:t xml:space="preserve">- Шумски пожар </w:t>
      </w:r>
    </w:p>
    <w:p w:rsidR="00C219A6" w:rsidRPr="00152D65" w:rsidRDefault="00C219A6" w:rsidP="00C219A6">
      <w:pPr>
        <w:pStyle w:val="a"/>
        <w:tabs>
          <w:tab w:val="left" w:pos="660"/>
        </w:tabs>
        <w:suppressAutoHyphens w:val="0"/>
        <w:rPr>
          <w:rFonts w:ascii="Arial" w:eastAsia="Macedonian Tms" w:hAnsi="Arial" w:cs="Arial"/>
          <w:bCs/>
          <w:sz w:val="24"/>
          <w:szCs w:val="24"/>
        </w:rPr>
      </w:pPr>
      <w:r w:rsidRPr="00152D65">
        <w:rPr>
          <w:rFonts w:ascii="Arial" w:eastAsia="Macedonian Tms" w:hAnsi="Arial" w:cs="Arial"/>
          <w:bCs/>
          <w:sz w:val="24"/>
          <w:szCs w:val="24"/>
        </w:rPr>
        <w:tab/>
        <w:t>- Пожар на објекти</w:t>
      </w:r>
    </w:p>
    <w:p w:rsidR="00C219A6" w:rsidRPr="00152D65" w:rsidRDefault="00C219A6" w:rsidP="00C219A6">
      <w:pPr>
        <w:pStyle w:val="a"/>
        <w:tabs>
          <w:tab w:val="left" w:pos="660"/>
        </w:tabs>
        <w:suppressAutoHyphens w:val="0"/>
        <w:rPr>
          <w:rFonts w:ascii="Arial" w:eastAsia="Macedonian Tms" w:hAnsi="Arial" w:cs="Arial"/>
          <w:sz w:val="24"/>
          <w:szCs w:val="24"/>
          <w:lang w:val="en-US"/>
        </w:rPr>
      </w:pPr>
      <w:r w:rsidRPr="00152D65">
        <w:rPr>
          <w:rFonts w:ascii="Arial" w:eastAsia="Macedonian Tms" w:hAnsi="Arial" w:cs="Arial"/>
          <w:bCs/>
          <w:sz w:val="24"/>
          <w:szCs w:val="24"/>
        </w:rPr>
        <w:tab/>
        <w:t>- Пожар на отворен простор</w:t>
      </w:r>
    </w:p>
    <w:p w:rsidR="002F2E43" w:rsidRPr="00152D65" w:rsidRDefault="002F2E43" w:rsidP="00C219A6">
      <w:pPr>
        <w:suppressAutoHyphens/>
        <w:spacing w:line="240" w:lineRule="auto"/>
        <w:jc w:val="both"/>
        <w:rPr>
          <w:rFonts w:ascii="Arial" w:hAnsi="Arial" w:cs="Arial"/>
          <w:b/>
          <w:sz w:val="24"/>
          <w:szCs w:val="24"/>
          <w:lang w:val="mk-MK"/>
        </w:rPr>
      </w:pPr>
    </w:p>
    <w:p w:rsidR="00861B1B" w:rsidRPr="00152D65" w:rsidRDefault="00C21435" w:rsidP="00861B1B">
      <w:pPr>
        <w:suppressAutoHyphens/>
        <w:spacing w:line="240" w:lineRule="auto"/>
        <w:ind w:firstLine="426"/>
        <w:jc w:val="both"/>
        <w:rPr>
          <w:rFonts w:ascii="Arial" w:hAnsi="Arial" w:cs="Arial"/>
          <w:b/>
          <w:sz w:val="24"/>
          <w:szCs w:val="24"/>
          <w:lang w:val="mk-MK"/>
        </w:rPr>
      </w:pPr>
      <w:r>
        <w:rPr>
          <w:rFonts w:ascii="Arial" w:hAnsi="Arial" w:cs="Arial"/>
          <w:b/>
          <w:sz w:val="24"/>
          <w:szCs w:val="24"/>
          <w:lang w:val="mk-MK"/>
        </w:rPr>
        <w:t xml:space="preserve">3.8 </w:t>
      </w:r>
      <w:r w:rsidR="000531CB" w:rsidRPr="00152D65">
        <w:rPr>
          <w:rFonts w:ascii="Arial" w:hAnsi="Arial" w:cs="Arial"/>
          <w:b/>
          <w:sz w:val="24"/>
          <w:szCs w:val="24"/>
          <w:lang w:val="mk-MK"/>
        </w:rPr>
        <w:t xml:space="preserve">Животна средина </w:t>
      </w:r>
    </w:p>
    <w:p w:rsidR="00861B1B" w:rsidRPr="00152D65" w:rsidRDefault="00C21435" w:rsidP="00861B1B">
      <w:pPr>
        <w:jc w:val="both"/>
        <w:rPr>
          <w:rFonts w:ascii="Arial" w:hAnsi="Arial" w:cs="Arial"/>
          <w:u w:val="single"/>
          <w:lang w:val="mk-MK"/>
        </w:rPr>
      </w:pPr>
      <w:r>
        <w:rPr>
          <w:rFonts w:ascii="Arial" w:hAnsi="Arial" w:cs="Arial"/>
          <w:u w:val="single"/>
          <w:lang w:val="mk-MK"/>
        </w:rPr>
        <w:t xml:space="preserve">3.8.1 </w:t>
      </w:r>
      <w:r w:rsidR="00861B1B" w:rsidRPr="00152D65">
        <w:rPr>
          <w:rFonts w:ascii="Arial" w:hAnsi="Arial" w:cs="Arial"/>
          <w:u w:val="single"/>
          <w:lang w:val="mk-MK"/>
        </w:rPr>
        <w:t>Воздух</w:t>
      </w:r>
    </w:p>
    <w:p w:rsidR="00861B1B" w:rsidRPr="00152D65" w:rsidRDefault="00861B1B" w:rsidP="00861B1B">
      <w:pPr>
        <w:jc w:val="both"/>
        <w:rPr>
          <w:rFonts w:ascii="Arial" w:hAnsi="Arial" w:cs="Arial"/>
          <w:lang w:val="mk-MK"/>
        </w:rPr>
      </w:pPr>
      <w:r w:rsidRPr="00152D65">
        <w:rPr>
          <w:rFonts w:ascii="Arial" w:hAnsi="Arial" w:cs="Arial"/>
          <w:lang w:val="mk-MK"/>
        </w:rPr>
        <w:t xml:space="preserve">   На ниво на општина Босилово состојбата на квалитетот на воздухот е задоволителна, односно не постои субјект од поголеми размери кој во поголем обем би влијаел на квалитетот на воздухот. Во општината не постојат индустриски капацитети или некоја друга инсталација која би го загадувала воздухот. </w:t>
      </w:r>
    </w:p>
    <w:p w:rsidR="00861B1B" w:rsidRPr="00152D65" w:rsidRDefault="00861B1B" w:rsidP="00861B1B">
      <w:pPr>
        <w:jc w:val="both"/>
        <w:rPr>
          <w:rFonts w:ascii="Arial" w:hAnsi="Arial" w:cs="Arial"/>
          <w:lang w:val="mk-MK"/>
        </w:rPr>
      </w:pPr>
      <w:r w:rsidRPr="00152D65">
        <w:rPr>
          <w:rFonts w:ascii="Arial" w:hAnsi="Arial" w:cs="Arial"/>
          <w:lang w:val="mk-MK"/>
        </w:rPr>
        <w:t xml:space="preserve">   Општина Босилово не е  вклучена во следењето на квалитететот на воздухот во рамките на мониторинг-програмите на ниво на Република Македонија.</w:t>
      </w:r>
    </w:p>
    <w:p w:rsidR="00861B1B" w:rsidRPr="00152D65" w:rsidRDefault="00861B1B" w:rsidP="00861B1B">
      <w:pPr>
        <w:jc w:val="both"/>
        <w:rPr>
          <w:rFonts w:ascii="Arial" w:hAnsi="Arial" w:cs="Arial"/>
          <w:lang w:val="mk-MK"/>
        </w:rPr>
      </w:pPr>
      <w:r w:rsidRPr="00152D65">
        <w:rPr>
          <w:rFonts w:ascii="Arial" w:hAnsi="Arial" w:cs="Arial"/>
          <w:lang w:val="mk-MK"/>
        </w:rPr>
        <w:t xml:space="preserve">     Загадувањето на воздухот од сообраќајот е резултат на користењето на течни енергенси, при чие согорување се емитираат: азотни оксиди, сулфур диоксид, јаглероден моноксид, јаглероден диоксид, прашина, алдехиди, олово и органски киселини. Нивото на емисиите во воздухот од мобилните извори не зависи само од степенот на активност, туку постои индиректна поврзаност со квалитетот на горивата што се користат, како и старосната структура на возниот парк. Сепак, загадувањето на воздухот од сообраќајот не претставува сериозен проблем во руралните средини, туку тоа произлегува од интензивните движења по регионалните и магистралните патни правци.</w:t>
      </w:r>
    </w:p>
    <w:p w:rsidR="00861B1B" w:rsidRPr="00152D65" w:rsidRDefault="00861B1B" w:rsidP="00861B1B">
      <w:pPr>
        <w:jc w:val="both"/>
        <w:rPr>
          <w:rFonts w:ascii="Arial" w:hAnsi="Arial" w:cs="Arial"/>
          <w:lang w:val="mk-MK"/>
        </w:rPr>
      </w:pPr>
      <w:r w:rsidRPr="00152D65">
        <w:rPr>
          <w:rFonts w:ascii="Arial" w:hAnsi="Arial" w:cs="Arial"/>
          <w:lang w:val="mk-MK"/>
        </w:rPr>
        <w:t xml:space="preserve">    Поголема фрекфенција на сообраќајот постои преку магистралниот патА-4 , Струмица-Ново село, кој поминува низ три населени места од општината: Босилово, Турново и Секирник, со вкупна должина од 12 км. Се планира изградба на заобиколен магистрален пат кој ќе овозможи намалување на бучавата и количината на издувните гасови, бидејќи се работи за меѓународен патен правец.</w:t>
      </w:r>
    </w:p>
    <w:p w:rsidR="00861B1B" w:rsidRPr="00152D65" w:rsidRDefault="00861B1B" w:rsidP="00861B1B">
      <w:pPr>
        <w:jc w:val="both"/>
        <w:rPr>
          <w:rFonts w:ascii="Arial" w:hAnsi="Arial" w:cs="Arial"/>
          <w:lang w:val="mk-MK"/>
        </w:rPr>
      </w:pPr>
      <w:r w:rsidRPr="00152D65">
        <w:rPr>
          <w:rFonts w:ascii="Arial" w:hAnsi="Arial" w:cs="Arial"/>
          <w:lang w:val="mk-MK"/>
        </w:rPr>
        <w:t xml:space="preserve">   Вкупниот број на регистрирани моторни возила во 2015 година на подрачјето на општината изнесува 1350 (податок од Здружениоето на возачи Струмица. Здужението не располага со податоци за другите години поради несоодветниот начин на евидентирање на регистрираните возила.)</w:t>
      </w:r>
    </w:p>
    <w:p w:rsidR="00861B1B" w:rsidRDefault="00861B1B" w:rsidP="00861B1B">
      <w:pPr>
        <w:jc w:val="both"/>
        <w:rPr>
          <w:rFonts w:ascii="Arial" w:hAnsi="Arial" w:cs="Arial"/>
          <w:lang w:val="mk-MK"/>
        </w:rPr>
      </w:pPr>
      <w:r w:rsidRPr="00152D65">
        <w:rPr>
          <w:rFonts w:ascii="Arial" w:hAnsi="Arial" w:cs="Arial"/>
          <w:lang w:val="mk-MK"/>
        </w:rPr>
        <w:t xml:space="preserve">    Најголемото влијание на загадувањето на воздухот во општината е резултат на начинот на затоплување на домовите на локалното население, при што во најголем број на случаи се користи огревно дрво или јаглен при чие согорување се ослободуваат опасни елементи: јаглерод диоксид, сулфур диоксид. Вкупното количество на потрошено огревно дрво од страна на локалното население (број на домаќинства 3661), на годишно ниво изнесува околу 40.000 м³ дрво. Количеството на употребено огревно дрво е, речиси, исто секоја година,  бидејќи само мал број домаќинства користат друг извор на затопување (нафта, јаглен и сл.).</w:t>
      </w:r>
    </w:p>
    <w:p w:rsidR="000F1B2B" w:rsidRDefault="000F1B2B" w:rsidP="00861B1B">
      <w:pPr>
        <w:jc w:val="both"/>
        <w:rPr>
          <w:rFonts w:ascii="Arial" w:hAnsi="Arial" w:cs="Arial"/>
          <w:lang w:val="mk-MK"/>
        </w:rPr>
      </w:pPr>
    </w:p>
    <w:p w:rsidR="000F1B2B" w:rsidRPr="00152D65" w:rsidRDefault="000F1B2B" w:rsidP="00861B1B">
      <w:pPr>
        <w:jc w:val="both"/>
        <w:rPr>
          <w:rFonts w:ascii="Arial" w:hAnsi="Arial" w:cs="Arial"/>
          <w:lang w:val="mk-MK"/>
        </w:rPr>
      </w:pPr>
    </w:p>
    <w:p w:rsidR="00861B1B" w:rsidRPr="00152D65" w:rsidRDefault="00861B1B" w:rsidP="00861B1B">
      <w:pPr>
        <w:jc w:val="both"/>
        <w:rPr>
          <w:rFonts w:ascii="Arial" w:hAnsi="Arial" w:cs="Arial"/>
          <w:lang w:val="mk-MK"/>
        </w:rPr>
      </w:pPr>
      <w:r w:rsidRPr="00152D65">
        <w:rPr>
          <w:rFonts w:ascii="Arial" w:hAnsi="Arial" w:cs="Arial"/>
          <w:lang w:val="mk-MK"/>
        </w:rPr>
        <w:t xml:space="preserve">    Друг проблем од помали зармери од кој се врши загадување на воздухот, претставува некотролираното горење, односно затоплување на депониите за комунален отпад, особено во летниот период кога се отежнува и извршувањето на земјоделските работи на оние површини кои гравитираат кон местата каде што се депонира отпадот. </w:t>
      </w:r>
    </w:p>
    <w:p w:rsidR="00861B1B" w:rsidRPr="00152D65" w:rsidRDefault="00861B1B" w:rsidP="00861B1B">
      <w:pPr>
        <w:jc w:val="both"/>
        <w:rPr>
          <w:rFonts w:ascii="Arial" w:hAnsi="Arial" w:cs="Arial"/>
          <w:lang w:val="mk-MK"/>
        </w:rPr>
      </w:pPr>
      <w:r w:rsidRPr="00152D65">
        <w:rPr>
          <w:rFonts w:ascii="Arial" w:hAnsi="Arial" w:cs="Arial"/>
          <w:lang w:val="mk-MK"/>
        </w:rPr>
        <w:t xml:space="preserve">    На територијата на општина Босилово регистрирани се четири инсталации кои подлежат на процедура и имаат обезбедено Дозволи за усогласување со оперативен план, а тоа се : млекара “Здравје-Радово“ живинарска фарма “Економија“-Бориево, АД за неметали “Огражден“-Струмица (површински коп Огражден) и винарска визба “Далвина“-Хамзали.</w:t>
      </w:r>
    </w:p>
    <w:p w:rsidR="00861B1B" w:rsidRPr="00152D65" w:rsidRDefault="00861B1B" w:rsidP="00861B1B">
      <w:pPr>
        <w:jc w:val="both"/>
        <w:rPr>
          <w:rFonts w:ascii="Arial" w:hAnsi="Arial" w:cs="Arial"/>
          <w:lang w:val="mk-MK"/>
        </w:rPr>
      </w:pPr>
      <w:r w:rsidRPr="00152D65">
        <w:rPr>
          <w:rFonts w:ascii="Arial" w:hAnsi="Arial" w:cs="Arial"/>
          <w:lang w:val="mk-MK"/>
        </w:rPr>
        <w:t xml:space="preserve">    Општина Босилово има одобрено повеќе Елаборати за заштита на животната средина поднесени од страна на оператори и инсталации кои подлежат на таа законска обврска и истите значително имаат преземено мерки и активности за подобрување на дејноста на сите области на животната средина. </w:t>
      </w:r>
    </w:p>
    <w:p w:rsidR="00861B1B" w:rsidRDefault="00861B1B" w:rsidP="00861B1B">
      <w:pPr>
        <w:jc w:val="both"/>
        <w:rPr>
          <w:rFonts w:ascii="Arial" w:hAnsi="Arial" w:cs="Arial"/>
          <w:lang w:val="mk-MK"/>
        </w:rPr>
      </w:pPr>
      <w:r w:rsidRPr="00152D65">
        <w:rPr>
          <w:rFonts w:ascii="Arial" w:hAnsi="Arial" w:cs="Arial"/>
          <w:lang w:val="mk-MK"/>
        </w:rPr>
        <w:t xml:space="preserve">  Општо кажано, состојбата со воздухот во општина Босилово е на задоволително ниво без тенденција за нејзино влошување.</w:t>
      </w:r>
    </w:p>
    <w:p w:rsidR="00C21435" w:rsidRPr="00152D65" w:rsidRDefault="00C21435" w:rsidP="00861B1B">
      <w:pPr>
        <w:jc w:val="both"/>
        <w:rPr>
          <w:rFonts w:ascii="Arial" w:hAnsi="Arial" w:cs="Arial"/>
          <w:lang w:val="mk-MK"/>
        </w:rPr>
      </w:pPr>
      <w:r>
        <w:rPr>
          <w:rFonts w:ascii="Arial" w:hAnsi="Arial" w:cs="Arial"/>
          <w:u w:val="single"/>
          <w:lang w:val="mk-MK"/>
        </w:rPr>
        <w:t xml:space="preserve">3.8.2 </w:t>
      </w:r>
      <w:r w:rsidRPr="00C21435">
        <w:rPr>
          <w:rFonts w:ascii="Arial" w:hAnsi="Arial" w:cs="Arial"/>
          <w:u w:val="single"/>
          <w:lang w:val="mk-MK"/>
        </w:rPr>
        <w:t>Природ</w:t>
      </w:r>
      <w:r>
        <w:rPr>
          <w:rFonts w:ascii="Arial" w:hAnsi="Arial" w:cs="Arial"/>
          <w:lang w:val="mk-MK"/>
        </w:rPr>
        <w:t>а</w:t>
      </w:r>
    </w:p>
    <w:p w:rsidR="000531CB" w:rsidRPr="00152D65" w:rsidRDefault="000531CB" w:rsidP="000531CB">
      <w:pPr>
        <w:suppressAutoHyphens/>
        <w:spacing w:line="240" w:lineRule="auto"/>
        <w:ind w:firstLine="426"/>
        <w:jc w:val="both"/>
        <w:rPr>
          <w:rFonts w:ascii="Arial" w:hAnsi="Arial" w:cs="Arial"/>
          <w:sz w:val="24"/>
          <w:szCs w:val="24"/>
          <w:u w:val="single"/>
          <w:lang w:val="mk-MK"/>
        </w:rPr>
      </w:pPr>
      <w:r w:rsidRPr="00152D65">
        <w:rPr>
          <w:rFonts w:ascii="Arial" w:hAnsi="Arial" w:cs="Arial"/>
          <w:sz w:val="24"/>
          <w:szCs w:val="24"/>
          <w:lang w:val="mk-MK"/>
        </w:rPr>
        <w:t xml:space="preserve">На територијата на општина Босилово постои природна реткост на површина од 400 ха, со вредни флористички елементи од извонредно научно значење - </w:t>
      </w:r>
      <w:r w:rsidRPr="00152D65">
        <w:rPr>
          <w:rFonts w:ascii="Arial" w:hAnsi="Arial" w:cs="Arial"/>
          <w:sz w:val="24"/>
          <w:szCs w:val="24"/>
          <w:u w:val="single"/>
          <w:lang w:val="mk-MK"/>
        </w:rPr>
        <w:t xml:space="preserve">Моноспитовското Блато.   </w:t>
      </w:r>
    </w:p>
    <w:p w:rsidR="000531CB" w:rsidRPr="00152D65"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Иако Блатото се уште не е прогласено за споменик на природата, до денешен ден не се донесени и утврдени задолжителни мерки за заштита како: определување на организација која ќе управува со него, изработка на план за управување и финансиска поддршка од страна на државата. Моноспитовското Блато како локалитет од национален интерес, се спомнува во Стратегијата и акциониот план за заштита на биолошката разновидност на Република Македонија (Министерство за животна средина и просторно планирање, 2004 година). Оваа национална стратегија предвидува ревитализација на Моноспитовското Блато  како дел од системот на заштитени подрачја, поттикнување на традиционалното користење на биолошката разновидност и екотуризам, спроведување на истражувачки проекти и сл.</w:t>
      </w:r>
    </w:p>
    <w:p w:rsidR="000531CB" w:rsidRPr="00152D65"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 xml:space="preserve">Во Просторниот план на Република Македонија, (со важење до 2020 година), Моноспитовското Блато е внесено во системот на заштитени подрачја. Во тек се активности на Министерството за животна средина и просторно планирање на РМ за донесување на Закон за прогласување на локалитетот Моноспитовското Блато за заштитено подрачје во категоријата на споменик на природата. </w:t>
      </w:r>
    </w:p>
    <w:p w:rsidR="000531CB" w:rsidRPr="00152D65"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Според најновата законска регулатива во Република Македонија, Моноспитовското блато официјално не е прогласено за споменик на природата. Постојната законска регулатива е сосема поинаква и по содржина различна од регулативата пред 30 години кога оваа локација со Одлуката (обичен акт) на Советот на Општина Струмица е прогласено  како споменик на природата.</w:t>
      </w:r>
    </w:p>
    <w:p w:rsidR="000531CB" w:rsidRPr="00152D65"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 xml:space="preserve">Законот за заштита на природата има други услови што треба да ги исполни една локација за да се добие статус на споменик на природата (изработка на студија за ревалоризација на биолошката разновидност, план за управување со заштитено подрачје и на крајот донесување на Закон за прогласување на </w:t>
      </w:r>
      <w:r w:rsidRPr="00152D65">
        <w:rPr>
          <w:rFonts w:ascii="Arial" w:hAnsi="Arial" w:cs="Arial"/>
          <w:sz w:val="24"/>
          <w:szCs w:val="24"/>
          <w:lang w:val="mk-MK"/>
        </w:rPr>
        <w:lastRenderedPageBreak/>
        <w:t>Моноспитовското Блато  како Споменик на природата  од  страна на Собранието на Република Македонија). Оттука официјално оваа локација сè уште нема  добиено  таков статус.</w:t>
      </w:r>
    </w:p>
    <w:p w:rsidR="000531CB" w:rsidRPr="00152D65"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ab/>
        <w:t xml:space="preserve">Просечната надморска височина на Моноспитовското Блато е околу 210 м.н.в., при што најниската точка се наоѓа на 202 м.н.в, а највисоката на 240 м.н.в. </w:t>
      </w:r>
    </w:p>
    <w:p w:rsidR="000531CB" w:rsidRDefault="000531CB" w:rsidP="000531CB">
      <w:pPr>
        <w:suppressAutoHyphens/>
        <w:spacing w:line="240" w:lineRule="auto"/>
        <w:ind w:firstLine="426"/>
        <w:jc w:val="both"/>
        <w:rPr>
          <w:rFonts w:ascii="Arial" w:hAnsi="Arial" w:cs="Arial"/>
          <w:sz w:val="24"/>
          <w:szCs w:val="24"/>
          <w:lang w:val="mk-MK"/>
        </w:rPr>
      </w:pPr>
      <w:r w:rsidRPr="00152D65">
        <w:rPr>
          <w:rFonts w:ascii="Arial" w:hAnsi="Arial" w:cs="Arial"/>
          <w:sz w:val="24"/>
          <w:szCs w:val="24"/>
          <w:lang w:val="mk-MK"/>
        </w:rPr>
        <w:t>Основниот белег на Моноспитовското Блато секако е извонредниот растителен диверзитет. Тука се среќаваат лековити, корисни, флотантни (пливачки), ендемични и други растителни видови.</w:t>
      </w:r>
    </w:p>
    <w:p w:rsidR="002F2E43" w:rsidRPr="00152D65" w:rsidRDefault="002F2E43" w:rsidP="000531CB">
      <w:pPr>
        <w:suppressAutoHyphens/>
        <w:spacing w:line="240" w:lineRule="auto"/>
        <w:ind w:firstLine="426"/>
        <w:jc w:val="both"/>
        <w:rPr>
          <w:rFonts w:ascii="Arial" w:hAnsi="Arial" w:cs="Arial"/>
          <w:sz w:val="24"/>
          <w:szCs w:val="24"/>
          <w:lang w:val="mk-MK"/>
        </w:rPr>
      </w:pPr>
    </w:p>
    <w:p w:rsidR="000531CB" w:rsidRPr="00152D65" w:rsidRDefault="00C21435" w:rsidP="00090A47">
      <w:pPr>
        <w:suppressAutoHyphens/>
        <w:spacing w:line="240" w:lineRule="auto"/>
        <w:ind w:firstLine="426"/>
        <w:jc w:val="both"/>
        <w:rPr>
          <w:rFonts w:ascii="Arial" w:hAnsi="Arial" w:cs="Arial"/>
          <w:sz w:val="24"/>
          <w:szCs w:val="24"/>
          <w:u w:val="single"/>
          <w:lang w:val="mk-MK"/>
        </w:rPr>
      </w:pPr>
      <w:r>
        <w:rPr>
          <w:rFonts w:ascii="Arial" w:hAnsi="Arial" w:cs="Arial"/>
          <w:sz w:val="24"/>
          <w:szCs w:val="24"/>
          <w:u w:val="single"/>
          <w:lang w:val="mk-MK"/>
        </w:rPr>
        <w:t xml:space="preserve">3.8.3 </w:t>
      </w:r>
      <w:r w:rsidR="00657364" w:rsidRPr="00152D65">
        <w:rPr>
          <w:rFonts w:ascii="Arial" w:hAnsi="Arial" w:cs="Arial"/>
          <w:sz w:val="24"/>
          <w:szCs w:val="24"/>
          <w:u w:val="single"/>
          <w:lang w:val="mk-MK"/>
        </w:rPr>
        <w:t>Расположливи водни ресурси</w:t>
      </w:r>
    </w:p>
    <w:p w:rsidR="000531CB" w:rsidRPr="00152D65" w:rsidRDefault="00657364" w:rsidP="00657364">
      <w:pPr>
        <w:pStyle w:val="ListParagraph"/>
        <w:numPr>
          <w:ilvl w:val="0"/>
          <w:numId w:val="19"/>
        </w:numPr>
        <w:suppressAutoHyphens/>
        <w:spacing w:line="240" w:lineRule="auto"/>
        <w:jc w:val="both"/>
        <w:rPr>
          <w:rFonts w:ascii="Arial" w:hAnsi="Arial" w:cs="Arial"/>
          <w:sz w:val="24"/>
          <w:szCs w:val="24"/>
          <w:lang w:val="mk-MK"/>
        </w:rPr>
      </w:pPr>
      <w:r w:rsidRPr="00152D65">
        <w:rPr>
          <w:rFonts w:ascii="Arial" w:hAnsi="Arial" w:cs="Arial"/>
          <w:sz w:val="24"/>
          <w:szCs w:val="24"/>
          <w:lang w:val="mk-MK"/>
        </w:rPr>
        <w:t xml:space="preserve">Акумулација Иловица </w:t>
      </w:r>
    </w:p>
    <w:p w:rsidR="00657364" w:rsidRPr="00152D65" w:rsidRDefault="00657364" w:rsidP="00657364">
      <w:pPr>
        <w:pStyle w:val="ListParagraph"/>
        <w:numPr>
          <w:ilvl w:val="0"/>
          <w:numId w:val="19"/>
        </w:numPr>
        <w:suppressAutoHyphens/>
        <w:spacing w:line="240" w:lineRule="auto"/>
        <w:jc w:val="both"/>
        <w:rPr>
          <w:rFonts w:ascii="Arial" w:hAnsi="Arial" w:cs="Arial"/>
          <w:sz w:val="24"/>
          <w:szCs w:val="24"/>
          <w:lang w:val="mk-MK"/>
        </w:rPr>
      </w:pPr>
      <w:r w:rsidRPr="00152D65">
        <w:rPr>
          <w:rFonts w:ascii="Arial" w:hAnsi="Arial" w:cs="Arial"/>
          <w:sz w:val="24"/>
          <w:szCs w:val="24"/>
          <w:lang w:val="mk-MK"/>
        </w:rPr>
        <w:t>Акумулација Чаушица</w:t>
      </w:r>
    </w:p>
    <w:p w:rsidR="00657364" w:rsidRPr="00152D65" w:rsidRDefault="00657364" w:rsidP="00657364">
      <w:pPr>
        <w:suppressAutoHyphens/>
        <w:spacing w:line="240" w:lineRule="auto"/>
        <w:ind w:left="360"/>
        <w:jc w:val="both"/>
        <w:rPr>
          <w:rFonts w:ascii="Arial" w:hAnsi="Arial" w:cs="Arial"/>
          <w:sz w:val="24"/>
          <w:szCs w:val="24"/>
          <w:lang w:val="mk-MK"/>
        </w:rPr>
      </w:pPr>
      <w:r w:rsidRPr="00152D65">
        <w:rPr>
          <w:rFonts w:ascii="Arial" w:hAnsi="Arial" w:cs="Arial"/>
          <w:sz w:val="24"/>
          <w:szCs w:val="24"/>
          <w:lang w:val="mk-MK"/>
        </w:rPr>
        <w:t>Браната „Чаушица„ се наоѓа на надморска висина од  410  метри има висина од 18 метри и формира акумулационен простор со вкупен волумен од 140.000 м3 и корисен волумен од 135.000 м3 со што се создаваат услови за обезбедување на вода за наводнување на вкупно 227 ха. плодни земјоделски површини.</w:t>
      </w:r>
    </w:p>
    <w:p w:rsidR="00657364" w:rsidRPr="00152D65" w:rsidRDefault="00657364" w:rsidP="00657364">
      <w:pPr>
        <w:suppressAutoHyphens/>
        <w:spacing w:line="240" w:lineRule="auto"/>
        <w:ind w:left="360"/>
        <w:jc w:val="both"/>
        <w:rPr>
          <w:rFonts w:ascii="Arial" w:hAnsi="Arial" w:cs="Arial"/>
          <w:sz w:val="24"/>
          <w:szCs w:val="24"/>
          <w:lang w:val="mk-MK"/>
        </w:rPr>
      </w:pPr>
      <w:r w:rsidRPr="00152D65">
        <w:rPr>
          <w:rFonts w:ascii="Arial" w:hAnsi="Arial" w:cs="Arial"/>
          <w:sz w:val="24"/>
          <w:szCs w:val="24"/>
          <w:lang w:val="mk-MK"/>
        </w:rPr>
        <w:t>Според расположливите дотечни води  и врнежите што паѓаат на тој простор  се содаваат вкупно расположливи води за наводнување од 330.000 м3  на годишно ниво.</w:t>
      </w:r>
    </w:p>
    <w:p w:rsidR="00657364" w:rsidRPr="00152D65" w:rsidRDefault="00657364" w:rsidP="00657364">
      <w:pPr>
        <w:suppressAutoHyphens/>
        <w:spacing w:line="240" w:lineRule="auto"/>
        <w:ind w:left="360"/>
        <w:jc w:val="both"/>
        <w:rPr>
          <w:rFonts w:ascii="Arial" w:hAnsi="Arial" w:cs="Arial"/>
          <w:sz w:val="24"/>
          <w:szCs w:val="24"/>
          <w:lang w:val="mk-MK"/>
        </w:rPr>
      </w:pPr>
      <w:r w:rsidRPr="00152D65">
        <w:rPr>
          <w:rFonts w:ascii="Arial" w:hAnsi="Arial" w:cs="Arial"/>
          <w:sz w:val="24"/>
          <w:szCs w:val="24"/>
          <w:lang w:val="mk-MK"/>
        </w:rPr>
        <w:t>Браната  (со неискористен потенцијал) се полни со проточни планински води и има солиден капацитет со кој може да се реши проблемот со наводнувањето на земјоделските површини за земјоделците од населеното место Дрвош.</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 xml:space="preserve">Сливот на </w:t>
      </w:r>
      <w:r w:rsidRPr="00152D65">
        <w:rPr>
          <w:rFonts w:ascii="Arial" w:eastAsia="Times New Roman" w:hAnsi="Arial" w:cs="Arial"/>
          <w:sz w:val="24"/>
          <w:szCs w:val="24"/>
          <w:u w:val="single"/>
        </w:rPr>
        <w:t>река Струмица</w:t>
      </w:r>
      <w:r w:rsidRPr="00152D65">
        <w:rPr>
          <w:rFonts w:ascii="Arial" w:eastAsia="Times New Roman" w:hAnsi="Arial" w:cs="Arial"/>
          <w:sz w:val="24"/>
          <w:szCs w:val="24"/>
        </w:rPr>
        <w:t xml:space="preserve"> го зафаќа крајниот југоисточен дел од Република Македонија и се протега во правец северозапад-југоисток. Изворишната челенка ја сочинуваат повеќе водотеци што се формират и спуштаат од највисоките делови на планината Плачковица.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 xml:space="preserve">Сепак како извориште се смета изворот на Радовишка Река кој е на надморска височина од 1.540 м. Во Радовишко Поле, Радовишка Река се спојува со Ораовичка Река, од каде до влезот во Струмичко Поле го носи името Стара Река. Поминувајќи ја кратката клисура, меѓу Радовишката и Струмичката Котлина, оваа река влегува во Струмичката Котлина во која го носи името Струмица. Текот на Струмица низ Струмичката Котлина, во која прима голем број на поројни водотеци кои депонираат огромен нанос во речното корито, порано бил доста отечнат и коритото било плитко, а изливањето на водата од него честа појава. Како последица на ова се формирале постојани мочуришта во близина на речниот тек меѓу кои најголемо било Моноспитовското Блато. Со извршените мелиорации по Втората светска војна, овој процес е запрен.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Под Ново Село р</w:t>
      </w:r>
      <w:r w:rsidRPr="00152D65">
        <w:rPr>
          <w:rFonts w:ascii="Arial" w:eastAsia="Times New Roman" w:hAnsi="Arial" w:cs="Arial"/>
          <w:sz w:val="24"/>
          <w:szCs w:val="24"/>
          <w:lang w:val="mk-MK"/>
        </w:rPr>
        <w:t>ека</w:t>
      </w:r>
      <w:r w:rsidRPr="00152D65">
        <w:rPr>
          <w:rFonts w:ascii="Arial" w:eastAsia="Times New Roman" w:hAnsi="Arial" w:cs="Arial"/>
          <w:sz w:val="24"/>
          <w:szCs w:val="24"/>
        </w:rPr>
        <w:t xml:space="preserve"> Струмица излегува од Струмичкото Поле и тече низ Кључката Клисура формирана помеѓу планините Огражден на север и Беласица на југ, каде што ја поминува границата со Република  Бугарија на кота од 186 м и се влива во Струма на територијата на соседна Република  Бугарија.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0F1B2B"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 xml:space="preserve">Во Република Македонија река Струмица има должина од 75,1 км и дренира сливна </w:t>
      </w:r>
    </w:p>
    <w:p w:rsidR="000F1B2B" w:rsidRDefault="000F1B2B"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 xml:space="preserve">површина од 1.520 км2 . Има вкупен пад 1.354 м, односно релативен пад од 18‰. Средниот проток на Струмица кај Ново Село изнесува 6,16 m 3 /s, средните минимални води 1,16 m3 /s, а средните максимални води 14,50 m 3 /s.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Најголемиот проток се јавува при крајот на зимата и во почетокот на пролетта, односно во месеците февруари, март и април. Така во февруари средните големи води изнесуваат 60,50 m 3 /s. Најмалите протоци се во месеците август и септември со минимум на средни води во август, кога овде протечуваат само 0,05 m 3 /s. Во својот тек Река Струмица прима четири поголеми притоки, три од левата и една од десната страна. Леви притоки на Струмица се Ораовичка Река, реката Плавија и реката Турија, а десна притока е само реката Водочница.</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u w:val="single"/>
        </w:rPr>
        <w:t>Турија</w:t>
      </w:r>
      <w:r w:rsidRPr="00152D65">
        <w:rPr>
          <w:rFonts w:ascii="Arial" w:eastAsia="Times New Roman" w:hAnsi="Arial" w:cs="Arial"/>
          <w:b/>
          <w:sz w:val="24"/>
          <w:szCs w:val="24"/>
        </w:rPr>
        <w:t xml:space="preserve"> </w:t>
      </w:r>
      <w:r w:rsidRPr="00152D65">
        <w:rPr>
          <w:rFonts w:ascii="Arial" w:eastAsia="Times New Roman" w:hAnsi="Arial" w:cs="Arial"/>
          <w:sz w:val="24"/>
          <w:szCs w:val="24"/>
        </w:rPr>
        <w:t xml:space="preserve">- е најголемата притока на Струмица. Во горниот дел се формира од два крака- Широки Дол којшто извира на Плачковица на надморска височина од 1.065 м и тече кон југоисток и Безгаќева Река којашто извира на иста надморска височина на планината Огражден и тече кон северозапад. Тие се спојуваат меѓу Грамадиќ и Малинска Планина и оттука настанува реката Турија, која тече кон југ и во средниот тек е позната под името Нивичанска Река.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На овој потег во 1972 година е изградена вештачката акумулација Турија со зафатнина од 48 милиони м3 вода. Во р. Струмица се влива кај с. Турново на кота од 215 m. Долга е 44,7 km, зафаќа сливна површина од 263 km2 и има релативен пад од 19‰.</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u w:val="single"/>
        </w:rPr>
        <w:t>Водочница</w:t>
      </w:r>
      <w:r w:rsidRPr="00152D65">
        <w:rPr>
          <w:rFonts w:ascii="Arial" w:eastAsia="Times New Roman" w:hAnsi="Arial" w:cs="Arial"/>
          <w:b/>
          <w:sz w:val="24"/>
          <w:szCs w:val="24"/>
        </w:rPr>
        <w:t xml:space="preserve"> </w:t>
      </w:r>
      <w:r w:rsidRPr="00152D65">
        <w:rPr>
          <w:rFonts w:ascii="Arial" w:eastAsia="Times New Roman" w:hAnsi="Arial" w:cs="Arial"/>
          <w:sz w:val="24"/>
          <w:szCs w:val="24"/>
        </w:rPr>
        <w:t>- е единствена поголема десна притока на р. Струмица. Извира од планината Смрдеш на надморска височина од 660 m, а во Струмица се влива источно од с. Зубово на кота од 205 м. Долга е 37,2 км, зафаќа сливна површина од 374 км2 и има релативен пад од 12,2‰.</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 xml:space="preserve"> Во горниот тек се нарекува Бела Река, а низводно од с. Водоча се нарекува според името на ова село. Од почетокот тече во правец запад-исток, потоа помеѓу селата Попчево и Водоча тече кон север, за да после с. Водоча повторно тече кон исток. На реката Водочница кај с. Попчево во 1966 година е изградена вештачката акумулација- езерото Водоча со зафатнина од 26,7 милиони м3 вода. </w:t>
      </w: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p>
    <w:p w:rsidR="00657364" w:rsidRPr="00152D65" w:rsidRDefault="00657364" w:rsidP="00657364">
      <w:pPr>
        <w:widowControl w:val="0"/>
        <w:autoSpaceDE w:val="0"/>
        <w:autoSpaceDN w:val="0"/>
        <w:adjustRightInd w:val="0"/>
        <w:spacing w:after="0" w:line="240" w:lineRule="auto"/>
        <w:jc w:val="both"/>
        <w:rPr>
          <w:rFonts w:ascii="Arial" w:eastAsia="Times New Roman" w:hAnsi="Arial" w:cs="Arial"/>
          <w:sz w:val="24"/>
          <w:szCs w:val="24"/>
        </w:rPr>
      </w:pPr>
      <w:r w:rsidRPr="00152D65">
        <w:rPr>
          <w:rFonts w:ascii="Arial" w:eastAsia="Times New Roman" w:hAnsi="Arial" w:cs="Arial"/>
          <w:sz w:val="24"/>
          <w:szCs w:val="24"/>
        </w:rPr>
        <w:t>Реката Водочница има една поголема притока, тоа е реката Тркајна. По одводнувањето на замочурените површини во Струмичко Поле, како посебен проблем во сливот на р. Струмица се јавуваат мошне развиените ерозивни процеси и облици. Бројните порои и поројни водотеци присутни овде, депонираат огромен нанос во рамничарскиот дел и нанесуваат значајни штети како на обработливите површини така и на другите објекти во рамничарскиот дел.</w:t>
      </w:r>
    </w:p>
    <w:p w:rsidR="00861B1B" w:rsidRPr="00152D65" w:rsidRDefault="00861B1B" w:rsidP="00657364">
      <w:pPr>
        <w:widowControl w:val="0"/>
        <w:autoSpaceDE w:val="0"/>
        <w:autoSpaceDN w:val="0"/>
        <w:adjustRightInd w:val="0"/>
        <w:spacing w:after="0" w:line="240" w:lineRule="auto"/>
        <w:jc w:val="both"/>
        <w:rPr>
          <w:rFonts w:ascii="Arial" w:eastAsia="Times New Roman" w:hAnsi="Arial" w:cs="Arial"/>
          <w:sz w:val="24"/>
          <w:szCs w:val="24"/>
        </w:rPr>
      </w:pPr>
    </w:p>
    <w:p w:rsidR="00861B1B" w:rsidRPr="00152D65" w:rsidRDefault="00C21435" w:rsidP="00861B1B">
      <w:pPr>
        <w:jc w:val="both"/>
        <w:rPr>
          <w:rFonts w:ascii="Arial" w:hAnsi="Arial" w:cs="Arial"/>
          <w:u w:val="single"/>
          <w:lang w:val="mk-MK"/>
        </w:rPr>
      </w:pPr>
      <w:r>
        <w:rPr>
          <w:rFonts w:ascii="Arial" w:hAnsi="Arial" w:cs="Arial"/>
          <w:lang w:val="mk-MK"/>
        </w:rPr>
        <w:t xml:space="preserve">3.8.4 </w:t>
      </w:r>
      <w:r w:rsidR="00861B1B" w:rsidRPr="00152D65">
        <w:rPr>
          <w:rFonts w:ascii="Arial" w:hAnsi="Arial" w:cs="Arial"/>
          <w:u w:val="single"/>
          <w:lang w:val="mk-MK"/>
        </w:rPr>
        <w:t>Земјиште</w:t>
      </w:r>
    </w:p>
    <w:p w:rsidR="000F1B2B" w:rsidRDefault="00861B1B" w:rsidP="00861B1B">
      <w:pPr>
        <w:jc w:val="both"/>
        <w:rPr>
          <w:rFonts w:ascii="Arial" w:hAnsi="Arial" w:cs="Arial"/>
          <w:lang w:val="mk-MK"/>
        </w:rPr>
      </w:pPr>
      <w:r w:rsidRPr="00152D65">
        <w:rPr>
          <w:rFonts w:ascii="Arial" w:hAnsi="Arial" w:cs="Arial"/>
          <w:lang w:val="mk-MK"/>
        </w:rPr>
        <w:t xml:space="preserve">   Територијата на општина Босилово со еден поростор го зазема средишниот дел на Струмичкото Поле, а тоа е алувијална рамнина на реката Струмица, додека другиот дел се издига до сртот на планината Огражден, така што има константна релјефна структура. На крајниот јужен дел, преку неа води главниот пат кон Република Бугарија, како и регионалниот пат за Берово, преку планината Огражден. Просечната густина на </w:t>
      </w:r>
    </w:p>
    <w:p w:rsidR="000F1B2B" w:rsidRDefault="000F1B2B" w:rsidP="00861B1B">
      <w:pPr>
        <w:jc w:val="both"/>
        <w:rPr>
          <w:rFonts w:ascii="Arial" w:hAnsi="Arial" w:cs="Arial"/>
          <w:lang w:val="mk-MK"/>
        </w:rPr>
      </w:pPr>
    </w:p>
    <w:p w:rsidR="00861B1B" w:rsidRPr="00152D65" w:rsidRDefault="00861B1B" w:rsidP="00861B1B">
      <w:pPr>
        <w:jc w:val="both"/>
        <w:rPr>
          <w:rFonts w:ascii="Arial" w:hAnsi="Arial" w:cs="Arial"/>
          <w:lang w:val="mk-MK"/>
        </w:rPr>
      </w:pPr>
      <w:r w:rsidRPr="00152D65">
        <w:rPr>
          <w:rFonts w:ascii="Arial" w:hAnsi="Arial" w:cs="Arial"/>
          <w:lang w:val="mk-MK"/>
        </w:rPr>
        <w:t>населеноста изнесува 88 жители на км². Од сите населени места, 12 се рамничарски населби, а 4 се ридски населби.</w:t>
      </w:r>
    </w:p>
    <w:p w:rsidR="00861B1B" w:rsidRPr="00152D65" w:rsidRDefault="00861B1B" w:rsidP="00861B1B">
      <w:pPr>
        <w:jc w:val="both"/>
        <w:rPr>
          <w:rFonts w:ascii="Arial" w:hAnsi="Arial" w:cs="Arial"/>
          <w:lang w:val="mk-MK"/>
        </w:rPr>
      </w:pPr>
      <w:r w:rsidRPr="00152D65">
        <w:rPr>
          <w:rFonts w:ascii="Arial" w:hAnsi="Arial" w:cs="Arial"/>
          <w:lang w:val="mk-MK"/>
        </w:rPr>
        <w:t xml:space="preserve">    Во општината најзастапена стопанска гранка е земјоделството, односно 85-90% од населението се занимава со земјоделство.</w:t>
      </w:r>
    </w:p>
    <w:p w:rsidR="00861B1B" w:rsidRPr="00152D65" w:rsidRDefault="00861B1B" w:rsidP="00861B1B">
      <w:pPr>
        <w:jc w:val="both"/>
        <w:rPr>
          <w:rFonts w:ascii="Arial" w:hAnsi="Arial" w:cs="Arial"/>
          <w:lang w:val="mk-MK"/>
        </w:rPr>
      </w:pPr>
      <w:r w:rsidRPr="00152D65">
        <w:rPr>
          <w:rFonts w:ascii="Arial" w:hAnsi="Arial" w:cs="Arial"/>
          <w:lang w:val="mk-MK"/>
        </w:rPr>
        <w:t xml:space="preserve">   Податоците се од студијата на Митко Панов “Општините во Македонија“, 1996, Мисла АД- Скопје.</w:t>
      </w:r>
    </w:p>
    <w:p w:rsidR="002F2E43" w:rsidRPr="00152D65" w:rsidRDefault="00861B1B" w:rsidP="00861B1B">
      <w:pPr>
        <w:jc w:val="both"/>
        <w:rPr>
          <w:rFonts w:ascii="Arial" w:hAnsi="Arial" w:cs="Arial"/>
          <w:lang w:val="mk-MK"/>
        </w:rPr>
      </w:pPr>
      <w:r w:rsidRPr="00152D65">
        <w:rPr>
          <w:rFonts w:ascii="Arial" w:hAnsi="Arial" w:cs="Arial"/>
          <w:lang w:val="mk-MK"/>
        </w:rPr>
        <w:t xml:space="preserve">   Согласно пописот на земјоделие 2007 година утврдени се следниве податоци за општина Босилово.</w:t>
      </w:r>
    </w:p>
    <w:p w:rsidR="00861B1B" w:rsidRPr="00152D65" w:rsidRDefault="00861B1B" w:rsidP="00861B1B">
      <w:pPr>
        <w:jc w:val="both"/>
        <w:rPr>
          <w:rFonts w:ascii="Arial" w:hAnsi="Arial" w:cs="Arial"/>
          <w:lang w:val="mk-MK"/>
        </w:rPr>
      </w:pPr>
      <w:r w:rsidRPr="00152D65">
        <w:rPr>
          <w:rFonts w:ascii="Arial" w:hAnsi="Arial" w:cs="Arial"/>
          <w:lang w:val="mk-MK"/>
        </w:rPr>
        <w:t xml:space="preserve">      Споредбено со податокот за вкупно обработливо земјиште во 1996 година, во однос на 2007 година, може да се забележи намалување на обработливата површина од 30%. Ова намалување се јавува како резултат на трансфер на работната сила од една стопанска гранка на друга, пренамена на земјиштето, од земјоделско во градежно, миграција итн.</w:t>
      </w:r>
    </w:p>
    <w:p w:rsidR="00861B1B" w:rsidRPr="00152D65" w:rsidRDefault="00861B1B" w:rsidP="00861B1B">
      <w:pPr>
        <w:jc w:val="both"/>
        <w:rPr>
          <w:rFonts w:ascii="Arial" w:hAnsi="Arial" w:cs="Arial"/>
          <w:lang w:val="mk-MK"/>
        </w:rPr>
      </w:pPr>
      <w:r w:rsidRPr="00152D65">
        <w:rPr>
          <w:rFonts w:ascii="Arial" w:hAnsi="Arial" w:cs="Arial"/>
          <w:lang w:val="mk-MK"/>
        </w:rPr>
        <w:t xml:space="preserve">       Во категорија ораници, бавчи и градини најзастапени се житните растенија-2063,58 ха, а од што најголема површина отпаѓа на пченица 1011,00 ха и пченка 960,18 ха; од фуражните растенија (1033,86 ха) најзастапени се луцерката- 891,46 ха и детелината 89,44 ха; од зеленчукот (1044,61 ха) најзастапени се пиперките- 367,53 ха, компирот 131,61 ха, зелката 87,70 ха, краставиците 90,23 ха, лубениците 196,84 ха. </w:t>
      </w:r>
    </w:p>
    <w:p w:rsidR="00861B1B" w:rsidRPr="00152D65" w:rsidRDefault="00861B1B" w:rsidP="00861B1B">
      <w:pPr>
        <w:jc w:val="both"/>
        <w:rPr>
          <w:rFonts w:ascii="Arial" w:hAnsi="Arial" w:cs="Arial"/>
          <w:lang w:val="mk-MK"/>
        </w:rPr>
      </w:pPr>
      <w:r w:rsidRPr="00152D65">
        <w:rPr>
          <w:rFonts w:ascii="Arial" w:hAnsi="Arial" w:cs="Arial"/>
          <w:lang w:val="mk-MK"/>
        </w:rPr>
        <w:t xml:space="preserve">    Општо земено, земјоделското производство е во постојан подем во однос на неговото осовременување, особено кај раноградинарското производство. Инсталирани се модерни пластеници, водата за наводнување рационално се користи со примена на системот “капка по капака“, со што е овозможено квантитативно зголемување на обемот на производството, но сето тоа е проследено со зголемена употреба на вештачки ѓубрива и пестициди</w:t>
      </w:r>
    </w:p>
    <w:p w:rsidR="00861B1B" w:rsidRPr="00152D65" w:rsidRDefault="00861B1B" w:rsidP="00861B1B">
      <w:pPr>
        <w:jc w:val="both"/>
        <w:rPr>
          <w:rFonts w:ascii="Arial" w:hAnsi="Arial" w:cs="Arial"/>
          <w:lang w:val="mk-MK"/>
        </w:rPr>
      </w:pPr>
      <w:r w:rsidRPr="00152D65">
        <w:rPr>
          <w:rFonts w:ascii="Arial" w:hAnsi="Arial" w:cs="Arial"/>
          <w:lang w:val="mk-MK"/>
        </w:rPr>
        <w:t xml:space="preserve">    Иако не постои континуирано следење на употребата на овие средства, може со сигурност да се констатира трендот на зголемување на користењето на истите во текот на последните пет години, пред сè поради интензивниот развој на земјоделското производство.</w:t>
      </w:r>
    </w:p>
    <w:p w:rsidR="00861B1B" w:rsidRPr="00152D65" w:rsidRDefault="00C21435" w:rsidP="00861B1B">
      <w:pPr>
        <w:jc w:val="both"/>
        <w:rPr>
          <w:rFonts w:ascii="Arial" w:hAnsi="Arial" w:cs="Arial"/>
          <w:u w:val="single"/>
          <w:lang w:val="mk-MK"/>
        </w:rPr>
      </w:pPr>
      <w:r>
        <w:rPr>
          <w:rFonts w:ascii="Arial" w:hAnsi="Arial" w:cs="Arial"/>
          <w:lang w:val="mk-MK"/>
        </w:rPr>
        <w:t xml:space="preserve">3.8.5 </w:t>
      </w:r>
      <w:r w:rsidR="00861B1B" w:rsidRPr="00152D65">
        <w:rPr>
          <w:rFonts w:ascii="Arial" w:hAnsi="Arial" w:cs="Arial"/>
          <w:u w:val="single"/>
          <w:lang w:val="mk-MK"/>
        </w:rPr>
        <w:t>Отпад</w:t>
      </w:r>
    </w:p>
    <w:p w:rsidR="00861B1B" w:rsidRPr="00152D65" w:rsidRDefault="00861B1B" w:rsidP="00861B1B">
      <w:pPr>
        <w:jc w:val="both"/>
        <w:rPr>
          <w:rFonts w:ascii="Arial" w:hAnsi="Arial" w:cs="Arial"/>
          <w:lang w:val="mk-MK"/>
        </w:rPr>
      </w:pPr>
      <w:r w:rsidRPr="00152D65">
        <w:rPr>
          <w:rFonts w:ascii="Arial" w:hAnsi="Arial" w:cs="Arial"/>
          <w:lang w:val="mk-MK"/>
        </w:rPr>
        <w:t xml:space="preserve">   Постојниот начин на депонирање на цврстиот отпад, на целата територија на општина Босилово, не е во согласност со Законот за управување со отпад, односно во  поголемиот број од населените места депонирањето на отпадот се врши на санитарно-технички неуредеи локации, спонтано од страна на ЈПКД “Огражден“-Босилово.</w:t>
      </w:r>
    </w:p>
    <w:p w:rsidR="00861B1B" w:rsidRDefault="00861B1B" w:rsidP="00861B1B">
      <w:pPr>
        <w:jc w:val="both"/>
        <w:rPr>
          <w:rFonts w:ascii="Arial" w:hAnsi="Arial" w:cs="Arial"/>
          <w:lang w:val="mk-MK"/>
        </w:rPr>
      </w:pPr>
      <w:r w:rsidRPr="00152D65">
        <w:rPr>
          <w:rFonts w:ascii="Arial" w:hAnsi="Arial" w:cs="Arial"/>
          <w:lang w:val="mk-MK"/>
        </w:rPr>
        <w:t xml:space="preserve">   Вкупната количина на отпад која ја произведува секој жител на општината е околу 0,9 кг. дневно. Во оваа проценета количина на отпад влегува комунален отпад, друг неопасен отпад и инертен отпад. Услугата за собирање и транспорт на отпад ја обезбедува ЈПКД “Огражден“ од Босилово, формирано во 2005 година.За 2018 година, вкупното количество собран отпад од сите жители на општината изнесува околу 3.000 тони. Од комерцијалните објекти генерираниот отпад изнесува 200 тони на годишно ниво. Во комерцијалните објекти покрај јавните институции вклучени се  и продавниците, киосците итн. Нивниот број, ниту пак обемот на работа не е зголемен во последните две години. Значи вкуопното количество генериран отпад во општина Босилово изнесува 3.200 тони годишно. Според видот на отпадот тој се состои од комунален и друг неопасен отпад.</w:t>
      </w:r>
    </w:p>
    <w:p w:rsidR="000F1B2B" w:rsidRDefault="000F1B2B" w:rsidP="00861B1B">
      <w:pPr>
        <w:jc w:val="both"/>
        <w:rPr>
          <w:rFonts w:ascii="Arial" w:hAnsi="Arial" w:cs="Arial"/>
          <w:lang w:val="mk-MK"/>
        </w:rPr>
      </w:pPr>
    </w:p>
    <w:p w:rsidR="000F1B2B" w:rsidRPr="00152D65" w:rsidRDefault="000F1B2B" w:rsidP="00861B1B">
      <w:pPr>
        <w:jc w:val="both"/>
        <w:rPr>
          <w:rFonts w:ascii="Arial" w:hAnsi="Arial" w:cs="Arial"/>
          <w:lang w:val="mk-MK"/>
        </w:rPr>
      </w:pPr>
    </w:p>
    <w:p w:rsidR="002F2E43" w:rsidRDefault="00861B1B" w:rsidP="00861B1B">
      <w:pPr>
        <w:jc w:val="both"/>
        <w:rPr>
          <w:rFonts w:ascii="Arial" w:hAnsi="Arial" w:cs="Arial"/>
          <w:lang w:val="mk-MK"/>
        </w:rPr>
      </w:pPr>
      <w:r w:rsidRPr="00152D65">
        <w:rPr>
          <w:rFonts w:ascii="Arial" w:hAnsi="Arial" w:cs="Arial"/>
          <w:lang w:val="mk-MK"/>
        </w:rPr>
        <w:t xml:space="preserve">   Постои организиран начин на собирање на сметот само во неколку населени места во општината, но со недоволен број на вклучени субјекти. На целата територија на општина Босилово, 2416 субјекти (1759 домаќинства и 113 правни лица) се вклучени во организираното собирање и транспортирање на сметот.</w:t>
      </w:r>
    </w:p>
    <w:p w:rsidR="002F2E43" w:rsidRPr="00152D65" w:rsidRDefault="002F2E43" w:rsidP="00861B1B">
      <w:pPr>
        <w:jc w:val="both"/>
        <w:rPr>
          <w:rFonts w:ascii="Arial" w:hAnsi="Arial" w:cs="Arial"/>
          <w:lang w:val="mk-MK"/>
        </w:rPr>
      </w:pPr>
    </w:p>
    <w:p w:rsidR="007446CE" w:rsidRPr="00C21435" w:rsidRDefault="007446CE" w:rsidP="00C21435">
      <w:pPr>
        <w:pStyle w:val="ListParagraph"/>
        <w:numPr>
          <w:ilvl w:val="0"/>
          <w:numId w:val="47"/>
        </w:numPr>
        <w:spacing w:after="200" w:line="276" w:lineRule="auto"/>
        <w:rPr>
          <w:rFonts w:ascii="Arial" w:eastAsia="Calibri" w:hAnsi="Arial" w:cs="Arial"/>
          <w:b/>
          <w:lang w:val="mk-MK"/>
        </w:rPr>
      </w:pPr>
      <w:r w:rsidRPr="00C21435">
        <w:rPr>
          <w:rFonts w:ascii="Arial" w:eastAsia="Calibri" w:hAnsi="Arial" w:cs="Arial"/>
          <w:b/>
        </w:rPr>
        <w:t xml:space="preserve">SWOT- </w:t>
      </w:r>
      <w:r w:rsidRPr="00C21435">
        <w:rPr>
          <w:rFonts w:ascii="Arial" w:eastAsia="Calibri" w:hAnsi="Arial" w:cs="Arial"/>
          <w:b/>
          <w:lang w:val="mk-MK"/>
        </w:rPr>
        <w:t>СЕКТОРСКА АНАЛИЗА НА ОПШТИНАТА</w:t>
      </w:r>
    </w:p>
    <w:p w:rsidR="007446CE" w:rsidRPr="00152D65" w:rsidRDefault="007446CE" w:rsidP="007446CE">
      <w:pPr>
        <w:spacing w:after="200" w:line="276" w:lineRule="auto"/>
        <w:rPr>
          <w:rFonts w:ascii="Arial" w:eastAsia="Calibri" w:hAnsi="Arial" w:cs="Arial"/>
          <w:lang w:val="mk-MK"/>
        </w:rPr>
      </w:pPr>
      <w:r w:rsidRPr="00152D65">
        <w:rPr>
          <w:rFonts w:ascii="Arial" w:eastAsia="Calibri" w:hAnsi="Arial" w:cs="Arial"/>
        </w:rPr>
        <w:t>SWOT</w:t>
      </w:r>
      <w:r w:rsidRPr="00152D65">
        <w:rPr>
          <w:rFonts w:ascii="Arial" w:eastAsia="Calibri" w:hAnsi="Arial" w:cs="Arial"/>
          <w:lang w:val="mk-MK"/>
        </w:rPr>
        <w:t xml:space="preserve">-Анализата претставува анализа на внатрешните сили и слабости како и на надворешните можности и закани по процесите на општина Босилово. Називот е кратенка од англиските зборови: </w:t>
      </w:r>
      <w:r w:rsidRPr="00152D65">
        <w:rPr>
          <w:rFonts w:ascii="Arial" w:eastAsia="Calibri" w:hAnsi="Arial" w:cs="Arial"/>
          <w:b/>
        </w:rPr>
        <w:t>strengths</w:t>
      </w:r>
      <w:r w:rsidRPr="00152D65">
        <w:rPr>
          <w:rFonts w:ascii="Arial" w:eastAsia="Calibri" w:hAnsi="Arial" w:cs="Arial"/>
        </w:rPr>
        <w:t xml:space="preserve"> </w:t>
      </w:r>
      <w:r w:rsidRPr="00152D65">
        <w:rPr>
          <w:rFonts w:ascii="Arial" w:eastAsia="Calibri" w:hAnsi="Arial" w:cs="Arial"/>
          <w:lang w:val="mk-MK"/>
        </w:rPr>
        <w:t>(сили),</w:t>
      </w:r>
      <w:r w:rsidRPr="00152D65">
        <w:rPr>
          <w:rFonts w:ascii="Arial" w:eastAsia="Calibri" w:hAnsi="Arial" w:cs="Arial"/>
          <w:b/>
        </w:rPr>
        <w:t xml:space="preserve"> weaknesses</w:t>
      </w:r>
      <w:r w:rsidRPr="00152D65">
        <w:rPr>
          <w:rFonts w:ascii="Arial" w:eastAsia="Calibri" w:hAnsi="Arial" w:cs="Arial"/>
          <w:b/>
          <w:lang w:val="mk-MK"/>
        </w:rPr>
        <w:t xml:space="preserve"> </w:t>
      </w:r>
      <w:r w:rsidRPr="00152D65">
        <w:rPr>
          <w:rFonts w:ascii="Arial" w:eastAsia="Calibri" w:hAnsi="Arial" w:cs="Arial"/>
          <w:lang w:val="mk-MK"/>
        </w:rPr>
        <w:t>(слабости),</w:t>
      </w:r>
      <w:r w:rsidRPr="00152D65">
        <w:rPr>
          <w:rFonts w:ascii="Arial" w:eastAsia="Calibri" w:hAnsi="Arial" w:cs="Arial"/>
          <w:b/>
        </w:rPr>
        <w:t xml:space="preserve"> opportunities</w:t>
      </w:r>
      <w:r w:rsidRPr="00152D65">
        <w:rPr>
          <w:rFonts w:ascii="Arial" w:eastAsia="Calibri" w:hAnsi="Arial" w:cs="Arial"/>
          <w:b/>
          <w:lang w:val="mk-MK"/>
        </w:rPr>
        <w:t xml:space="preserve"> </w:t>
      </w:r>
      <w:r w:rsidRPr="00152D65">
        <w:rPr>
          <w:rFonts w:ascii="Arial" w:eastAsia="Calibri" w:hAnsi="Arial" w:cs="Arial"/>
          <w:lang w:val="mk-MK"/>
        </w:rPr>
        <w:t>(можности) и</w:t>
      </w:r>
      <w:r w:rsidRPr="00152D65">
        <w:rPr>
          <w:rFonts w:ascii="Arial" w:eastAsia="Calibri" w:hAnsi="Arial" w:cs="Arial"/>
          <w:b/>
        </w:rPr>
        <w:t xml:space="preserve"> threats</w:t>
      </w:r>
      <w:r w:rsidRPr="00152D65">
        <w:rPr>
          <w:rFonts w:ascii="Arial" w:eastAsia="Calibri" w:hAnsi="Arial" w:cs="Arial"/>
          <w:b/>
          <w:lang w:val="mk-MK"/>
        </w:rPr>
        <w:t xml:space="preserve"> </w:t>
      </w:r>
      <w:r w:rsidRPr="00152D65">
        <w:rPr>
          <w:rFonts w:ascii="Arial" w:eastAsia="Calibri" w:hAnsi="Arial" w:cs="Arial"/>
          <w:lang w:val="mk-MK"/>
        </w:rPr>
        <w:t>(закани).</w:t>
      </w:r>
    </w:p>
    <w:p w:rsidR="007446CE" w:rsidRPr="00152D65" w:rsidRDefault="007446CE" w:rsidP="007446CE">
      <w:pPr>
        <w:spacing w:after="200" w:line="276" w:lineRule="auto"/>
        <w:rPr>
          <w:rFonts w:ascii="Arial" w:eastAsia="Calibri" w:hAnsi="Arial" w:cs="Arial"/>
          <w:lang w:val="mk-MK"/>
        </w:rPr>
      </w:pPr>
      <w:r w:rsidRPr="00152D65">
        <w:rPr>
          <w:rFonts w:ascii="Arial" w:eastAsia="Calibri" w:hAnsi="Arial" w:cs="Arial"/>
        </w:rPr>
        <w:t>SWOT</w:t>
      </w:r>
      <w:r w:rsidRPr="00152D65">
        <w:rPr>
          <w:rFonts w:ascii="Arial" w:eastAsia="Calibri" w:hAnsi="Arial" w:cs="Arial"/>
          <w:lang w:val="mk-MK"/>
        </w:rPr>
        <w:t xml:space="preserve"> </w:t>
      </w:r>
      <w:r w:rsidRPr="00152D65">
        <w:rPr>
          <w:rFonts w:ascii="Arial" w:eastAsia="Calibri" w:hAnsi="Arial" w:cs="Arial"/>
        </w:rPr>
        <w:t>-</w:t>
      </w:r>
      <w:r w:rsidRPr="00152D65">
        <w:rPr>
          <w:rFonts w:ascii="Arial" w:eastAsia="Calibri" w:hAnsi="Arial" w:cs="Arial"/>
          <w:lang w:val="mk-MK"/>
        </w:rPr>
        <w:t xml:space="preserve"> всушност претставува анализа на внатрешните и надворешните фактори што влијаат врз функционирањето на општината. Сите оние внатрешни фактори врз кои општината има или може да има влијание спаѓаат во групата на сили или слабости, зависно од тоа дали влијаат позитивно или негативно врз функционирањето на општината. Спротивно на тоа, сите надворешни фактори на кои општината нема или не може да влијае, спаѓаат во категоријата на можности или закани во зависност од тоа дали влијаат позитивно или негативно на функционирањето на оптината. Во процесот на изработка на ИЛДП за општина Босилово, изготвена е </w:t>
      </w:r>
      <w:r w:rsidRPr="00152D65">
        <w:rPr>
          <w:rFonts w:ascii="Arial" w:eastAsia="Calibri" w:hAnsi="Arial" w:cs="Arial"/>
        </w:rPr>
        <w:t>SWOT</w:t>
      </w:r>
      <w:r w:rsidRPr="00152D65">
        <w:rPr>
          <w:rFonts w:ascii="Arial" w:eastAsia="Calibri" w:hAnsi="Arial" w:cs="Arial"/>
          <w:lang w:val="mk-MK"/>
        </w:rPr>
        <w:t xml:space="preserve"> анализа на следниве области:</w:t>
      </w:r>
    </w:p>
    <w:p w:rsidR="007446CE" w:rsidRPr="00152D65" w:rsidRDefault="007446CE" w:rsidP="007446CE">
      <w:pPr>
        <w:numPr>
          <w:ilvl w:val="0"/>
          <w:numId w:val="34"/>
        </w:numPr>
        <w:spacing w:after="200" w:line="276" w:lineRule="auto"/>
        <w:contextualSpacing/>
        <w:rPr>
          <w:rFonts w:ascii="Arial" w:eastAsia="Calibri" w:hAnsi="Arial" w:cs="Arial"/>
          <w:lang w:val="mk-MK"/>
        </w:rPr>
      </w:pPr>
      <w:r w:rsidRPr="00152D65">
        <w:rPr>
          <w:rFonts w:ascii="Arial" w:eastAsia="Calibri" w:hAnsi="Arial" w:cs="Arial"/>
          <w:lang w:val="mk-MK"/>
        </w:rPr>
        <w:t>Демографија,</w:t>
      </w:r>
    </w:p>
    <w:p w:rsidR="007446CE" w:rsidRPr="00152D65" w:rsidRDefault="007446CE" w:rsidP="007446CE">
      <w:pPr>
        <w:numPr>
          <w:ilvl w:val="0"/>
          <w:numId w:val="34"/>
        </w:numPr>
        <w:spacing w:after="200" w:line="276" w:lineRule="auto"/>
        <w:contextualSpacing/>
        <w:rPr>
          <w:rFonts w:ascii="Arial" w:eastAsia="Calibri" w:hAnsi="Arial" w:cs="Arial"/>
          <w:lang w:val="mk-MK"/>
        </w:rPr>
      </w:pPr>
      <w:r w:rsidRPr="00152D65">
        <w:rPr>
          <w:rFonts w:ascii="Arial" w:eastAsia="Calibri" w:hAnsi="Arial" w:cs="Arial"/>
          <w:lang w:val="mk-MK"/>
        </w:rPr>
        <w:t>Социјална благосотојба,</w:t>
      </w:r>
    </w:p>
    <w:p w:rsidR="007446CE" w:rsidRPr="00152D65" w:rsidRDefault="007446CE" w:rsidP="007446CE">
      <w:pPr>
        <w:numPr>
          <w:ilvl w:val="0"/>
          <w:numId w:val="34"/>
        </w:numPr>
        <w:spacing w:after="200" w:line="276" w:lineRule="auto"/>
        <w:contextualSpacing/>
        <w:rPr>
          <w:rFonts w:ascii="Arial" w:eastAsia="Calibri" w:hAnsi="Arial" w:cs="Arial"/>
          <w:lang w:val="mk-MK"/>
        </w:rPr>
      </w:pPr>
      <w:r w:rsidRPr="00152D65">
        <w:rPr>
          <w:rFonts w:ascii="Arial" w:eastAsia="Calibri" w:hAnsi="Arial" w:cs="Arial"/>
          <w:lang w:val="mk-MK"/>
        </w:rPr>
        <w:t>Инфраструктура,</w:t>
      </w:r>
    </w:p>
    <w:p w:rsidR="007446CE" w:rsidRPr="00152D65" w:rsidRDefault="007446CE" w:rsidP="007446CE">
      <w:pPr>
        <w:numPr>
          <w:ilvl w:val="0"/>
          <w:numId w:val="34"/>
        </w:numPr>
        <w:spacing w:after="200" w:line="276" w:lineRule="auto"/>
        <w:contextualSpacing/>
        <w:rPr>
          <w:rFonts w:ascii="Arial" w:eastAsia="Calibri" w:hAnsi="Arial" w:cs="Arial"/>
          <w:lang w:val="mk-MK"/>
        </w:rPr>
      </w:pPr>
      <w:r w:rsidRPr="00152D65">
        <w:rPr>
          <w:rFonts w:ascii="Arial" w:eastAsia="Calibri" w:hAnsi="Arial" w:cs="Arial"/>
          <w:lang w:val="mk-MK"/>
        </w:rPr>
        <w:t>Локална самоуправа,</w:t>
      </w:r>
    </w:p>
    <w:p w:rsidR="007446CE" w:rsidRPr="00152D65" w:rsidRDefault="004E1858" w:rsidP="004E1858">
      <w:pPr>
        <w:numPr>
          <w:ilvl w:val="0"/>
          <w:numId w:val="34"/>
        </w:numPr>
        <w:spacing w:after="200" w:line="276" w:lineRule="auto"/>
        <w:contextualSpacing/>
        <w:rPr>
          <w:rFonts w:ascii="Arial" w:eastAsia="Calibri" w:hAnsi="Arial" w:cs="Arial"/>
          <w:lang w:val="mk-MK"/>
        </w:rPr>
      </w:pPr>
      <w:r w:rsidRPr="00152D65">
        <w:rPr>
          <w:rFonts w:ascii="Arial" w:eastAsia="Calibri" w:hAnsi="Arial" w:cs="Arial"/>
          <w:lang w:val="mk-MK"/>
        </w:rPr>
        <w:t>Локална економија</w:t>
      </w:r>
    </w:p>
    <w:p w:rsidR="007446CE" w:rsidRPr="00152D65" w:rsidRDefault="007446CE" w:rsidP="00333F41">
      <w:pPr>
        <w:widowControl w:val="0"/>
        <w:autoSpaceDE w:val="0"/>
        <w:autoSpaceDN w:val="0"/>
        <w:adjustRightInd w:val="0"/>
        <w:spacing w:after="0" w:line="240" w:lineRule="auto"/>
        <w:rPr>
          <w:rFonts w:ascii="Calibri" w:eastAsia="Times New Roman" w:hAnsi="Calibri" w:cs="Times New Roman"/>
          <w:sz w:val="24"/>
          <w:szCs w:val="24"/>
          <w:lang w:val="mk-MK"/>
        </w:rPr>
      </w:pPr>
    </w:p>
    <w:p w:rsidR="00333F41" w:rsidRPr="00152D65" w:rsidRDefault="00333F41" w:rsidP="00333F41">
      <w:pPr>
        <w:widowControl w:val="0"/>
        <w:autoSpaceDE w:val="0"/>
        <w:autoSpaceDN w:val="0"/>
        <w:adjustRightInd w:val="0"/>
        <w:spacing w:after="0" w:line="240" w:lineRule="auto"/>
        <w:rPr>
          <w:rFonts w:ascii="Calibri" w:eastAsia="Times New Roman" w:hAnsi="Calibri" w:cs="Times New Roman"/>
          <w:sz w:val="24"/>
          <w:szCs w:val="24"/>
          <w:lang w:val="mk-MK"/>
        </w:rPr>
      </w:pPr>
    </w:p>
    <w:p w:rsidR="00333F41" w:rsidRPr="00152D65" w:rsidRDefault="00C21435" w:rsidP="00333F41">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val="mk-MK"/>
        </w:rPr>
        <w:t xml:space="preserve">4.1 </w:t>
      </w:r>
      <w:r w:rsidR="00333F41" w:rsidRPr="00152D65">
        <w:rPr>
          <w:rFonts w:ascii="Arial" w:eastAsia="Times New Roman" w:hAnsi="Arial" w:cs="Arial"/>
          <w:b/>
          <w:sz w:val="24"/>
          <w:szCs w:val="24"/>
        </w:rPr>
        <w:t xml:space="preserve">SWOT – АНАЛИЗА </w:t>
      </w:r>
      <w:r w:rsidR="003356A0">
        <w:rPr>
          <w:rFonts w:ascii="Arial" w:eastAsia="Times New Roman" w:hAnsi="Arial" w:cs="Arial"/>
          <w:b/>
          <w:sz w:val="24"/>
          <w:szCs w:val="24"/>
        </w:rPr>
        <w:t xml:space="preserve">ЗА ОБЛАСТ - </w:t>
      </w:r>
      <w:r w:rsidR="00333F41" w:rsidRPr="00152D65">
        <w:rPr>
          <w:rFonts w:ascii="Arial" w:eastAsia="Times New Roman" w:hAnsi="Arial" w:cs="Arial"/>
          <w:b/>
          <w:sz w:val="24"/>
          <w:szCs w:val="24"/>
        </w:rPr>
        <w:t>ДЕМОГРАФИЈА</w:t>
      </w:r>
    </w:p>
    <w:p w:rsidR="00333F41" w:rsidRPr="00152D65" w:rsidRDefault="00333F41" w:rsidP="00333F41">
      <w:pPr>
        <w:widowControl w:val="0"/>
        <w:autoSpaceDE w:val="0"/>
        <w:autoSpaceDN w:val="0"/>
        <w:adjustRightInd w:val="0"/>
        <w:spacing w:after="0" w:line="240" w:lineRule="auto"/>
        <w:jc w:val="center"/>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4621"/>
        <w:gridCol w:w="4621"/>
      </w:tblGrid>
      <w:tr w:rsidR="00333F41" w:rsidRPr="00152D65" w:rsidTr="000575EB">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Сили</w:t>
            </w:r>
          </w:p>
          <w:p w:rsidR="00333F41" w:rsidRPr="00152D65" w:rsidRDefault="00333F41" w:rsidP="00333F41">
            <w:pPr>
              <w:widowControl w:val="0"/>
              <w:autoSpaceDE w:val="0"/>
              <w:autoSpaceDN w:val="0"/>
              <w:adjustRightInd w:val="0"/>
              <w:jc w:val="center"/>
              <w:rPr>
                <w:rFonts w:ascii="Arial" w:hAnsi="Arial" w:cs="Arial"/>
                <w:b/>
                <w:sz w:val="24"/>
                <w:szCs w:val="24"/>
              </w:rPr>
            </w:pPr>
          </w:p>
        </w:tc>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Слабости</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Вкупно население од 14.260 жители, претставува значаен фактор за економскиот развој на општината;</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Низок животен стандард на локалното население;</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2. Постои добра сообраќајна поврзаност помеѓу населените места во општината; </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Невработеноста</w:t>
            </w:r>
            <w:r w:rsidRPr="00152D65">
              <w:rPr>
                <w:rFonts w:ascii="Arial" w:hAnsi="Arial" w:cs="Arial"/>
                <w:sz w:val="24"/>
                <w:szCs w:val="24"/>
                <w:lang w:val="mk-MK"/>
              </w:rPr>
              <w:t xml:space="preserve">  и ниските плати </w:t>
            </w:r>
            <w:r w:rsidRPr="00152D65">
              <w:rPr>
                <w:rFonts w:ascii="Arial" w:hAnsi="Arial" w:cs="Arial"/>
                <w:sz w:val="24"/>
                <w:szCs w:val="24"/>
              </w:rPr>
              <w:t xml:space="preserve"> предизвикува миграција на младите луѓе во земјата и странство;</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Хетероген состав на населението со релативно добри меѓучовечки и меѓунационални односи;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Мал број на високообразовен кадар;</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4. Долгогодишна традиција со почитување на сите обичаи;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4. Ниска еколошка свест на локалното население;</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5. Човечки ресурси – образовни лица од сите профили.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5. Намален наталитет во Општината;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6.Постојат домаќинства во кои живеат </w:t>
            </w:r>
            <w:r w:rsidRPr="00152D65">
              <w:rPr>
                <w:rFonts w:ascii="Arial" w:hAnsi="Arial" w:cs="Arial"/>
                <w:sz w:val="24"/>
                <w:szCs w:val="24"/>
              </w:rPr>
              <w:lastRenderedPageBreak/>
              <w:t>две или повеќе семејства;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7.Слаба едукација на населението од ромска и турска националност.</w:t>
            </w:r>
          </w:p>
        </w:tc>
      </w:tr>
      <w:tr w:rsidR="00333F41" w:rsidRPr="00152D65" w:rsidTr="000575EB">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Можности</w:t>
            </w:r>
          </w:p>
        </w:tc>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Закани</w:t>
            </w:r>
          </w:p>
          <w:p w:rsidR="00333F41" w:rsidRPr="00152D65" w:rsidRDefault="00333F41" w:rsidP="00333F41">
            <w:pPr>
              <w:widowControl w:val="0"/>
              <w:autoSpaceDE w:val="0"/>
              <w:autoSpaceDN w:val="0"/>
              <w:adjustRightInd w:val="0"/>
              <w:jc w:val="center"/>
              <w:rPr>
                <w:rFonts w:ascii="Arial" w:hAnsi="Arial" w:cs="Arial"/>
                <w:b/>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Нето стамбена површина во општина Босилово е 88 жители на км²,</w:t>
            </w:r>
            <w:r w:rsidR="000D21A8">
              <w:rPr>
                <w:rFonts w:ascii="Arial" w:hAnsi="Arial" w:cs="Arial"/>
                <w:sz w:val="24"/>
                <w:szCs w:val="24"/>
              </w:rPr>
              <w:t xml:space="preserve"> што се смета за мала густина на </w:t>
            </w:r>
            <w:r w:rsidRPr="00152D65">
              <w:rPr>
                <w:rFonts w:ascii="Arial" w:hAnsi="Arial" w:cs="Arial"/>
                <w:sz w:val="24"/>
                <w:szCs w:val="24"/>
              </w:rPr>
              <w:t>н</w:t>
            </w:r>
            <w:r w:rsidR="000D21A8">
              <w:rPr>
                <w:rFonts w:ascii="Arial" w:hAnsi="Arial" w:cs="Arial"/>
                <w:sz w:val="24"/>
                <w:szCs w:val="24"/>
                <w:lang w:val="mk-MK"/>
              </w:rPr>
              <w:t>а</w:t>
            </w:r>
            <w:r w:rsidRPr="00152D65">
              <w:rPr>
                <w:rFonts w:ascii="Arial" w:hAnsi="Arial" w:cs="Arial"/>
                <w:sz w:val="24"/>
                <w:szCs w:val="24"/>
              </w:rPr>
              <w:t>селеност;</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Општата економска состојба во државата влијание врз зголемување на невработеноста на населението</w:t>
            </w:r>
            <w:r w:rsidRPr="00152D65">
              <w:rPr>
                <w:rFonts w:ascii="Arial" w:hAnsi="Arial" w:cs="Arial"/>
                <w:sz w:val="24"/>
                <w:szCs w:val="24"/>
                <w:lang w:val="mk-MK"/>
              </w:rPr>
              <w:t xml:space="preserve"> и заминување во странство</w:t>
            </w:r>
            <w:r w:rsidRPr="00152D65">
              <w:rPr>
                <w:rFonts w:ascii="Arial" w:hAnsi="Arial" w:cs="Arial"/>
                <w:sz w:val="24"/>
                <w:szCs w:val="24"/>
              </w:rPr>
              <w:t>;</w:t>
            </w:r>
          </w:p>
          <w:p w:rsidR="00333F41" w:rsidRPr="00152D65" w:rsidRDefault="00333F41" w:rsidP="00333F41">
            <w:pPr>
              <w:widowControl w:val="0"/>
              <w:autoSpaceDE w:val="0"/>
              <w:autoSpaceDN w:val="0"/>
              <w:adjustRightInd w:val="0"/>
              <w:rPr>
                <w:rFonts w:ascii="Arial" w:hAnsi="Arial" w:cs="Arial"/>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Отварање на центри за квалификација, односно преткфалификација на работоспособното население;</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Трансфер на работна сила од еден  стопански сектор во друг;</w:t>
            </w:r>
          </w:p>
          <w:p w:rsidR="00333F41" w:rsidRPr="00152D65" w:rsidRDefault="00333F41" w:rsidP="00333F41">
            <w:pPr>
              <w:widowControl w:val="0"/>
              <w:autoSpaceDE w:val="0"/>
              <w:autoSpaceDN w:val="0"/>
              <w:adjustRightInd w:val="0"/>
              <w:rPr>
                <w:rFonts w:ascii="Arial" w:hAnsi="Arial" w:cs="Arial"/>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Зголемување на бројот на лица со повисок степен на образование;</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Зголемување на миграција – одлевање на стручен кадар.</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4. Интерес за вршење на волонтерска работа.</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r>
    </w:tbl>
    <w:p w:rsidR="00333F41" w:rsidRPr="00152D65" w:rsidRDefault="00333F41" w:rsidP="00A71C30">
      <w:pPr>
        <w:widowControl w:val="0"/>
        <w:autoSpaceDE w:val="0"/>
        <w:autoSpaceDN w:val="0"/>
        <w:adjustRightInd w:val="0"/>
        <w:spacing w:after="0" w:line="240" w:lineRule="auto"/>
        <w:rPr>
          <w:rFonts w:ascii="Arial" w:eastAsia="Times New Roman" w:hAnsi="Arial" w:cs="Arial"/>
          <w:b/>
          <w:sz w:val="24"/>
          <w:szCs w:val="24"/>
        </w:rPr>
      </w:pPr>
    </w:p>
    <w:p w:rsidR="00333F41" w:rsidRPr="00152D65" w:rsidRDefault="00C21435" w:rsidP="00333F41">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val="mk-MK"/>
        </w:rPr>
        <w:t xml:space="preserve">4.2 </w:t>
      </w:r>
      <w:r w:rsidR="00333F41" w:rsidRPr="00152D65">
        <w:rPr>
          <w:rFonts w:ascii="Arial" w:eastAsia="Times New Roman" w:hAnsi="Arial" w:cs="Arial"/>
          <w:b/>
          <w:sz w:val="24"/>
          <w:szCs w:val="24"/>
        </w:rPr>
        <w:t>SWOT – АНАЛИЗА ЗА ОБЛАСТ</w:t>
      </w:r>
      <w:r w:rsidR="003356A0">
        <w:rPr>
          <w:rFonts w:ascii="Arial" w:eastAsia="Times New Roman" w:hAnsi="Arial" w:cs="Arial"/>
          <w:b/>
          <w:sz w:val="24"/>
          <w:szCs w:val="24"/>
          <w:lang w:val="mk-MK"/>
        </w:rPr>
        <w:t xml:space="preserve"> - </w:t>
      </w:r>
      <w:r w:rsidR="00333F41" w:rsidRPr="00152D65">
        <w:rPr>
          <w:rFonts w:ascii="Arial" w:eastAsia="Times New Roman" w:hAnsi="Arial" w:cs="Arial"/>
          <w:b/>
          <w:sz w:val="24"/>
          <w:szCs w:val="24"/>
        </w:rPr>
        <w:t xml:space="preserve"> СОЦИЈАЛНА БЛАГОСОСТОЈБА</w:t>
      </w:r>
    </w:p>
    <w:p w:rsidR="00333F41" w:rsidRPr="00152D65" w:rsidRDefault="00333F41" w:rsidP="00333F41">
      <w:pPr>
        <w:widowControl w:val="0"/>
        <w:autoSpaceDE w:val="0"/>
        <w:autoSpaceDN w:val="0"/>
        <w:adjustRightInd w:val="0"/>
        <w:spacing w:after="0" w:line="240" w:lineRule="auto"/>
        <w:jc w:val="center"/>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4621"/>
        <w:gridCol w:w="4621"/>
      </w:tblGrid>
      <w:tr w:rsidR="00333F41" w:rsidRPr="00152D65" w:rsidTr="000575EB">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Сили</w:t>
            </w:r>
          </w:p>
          <w:p w:rsidR="00333F41" w:rsidRPr="00152D65" w:rsidRDefault="00333F41" w:rsidP="00333F41">
            <w:pPr>
              <w:widowControl w:val="0"/>
              <w:autoSpaceDE w:val="0"/>
              <w:autoSpaceDN w:val="0"/>
              <w:adjustRightInd w:val="0"/>
              <w:jc w:val="center"/>
              <w:rPr>
                <w:rFonts w:ascii="Arial" w:hAnsi="Arial" w:cs="Arial"/>
                <w:b/>
                <w:sz w:val="24"/>
                <w:szCs w:val="24"/>
              </w:rPr>
            </w:pPr>
          </w:p>
        </w:tc>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Слабости</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Големи обработливи земјоделски површини;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1. Голема невработеност на младите; </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2. Инфраструктурни објекти (асфалтирани улици и патишта, училишта, амбуланти, </w:t>
            </w:r>
            <w:r w:rsidR="000D21A8">
              <w:rPr>
                <w:rFonts w:ascii="Arial" w:hAnsi="Arial" w:cs="Arial"/>
                <w:sz w:val="24"/>
                <w:szCs w:val="24"/>
                <w:lang w:val="mk-MK"/>
              </w:rPr>
              <w:t xml:space="preserve">детска градинка, </w:t>
            </w:r>
            <w:r w:rsidRPr="00152D65">
              <w:rPr>
                <w:rFonts w:ascii="Arial" w:hAnsi="Arial" w:cs="Arial"/>
                <w:sz w:val="24"/>
                <w:szCs w:val="24"/>
              </w:rPr>
              <w:t xml:space="preserve">Домови на културата); </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Нефункционални и слабо искористени Домови на културата;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Културно-историски споменици, цркви,џамии;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Не постојат затворени спортски сали за развој на спортот и рекреацијата;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4. Компјутеризација на училиштата;</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4. Не постојат </w:t>
            </w:r>
            <w:r w:rsidRPr="00152D65">
              <w:rPr>
                <w:rFonts w:ascii="Arial" w:hAnsi="Arial" w:cs="Arial"/>
                <w:sz w:val="24"/>
                <w:szCs w:val="24"/>
                <w:lang w:val="mk-MK"/>
              </w:rPr>
              <w:t xml:space="preserve">доволен број на </w:t>
            </w:r>
            <w:r w:rsidRPr="00152D65">
              <w:rPr>
                <w:rFonts w:ascii="Arial" w:hAnsi="Arial" w:cs="Arial"/>
                <w:sz w:val="24"/>
                <w:szCs w:val="24"/>
              </w:rPr>
              <w:t>детски градинки во сите населени места;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5. Развој на културата, театарот, фолклорот и уметноста преку културно-уметничките друштва.</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 xml:space="preserve">5. Не постојат </w:t>
            </w:r>
            <w:r w:rsidRPr="00152D65">
              <w:rPr>
                <w:rFonts w:ascii="Arial" w:hAnsi="Arial" w:cs="Arial"/>
                <w:sz w:val="24"/>
                <w:szCs w:val="24"/>
                <w:lang w:val="mk-MK"/>
              </w:rPr>
              <w:t xml:space="preserve">доволен број </w:t>
            </w:r>
            <w:r w:rsidRPr="00152D65">
              <w:rPr>
                <w:rFonts w:ascii="Arial" w:hAnsi="Arial" w:cs="Arial"/>
                <w:sz w:val="24"/>
                <w:szCs w:val="24"/>
              </w:rPr>
              <w:t>пензионерски домови</w:t>
            </w:r>
            <w:r w:rsidRPr="00152D65">
              <w:rPr>
                <w:rFonts w:ascii="Arial" w:hAnsi="Arial" w:cs="Arial"/>
                <w:sz w:val="24"/>
                <w:szCs w:val="24"/>
                <w:lang w:val="mk-MK"/>
              </w:rPr>
              <w:t xml:space="preserve"> (клубови) </w:t>
            </w:r>
            <w:r w:rsidRPr="00152D65">
              <w:rPr>
                <w:rFonts w:ascii="Arial" w:hAnsi="Arial" w:cs="Arial"/>
                <w:sz w:val="24"/>
                <w:szCs w:val="24"/>
              </w:rPr>
              <w:t xml:space="preserve"> за грижа на стари и изнемоштени лица;</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6. Недостаток на програми за промоција на културните и традиционалните вредности.</w:t>
            </w:r>
          </w:p>
        </w:tc>
      </w:tr>
      <w:tr w:rsidR="00333F41" w:rsidRPr="00152D65" w:rsidTr="000575EB">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Можности</w:t>
            </w:r>
          </w:p>
        </w:tc>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Закани</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Изработка на проекти за добивање на домашни и странски инвестиции и донации;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Глобална економска криза и отпуштање од работа на голем број работници;</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Користење на поволни кредити од банките;</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2. Стагнација во намерите на странски и домашни инвеститори за инвестирање на капиталот.</w:t>
            </w: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3. Користење на разни бенефиции од државата особено од АВРМ;</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lastRenderedPageBreak/>
              <w:t>4. Средства за рурален и земјоделски развој од предпристапни фондови на ЕУ;</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5. Користење на можности за самовработување;</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r>
      <w:tr w:rsidR="00333F41" w:rsidRPr="00152D65" w:rsidTr="000575EB">
        <w:tc>
          <w:tcPr>
            <w:tcW w:w="4621" w:type="dxa"/>
          </w:tcPr>
          <w:p w:rsidR="00333F41" w:rsidRPr="00152D65"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6. Отварање на земјоделска агро-берза за брз пласман на земјоделските производи.</w:t>
            </w:r>
          </w:p>
        </w:tc>
        <w:tc>
          <w:tcPr>
            <w:tcW w:w="4621" w:type="dxa"/>
          </w:tcPr>
          <w:p w:rsidR="00333F41" w:rsidRPr="00152D65" w:rsidRDefault="00333F41" w:rsidP="00333F41">
            <w:pPr>
              <w:widowControl w:val="0"/>
              <w:autoSpaceDE w:val="0"/>
              <w:autoSpaceDN w:val="0"/>
              <w:adjustRightInd w:val="0"/>
              <w:rPr>
                <w:rFonts w:ascii="Arial" w:hAnsi="Arial" w:cs="Arial"/>
                <w:sz w:val="24"/>
                <w:szCs w:val="24"/>
              </w:rPr>
            </w:pPr>
          </w:p>
        </w:tc>
      </w:tr>
    </w:tbl>
    <w:p w:rsidR="00333F41" w:rsidRPr="00152D65" w:rsidRDefault="00333F41" w:rsidP="002F2E43">
      <w:pPr>
        <w:widowControl w:val="0"/>
        <w:autoSpaceDE w:val="0"/>
        <w:autoSpaceDN w:val="0"/>
        <w:adjustRightInd w:val="0"/>
        <w:spacing w:after="0" w:line="240" w:lineRule="auto"/>
        <w:rPr>
          <w:rFonts w:ascii="Arial" w:eastAsia="Times New Roman" w:hAnsi="Arial" w:cs="Arial"/>
          <w:sz w:val="24"/>
          <w:szCs w:val="24"/>
        </w:rPr>
      </w:pPr>
    </w:p>
    <w:p w:rsidR="00333F41" w:rsidRPr="00152D65" w:rsidRDefault="00C21435" w:rsidP="00A71C30">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val="mk-MK"/>
        </w:rPr>
        <w:t xml:space="preserve">4.3 </w:t>
      </w:r>
      <w:r w:rsidR="00333F41" w:rsidRPr="00152D65">
        <w:rPr>
          <w:rFonts w:ascii="Arial" w:eastAsia="Times New Roman" w:hAnsi="Arial" w:cs="Arial"/>
          <w:b/>
          <w:sz w:val="24"/>
          <w:szCs w:val="24"/>
        </w:rPr>
        <w:t>SWOT – АНАЛИЗА ЗА ОБЛАСТ</w:t>
      </w:r>
      <w:r w:rsidR="003356A0">
        <w:rPr>
          <w:rFonts w:ascii="Arial" w:eastAsia="Times New Roman" w:hAnsi="Arial" w:cs="Arial"/>
          <w:b/>
          <w:sz w:val="24"/>
          <w:szCs w:val="24"/>
          <w:lang w:val="mk-MK"/>
        </w:rPr>
        <w:t xml:space="preserve"> - </w:t>
      </w:r>
      <w:r w:rsidR="00A71C30">
        <w:rPr>
          <w:rFonts w:ascii="Arial" w:eastAsia="Times New Roman" w:hAnsi="Arial" w:cs="Arial"/>
          <w:b/>
          <w:sz w:val="24"/>
          <w:szCs w:val="24"/>
        </w:rPr>
        <w:t xml:space="preserve"> ИНФРАСТРУКТУРА</w:t>
      </w:r>
    </w:p>
    <w:tbl>
      <w:tblPr>
        <w:tblStyle w:val="TableGrid1"/>
        <w:tblW w:w="0" w:type="auto"/>
        <w:tblLook w:val="04A0" w:firstRow="1" w:lastRow="0" w:firstColumn="1" w:lastColumn="0" w:noHBand="0" w:noVBand="1"/>
      </w:tblPr>
      <w:tblGrid>
        <w:gridCol w:w="4621"/>
        <w:gridCol w:w="4621"/>
      </w:tblGrid>
      <w:tr w:rsidR="00333F41" w:rsidRPr="00152D65" w:rsidTr="000575EB">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Сили</w:t>
            </w:r>
          </w:p>
        </w:tc>
        <w:tc>
          <w:tcPr>
            <w:tcW w:w="4621" w:type="dxa"/>
          </w:tcPr>
          <w:p w:rsidR="00333F41" w:rsidRPr="00152D65" w:rsidRDefault="00333F41" w:rsidP="00333F41">
            <w:pPr>
              <w:widowControl w:val="0"/>
              <w:autoSpaceDE w:val="0"/>
              <w:autoSpaceDN w:val="0"/>
              <w:adjustRightInd w:val="0"/>
              <w:jc w:val="center"/>
              <w:rPr>
                <w:rFonts w:ascii="Arial" w:hAnsi="Arial" w:cs="Arial"/>
                <w:b/>
                <w:sz w:val="24"/>
                <w:szCs w:val="24"/>
              </w:rPr>
            </w:pPr>
            <w:r w:rsidRPr="00152D65">
              <w:rPr>
                <w:rFonts w:ascii="Arial" w:hAnsi="Arial" w:cs="Arial"/>
                <w:b/>
                <w:sz w:val="24"/>
                <w:szCs w:val="24"/>
              </w:rPr>
              <w:t>Слабости</w:t>
            </w:r>
          </w:p>
        </w:tc>
      </w:tr>
      <w:tr w:rsidR="00333F41" w:rsidRPr="00333F41" w:rsidTr="000575EB">
        <w:tc>
          <w:tcPr>
            <w:tcW w:w="4621" w:type="dxa"/>
          </w:tcPr>
          <w:p w:rsidR="00333F41" w:rsidRPr="00152D65" w:rsidRDefault="00B5085F" w:rsidP="00333F41">
            <w:pPr>
              <w:widowControl w:val="0"/>
              <w:autoSpaceDE w:val="0"/>
              <w:autoSpaceDN w:val="0"/>
              <w:adjustRightInd w:val="0"/>
              <w:rPr>
                <w:rFonts w:ascii="Arial" w:hAnsi="Arial" w:cs="Arial"/>
                <w:sz w:val="24"/>
                <w:szCs w:val="24"/>
              </w:rPr>
            </w:pPr>
            <w:r>
              <w:rPr>
                <w:rFonts w:ascii="Arial" w:hAnsi="Arial" w:cs="Arial"/>
                <w:sz w:val="24"/>
                <w:szCs w:val="24"/>
              </w:rPr>
              <w:t xml:space="preserve">1. Патна сообраќајна поврзаност </w:t>
            </w:r>
            <w:r w:rsidR="00333F41" w:rsidRPr="00152D65">
              <w:rPr>
                <w:rFonts w:ascii="Arial" w:hAnsi="Arial" w:cs="Arial"/>
                <w:sz w:val="24"/>
                <w:szCs w:val="24"/>
              </w:rPr>
              <w:t xml:space="preserve"> помеѓу населбите во Општината;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152D65">
              <w:rPr>
                <w:rFonts w:ascii="Arial" w:hAnsi="Arial" w:cs="Arial"/>
                <w:sz w:val="24"/>
                <w:szCs w:val="24"/>
              </w:rPr>
              <w:t>1. Не постои фекална канализација со пречистителна станица во ниедно населено место во Општината;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Сообраќајна поврзаност со соседните општински центри;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Застарена водоводна мрежа во населеното место Дрвош;</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Урбанизација на Општината преку донесување на нов генерален урбанистички план и изработка на урбанистички планови за сите населени места;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Слабо развиена каналска мрежа за атмосферски води во одделни населени места;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Хидро-систем Турија за наводнување на земјоделските површини;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Неурбанизирани населби со немање на ДУП и појава на дивоградби;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Постоење на регионален водовод за водоснабдување на девет населени места во Општината;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Не постои пазар на големо и мало за продажба на земјоделски производи.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Добра сообраќајна поврзаност преку магистралниот пат А-4 со соседна Република Бугарија.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Не постоење на сточен пазар.</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7. Развиена електро-енергетска и телекомуникациска структура;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8. Постоење на вештачка акумулација Иловица за наводнување на земјоделски површини.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Можности</w:t>
            </w:r>
          </w:p>
        </w:tc>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Закани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Пристап до домашни и странски фондови за финансирање на објекти од инфраструктурата;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Недостиг на</w:t>
            </w:r>
            <w:r w:rsidR="00B5085F">
              <w:rPr>
                <w:rFonts w:ascii="Arial" w:hAnsi="Arial" w:cs="Arial"/>
                <w:sz w:val="24"/>
                <w:szCs w:val="24"/>
                <w:lang w:val="mk-MK"/>
              </w:rPr>
              <w:t xml:space="preserve"> </w:t>
            </w:r>
            <w:r w:rsidRPr="00333F41">
              <w:rPr>
                <w:rFonts w:ascii="Arial" w:hAnsi="Arial" w:cs="Arial"/>
                <w:sz w:val="24"/>
                <w:szCs w:val="24"/>
              </w:rPr>
              <w:t>вода за пиење;</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Изградба на поголеми индустриски капацитети;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Појава на нелегална градба;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Меѓуопштинска соработка во областа на стопанството и индустријата;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Загадување на почвата и подземните води.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Поволна географска местоположба;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Богатство со природни ресурси (шуми, вода, руда, пасишта);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Изградба на заобиколен магистрален пат во Општината;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lastRenderedPageBreak/>
              <w:t>7. Постоење на техничка документација, елаборати и готови проекти од областа на инфраструктурата.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bl>
    <w:p w:rsidR="00333F41" w:rsidRPr="00333F41" w:rsidRDefault="00333F41" w:rsidP="00A71C30">
      <w:pPr>
        <w:widowControl w:val="0"/>
        <w:autoSpaceDE w:val="0"/>
        <w:autoSpaceDN w:val="0"/>
        <w:adjustRightInd w:val="0"/>
        <w:spacing w:after="0" w:line="240" w:lineRule="auto"/>
        <w:rPr>
          <w:rFonts w:ascii="Arial" w:eastAsia="Times New Roman" w:hAnsi="Arial" w:cs="Arial"/>
          <w:b/>
          <w:sz w:val="24"/>
          <w:szCs w:val="24"/>
        </w:rPr>
      </w:pPr>
    </w:p>
    <w:p w:rsidR="00333F41" w:rsidRPr="00333F41" w:rsidRDefault="00C21435" w:rsidP="00333F41">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val="mk-MK"/>
        </w:rPr>
        <w:t xml:space="preserve">4.4 </w:t>
      </w:r>
      <w:r w:rsidR="00333F41" w:rsidRPr="00333F41">
        <w:rPr>
          <w:rFonts w:ascii="Arial" w:eastAsia="Times New Roman" w:hAnsi="Arial" w:cs="Arial"/>
          <w:b/>
          <w:sz w:val="24"/>
          <w:szCs w:val="24"/>
        </w:rPr>
        <w:t xml:space="preserve">SWOT – АНАЛИЗА ЗА ОБЛАСТ </w:t>
      </w:r>
      <w:r w:rsidR="003356A0">
        <w:rPr>
          <w:rFonts w:ascii="Arial" w:eastAsia="Times New Roman" w:hAnsi="Arial" w:cs="Arial"/>
          <w:b/>
          <w:sz w:val="24"/>
          <w:szCs w:val="24"/>
          <w:lang w:val="mk-MK"/>
        </w:rPr>
        <w:t xml:space="preserve"> - </w:t>
      </w:r>
      <w:r w:rsidR="00333F41" w:rsidRPr="00333F41">
        <w:rPr>
          <w:rFonts w:ascii="Arial" w:eastAsia="Times New Roman" w:hAnsi="Arial" w:cs="Arial"/>
          <w:b/>
          <w:sz w:val="24"/>
          <w:szCs w:val="24"/>
        </w:rPr>
        <w:t>ЛОКАЛНА ВЛАСТ</w:t>
      </w:r>
    </w:p>
    <w:p w:rsidR="00333F41" w:rsidRPr="00333F41" w:rsidRDefault="00333F41" w:rsidP="00333F41">
      <w:pPr>
        <w:widowControl w:val="0"/>
        <w:autoSpaceDE w:val="0"/>
        <w:autoSpaceDN w:val="0"/>
        <w:adjustRightInd w:val="0"/>
        <w:spacing w:after="0" w:line="240" w:lineRule="auto"/>
        <w:jc w:val="center"/>
        <w:rPr>
          <w:rFonts w:ascii="Arial" w:eastAsia="Times New Roman" w:hAnsi="Arial" w:cs="Arial"/>
          <w:b/>
          <w:sz w:val="24"/>
          <w:szCs w:val="24"/>
        </w:rPr>
      </w:pPr>
    </w:p>
    <w:tbl>
      <w:tblPr>
        <w:tblStyle w:val="TableGrid1"/>
        <w:tblW w:w="0" w:type="auto"/>
        <w:tblLook w:val="04A0" w:firstRow="1" w:lastRow="0" w:firstColumn="1" w:lastColumn="0" w:noHBand="0" w:noVBand="1"/>
      </w:tblPr>
      <w:tblGrid>
        <w:gridCol w:w="4621"/>
        <w:gridCol w:w="4621"/>
      </w:tblGrid>
      <w:tr w:rsidR="00333F41" w:rsidRPr="00333F41" w:rsidTr="000575EB">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Сили</w:t>
            </w:r>
          </w:p>
        </w:tc>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Слабости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Кадровски потенцијал и организациона структура на локалната самоуправа;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Слаба ангажираност на постоечките месни заедници во решавањето на локалните проблеми;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Зголемени ингеренции со Законот за децентрализација;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Непостоење на јавен медиум (весник, радио и сл.) на локално ниво;</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Голем потенцијал на човечки ресурси;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Докрај неспроведена децентрализација;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Директни средби на градоначалникот со граѓаните, секој работен ден;</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Мала вклученост на граѓаните во решавањето и надминувањето на одредени проблеми во заедницата.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Определеност за развој на Општината и зајакнување на нејзината улога;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Постоечките невладини организации се вклучени во реализацијата на проекти и проектни активности;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7. Постои Центар за услуги на граѓаните;</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8. Постоењ на заедничка администрација со соседните општини Василево и Ново Село.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Можности</w:t>
            </w:r>
          </w:p>
        </w:tc>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Закани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Прекугарнична соработка и развој на алтернативни форми на туризам, промоција на културни и туристички ресурси, еко-туризам;</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Постојана промена на законската регулатива;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Конкурирање пред ЕУ за користење на претпристапните фондови за реализација на одредени инфраструктурни проекти;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Неусогласеност и проблеми со Европската регулатива;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Соработка со невладиниот, научниот и бизнис-секторот;</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Ограничена можност за учество во креирање на развојни политики на регионално ниво.</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4.Стручно оспособување на локалната администрација;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Зајакнување на соработката со соседните единици на локална самоуправа за заедничко решавање на проблемите на регионално ниво.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bl>
    <w:p w:rsidR="00A71C30" w:rsidRDefault="00A71C30" w:rsidP="000F1B2B">
      <w:pPr>
        <w:widowControl w:val="0"/>
        <w:autoSpaceDE w:val="0"/>
        <w:autoSpaceDN w:val="0"/>
        <w:adjustRightInd w:val="0"/>
        <w:spacing w:after="0" w:line="240" w:lineRule="auto"/>
        <w:rPr>
          <w:rFonts w:ascii="Arial" w:eastAsia="Times New Roman" w:hAnsi="Arial" w:cs="Arial"/>
          <w:b/>
          <w:sz w:val="24"/>
          <w:szCs w:val="24"/>
        </w:rPr>
      </w:pPr>
    </w:p>
    <w:p w:rsidR="00A71C30" w:rsidRPr="00333F41" w:rsidRDefault="00A71C30" w:rsidP="00333F41">
      <w:pPr>
        <w:widowControl w:val="0"/>
        <w:autoSpaceDE w:val="0"/>
        <w:autoSpaceDN w:val="0"/>
        <w:adjustRightInd w:val="0"/>
        <w:spacing w:after="0" w:line="240" w:lineRule="auto"/>
        <w:jc w:val="center"/>
        <w:rPr>
          <w:rFonts w:ascii="Arial" w:eastAsia="Times New Roman" w:hAnsi="Arial" w:cs="Arial"/>
          <w:b/>
          <w:sz w:val="24"/>
          <w:szCs w:val="24"/>
        </w:rPr>
      </w:pPr>
    </w:p>
    <w:p w:rsidR="00333F41" w:rsidRPr="00333F41" w:rsidRDefault="00C21435" w:rsidP="00333F41">
      <w:pPr>
        <w:widowControl w:val="0"/>
        <w:autoSpaceDE w:val="0"/>
        <w:autoSpaceDN w:val="0"/>
        <w:adjustRightInd w:val="0"/>
        <w:spacing w:after="0" w:line="240" w:lineRule="auto"/>
        <w:jc w:val="center"/>
        <w:rPr>
          <w:rFonts w:ascii="Arial" w:eastAsia="Times New Roman" w:hAnsi="Arial" w:cs="Arial"/>
          <w:b/>
          <w:sz w:val="24"/>
          <w:szCs w:val="24"/>
        </w:rPr>
      </w:pPr>
      <w:r>
        <w:rPr>
          <w:rFonts w:ascii="Arial" w:eastAsia="Times New Roman" w:hAnsi="Arial" w:cs="Arial"/>
          <w:b/>
          <w:sz w:val="24"/>
          <w:szCs w:val="24"/>
          <w:lang w:val="mk-MK"/>
        </w:rPr>
        <w:t xml:space="preserve">4.5 </w:t>
      </w:r>
      <w:r w:rsidR="00333F41" w:rsidRPr="00333F41">
        <w:rPr>
          <w:rFonts w:ascii="Arial" w:eastAsia="Times New Roman" w:hAnsi="Arial" w:cs="Arial"/>
          <w:b/>
          <w:sz w:val="24"/>
          <w:szCs w:val="24"/>
        </w:rPr>
        <w:t xml:space="preserve">SWOT – АНАЛИЗА ЗА ОБЛАСТ </w:t>
      </w:r>
      <w:r w:rsidR="003356A0">
        <w:rPr>
          <w:rFonts w:ascii="Arial" w:eastAsia="Times New Roman" w:hAnsi="Arial" w:cs="Arial"/>
          <w:b/>
          <w:sz w:val="24"/>
          <w:szCs w:val="24"/>
          <w:lang w:val="mk-MK"/>
        </w:rPr>
        <w:t xml:space="preserve">- </w:t>
      </w:r>
      <w:r w:rsidR="00333F41" w:rsidRPr="00333F41">
        <w:rPr>
          <w:rFonts w:ascii="Arial" w:eastAsia="Times New Roman" w:hAnsi="Arial" w:cs="Arial"/>
          <w:b/>
          <w:sz w:val="24"/>
          <w:szCs w:val="24"/>
        </w:rPr>
        <w:t>ЛОКАЛНА ЕКОНОМИЈА</w:t>
      </w:r>
    </w:p>
    <w:p w:rsidR="00333F41" w:rsidRPr="00333F41" w:rsidRDefault="00333F41" w:rsidP="00333F41">
      <w:pPr>
        <w:widowControl w:val="0"/>
        <w:autoSpaceDE w:val="0"/>
        <w:autoSpaceDN w:val="0"/>
        <w:adjustRightInd w:val="0"/>
        <w:spacing w:after="0" w:line="240" w:lineRule="auto"/>
        <w:jc w:val="center"/>
        <w:rPr>
          <w:rFonts w:ascii="Arial" w:eastAsia="Times New Roman" w:hAnsi="Arial" w:cs="Arial"/>
          <w:b/>
          <w:sz w:val="24"/>
          <w:szCs w:val="24"/>
        </w:rPr>
      </w:pPr>
      <w:r w:rsidRPr="00333F41">
        <w:rPr>
          <w:rFonts w:ascii="Arial" w:eastAsia="Times New Roman" w:hAnsi="Arial" w:cs="Arial"/>
          <w:b/>
          <w:sz w:val="24"/>
          <w:szCs w:val="24"/>
        </w:rPr>
        <w:t xml:space="preserve"> </w:t>
      </w:r>
    </w:p>
    <w:tbl>
      <w:tblPr>
        <w:tblStyle w:val="TableGrid1"/>
        <w:tblW w:w="0" w:type="auto"/>
        <w:tblLook w:val="04A0" w:firstRow="1" w:lastRow="0" w:firstColumn="1" w:lastColumn="0" w:noHBand="0" w:noVBand="1"/>
      </w:tblPr>
      <w:tblGrid>
        <w:gridCol w:w="4621"/>
        <w:gridCol w:w="4621"/>
      </w:tblGrid>
      <w:tr w:rsidR="00333F41" w:rsidRPr="00333F41" w:rsidTr="000575EB">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Сили</w:t>
            </w:r>
          </w:p>
        </w:tc>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Слабости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Големи обработливи земјоделски површини;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Одлив на стручни кадри во земјата и странство;</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Развиена електро – енергетска и</w:t>
            </w:r>
            <w:r w:rsidR="00061AD1">
              <w:rPr>
                <w:rFonts w:ascii="Arial" w:hAnsi="Arial" w:cs="Arial"/>
                <w:sz w:val="24"/>
                <w:szCs w:val="24"/>
              </w:rPr>
              <w:t xml:space="preserve"> телекомуникциона мрежа</w:t>
            </w:r>
            <w:r w:rsidRPr="00333F41">
              <w:rPr>
                <w:rFonts w:ascii="Arial" w:hAnsi="Arial" w:cs="Arial"/>
                <w:sz w:val="24"/>
                <w:szCs w:val="24"/>
              </w:rPr>
              <w:t>;</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Непостоење н</w:t>
            </w:r>
            <w:r w:rsidR="00061AD1">
              <w:rPr>
                <w:rFonts w:ascii="Arial" w:hAnsi="Arial" w:cs="Arial"/>
                <w:sz w:val="24"/>
                <w:szCs w:val="24"/>
              </w:rPr>
              <w:t>а гасоводен систем во општината</w:t>
            </w:r>
            <w:r w:rsidRPr="00333F41">
              <w:rPr>
                <w:rFonts w:ascii="Arial" w:hAnsi="Arial" w:cs="Arial"/>
                <w:sz w:val="24"/>
                <w:szCs w:val="24"/>
              </w:rPr>
              <w:t xml:space="preserve"> како алтернативен систем за енергија;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Поволни климатски услови за развој на земјоделското производство;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Не постои агро – берза за пласман на земјоделски производи;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Постоење на здруженија на земјоделски производители;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Не постои пазар на големо (кванташки пазар) на територијата на Општината;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Рудно богатство;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Слаб прилив на странски инвестиции;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Површини под шума и пасишта;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Непостоење на капацитети за преработка и конзервирање на земјоделски производи.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7. Развиена сообраќајна мрежа;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8. Постои Студија за локален економски развој;</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9. Субвенционирање на земјоделското производство од страна на централната власт;</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10. Моноспитовско Блато, како природен ресурс за развој на лов и туризам.</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Можности</w:t>
            </w:r>
          </w:p>
        </w:tc>
        <w:tc>
          <w:tcPr>
            <w:tcW w:w="4621" w:type="dxa"/>
          </w:tcPr>
          <w:p w:rsidR="00333F41" w:rsidRPr="00333F41" w:rsidRDefault="00333F41" w:rsidP="00333F41">
            <w:pPr>
              <w:widowControl w:val="0"/>
              <w:autoSpaceDE w:val="0"/>
              <w:autoSpaceDN w:val="0"/>
              <w:adjustRightInd w:val="0"/>
              <w:jc w:val="center"/>
              <w:rPr>
                <w:rFonts w:ascii="Arial" w:hAnsi="Arial" w:cs="Arial"/>
                <w:b/>
                <w:sz w:val="24"/>
                <w:szCs w:val="24"/>
              </w:rPr>
            </w:pPr>
            <w:r w:rsidRPr="00333F41">
              <w:rPr>
                <w:rFonts w:ascii="Arial" w:hAnsi="Arial" w:cs="Arial"/>
                <w:b/>
                <w:sz w:val="24"/>
                <w:szCs w:val="24"/>
              </w:rPr>
              <w:t>Закани</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1.Услови за кредитирање на мали и средни претпријатија;</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1. Глобална светска криза и лоша економска состојба во државата;</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2. Развој на селски и еко туризам;</w:t>
            </w:r>
          </w:p>
        </w:tc>
        <w:tc>
          <w:tcPr>
            <w:tcW w:w="4621" w:type="dxa"/>
          </w:tcPr>
          <w:p w:rsidR="00333F41" w:rsidRDefault="00333F41" w:rsidP="00333F41">
            <w:pPr>
              <w:widowControl w:val="0"/>
              <w:autoSpaceDE w:val="0"/>
              <w:autoSpaceDN w:val="0"/>
              <w:adjustRightInd w:val="0"/>
              <w:rPr>
                <w:rFonts w:ascii="Arial" w:hAnsi="Arial" w:cs="Arial"/>
                <w:sz w:val="24"/>
                <w:szCs w:val="24"/>
              </w:rPr>
            </w:pPr>
            <w:r>
              <w:rPr>
                <w:rFonts w:ascii="Arial" w:hAnsi="Arial" w:cs="Arial"/>
                <w:sz w:val="24"/>
                <w:szCs w:val="24"/>
              </w:rPr>
              <w:t xml:space="preserve">2. Недостиг на работна сила </w:t>
            </w:r>
          </w:p>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Воведување на органско земјоделско производство;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3. Високи каматни стапки за користење на кредити од страна на банките.</w:t>
            </w: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4. Продлабочување на прекуграничната соработка и искористување на искуствата од Република Бугарија како членка на ЕУ;</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5. Одредување на површини за индустриски зони и развој на занаетчиството;</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r w:rsidR="00333F41" w:rsidRPr="00333F41" w:rsidTr="000575EB">
        <w:tc>
          <w:tcPr>
            <w:tcW w:w="4621" w:type="dxa"/>
          </w:tcPr>
          <w:p w:rsidR="00333F41" w:rsidRPr="00333F41" w:rsidRDefault="00333F41" w:rsidP="00333F41">
            <w:pPr>
              <w:widowControl w:val="0"/>
              <w:autoSpaceDE w:val="0"/>
              <w:autoSpaceDN w:val="0"/>
              <w:adjustRightInd w:val="0"/>
              <w:rPr>
                <w:rFonts w:ascii="Arial" w:hAnsi="Arial" w:cs="Arial"/>
                <w:sz w:val="24"/>
                <w:szCs w:val="24"/>
              </w:rPr>
            </w:pPr>
            <w:r w:rsidRPr="00333F41">
              <w:rPr>
                <w:rFonts w:ascii="Arial" w:hAnsi="Arial" w:cs="Arial"/>
                <w:sz w:val="24"/>
                <w:szCs w:val="24"/>
              </w:rPr>
              <w:t>6. Пренамена на постоечки индустриски капацитети.</w:t>
            </w:r>
          </w:p>
        </w:tc>
        <w:tc>
          <w:tcPr>
            <w:tcW w:w="4621" w:type="dxa"/>
          </w:tcPr>
          <w:p w:rsidR="00333F41" w:rsidRPr="00333F41" w:rsidRDefault="00333F41" w:rsidP="00333F41">
            <w:pPr>
              <w:widowControl w:val="0"/>
              <w:autoSpaceDE w:val="0"/>
              <w:autoSpaceDN w:val="0"/>
              <w:adjustRightInd w:val="0"/>
              <w:rPr>
                <w:rFonts w:ascii="Arial" w:hAnsi="Arial" w:cs="Arial"/>
                <w:sz w:val="24"/>
                <w:szCs w:val="24"/>
              </w:rPr>
            </w:pPr>
          </w:p>
        </w:tc>
      </w:tr>
    </w:tbl>
    <w:p w:rsidR="00FC2265" w:rsidRDefault="00FC2265" w:rsidP="009D4684">
      <w:pPr>
        <w:rPr>
          <w:rFonts w:ascii="Arial" w:hAnsi="Arial" w:cs="Arial"/>
          <w:b/>
          <w:sz w:val="24"/>
          <w:szCs w:val="24"/>
          <w:lang w:val="en-GB"/>
        </w:rPr>
      </w:pPr>
    </w:p>
    <w:p w:rsidR="00FC2265" w:rsidRDefault="00FC226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Default="00C21435">
      <w:pPr>
        <w:rPr>
          <w:rFonts w:ascii="Arial" w:hAnsi="Arial" w:cs="Arial"/>
          <w:b/>
          <w:sz w:val="24"/>
          <w:szCs w:val="24"/>
          <w:lang w:val="mk-MK"/>
        </w:rPr>
      </w:pPr>
    </w:p>
    <w:p w:rsidR="00C21435" w:rsidRPr="00087DAA" w:rsidRDefault="00C21435">
      <w:pPr>
        <w:rPr>
          <w:rFonts w:ascii="Arial" w:hAnsi="Arial" w:cs="Arial"/>
          <w:b/>
          <w:sz w:val="24"/>
          <w:szCs w:val="24"/>
          <w:lang w:val="mk-MK"/>
        </w:rPr>
        <w:sectPr w:rsidR="00C21435" w:rsidRPr="00087DAA" w:rsidSect="002C1EA8">
          <w:headerReference w:type="default" r:id="rId9"/>
          <w:footerReference w:type="default" r:id="rId10"/>
          <w:pgSz w:w="12240" w:h="15840"/>
          <w:pgMar w:top="851" w:right="1440" w:bottom="426" w:left="1440" w:header="708" w:footer="708" w:gutter="0"/>
          <w:cols w:space="708"/>
          <w:titlePg/>
          <w:docGrid w:linePitch="360"/>
        </w:sectPr>
      </w:pPr>
    </w:p>
    <w:tbl>
      <w:tblPr>
        <w:tblStyle w:val="TableGrid"/>
        <w:tblW w:w="0" w:type="auto"/>
        <w:tblLook w:val="04A0" w:firstRow="1" w:lastRow="0" w:firstColumn="1" w:lastColumn="0" w:noHBand="0" w:noVBand="1"/>
      </w:tblPr>
      <w:tblGrid>
        <w:gridCol w:w="3243"/>
        <w:gridCol w:w="3243"/>
        <w:gridCol w:w="3243"/>
        <w:gridCol w:w="3243"/>
      </w:tblGrid>
      <w:tr w:rsidR="00087DAA" w:rsidTr="00325CD5">
        <w:tc>
          <w:tcPr>
            <w:tcW w:w="12972" w:type="dxa"/>
            <w:gridSpan w:val="4"/>
          </w:tcPr>
          <w:p w:rsidR="00087DAA" w:rsidRDefault="00087DAA">
            <w:pPr>
              <w:rPr>
                <w:rFonts w:ascii="Arial" w:hAnsi="Arial" w:cs="Arial"/>
                <w:b/>
                <w:sz w:val="28"/>
                <w:szCs w:val="28"/>
                <w:lang w:val="mk-MK"/>
              </w:rPr>
            </w:pPr>
            <w:r>
              <w:rPr>
                <w:rFonts w:ascii="Arial" w:hAnsi="Arial" w:cs="Arial"/>
                <w:b/>
                <w:sz w:val="24"/>
                <w:szCs w:val="24"/>
                <w:lang w:val="mk-MK"/>
              </w:rPr>
              <w:lastRenderedPageBreak/>
              <w:t xml:space="preserve">                                                            </w:t>
            </w:r>
            <w:r w:rsidR="00C21435">
              <w:rPr>
                <w:rFonts w:ascii="Arial" w:hAnsi="Arial" w:cs="Arial"/>
                <w:b/>
                <w:sz w:val="24"/>
                <w:szCs w:val="24"/>
                <w:lang w:val="mk-MK"/>
              </w:rPr>
              <w:t xml:space="preserve">4.6 </w:t>
            </w:r>
            <w:r w:rsidRPr="00087DAA">
              <w:rPr>
                <w:rFonts w:ascii="Arial" w:hAnsi="Arial" w:cs="Arial"/>
                <w:b/>
                <w:sz w:val="28"/>
                <w:szCs w:val="28"/>
                <w:lang w:val="mk-MK"/>
              </w:rPr>
              <w:t xml:space="preserve">ИНТЕГРИРАНА  </w:t>
            </w:r>
            <w:r w:rsidRPr="00087DAA">
              <w:rPr>
                <w:rFonts w:ascii="Arial" w:hAnsi="Arial" w:cs="Arial"/>
                <w:b/>
                <w:sz w:val="28"/>
                <w:szCs w:val="28"/>
                <w:lang w:val="en-US"/>
              </w:rPr>
              <w:t xml:space="preserve">SWOT  </w:t>
            </w:r>
            <w:r w:rsidRPr="00087DAA">
              <w:rPr>
                <w:rFonts w:ascii="Arial" w:hAnsi="Arial" w:cs="Arial"/>
                <w:b/>
                <w:sz w:val="28"/>
                <w:szCs w:val="28"/>
                <w:lang w:val="mk-MK"/>
              </w:rPr>
              <w:t xml:space="preserve">ТАБЕЛА </w:t>
            </w:r>
          </w:p>
          <w:p w:rsidR="00087DAA" w:rsidRPr="00087DAA" w:rsidRDefault="00087DAA">
            <w:pPr>
              <w:rPr>
                <w:rFonts w:ascii="Arial" w:hAnsi="Arial" w:cs="Arial"/>
                <w:b/>
                <w:sz w:val="28"/>
                <w:szCs w:val="28"/>
                <w:lang w:val="mk-MK"/>
              </w:rPr>
            </w:pPr>
          </w:p>
        </w:tc>
      </w:tr>
      <w:tr w:rsidR="00087DAA" w:rsidTr="00087DAA">
        <w:tc>
          <w:tcPr>
            <w:tcW w:w="3243" w:type="dxa"/>
          </w:tcPr>
          <w:p w:rsidR="00087DAA" w:rsidRPr="00087DAA" w:rsidRDefault="00087DAA" w:rsidP="00087DAA">
            <w:pPr>
              <w:rPr>
                <w:rFonts w:ascii="Arial" w:hAnsi="Arial" w:cs="Arial"/>
                <w:b/>
                <w:sz w:val="24"/>
                <w:szCs w:val="24"/>
                <w:lang w:val="mk-MK"/>
              </w:rPr>
            </w:pPr>
            <w:r>
              <w:rPr>
                <w:rFonts w:ascii="Arial" w:hAnsi="Arial" w:cs="Arial"/>
                <w:b/>
                <w:sz w:val="24"/>
                <w:szCs w:val="24"/>
                <w:lang w:val="mk-MK"/>
              </w:rPr>
              <w:t xml:space="preserve">Јаки страни </w:t>
            </w:r>
          </w:p>
        </w:tc>
        <w:tc>
          <w:tcPr>
            <w:tcW w:w="3243" w:type="dxa"/>
          </w:tcPr>
          <w:p w:rsidR="00087DAA" w:rsidRDefault="00087DAA" w:rsidP="00087DAA">
            <w:pPr>
              <w:rPr>
                <w:rFonts w:ascii="Arial" w:hAnsi="Arial" w:cs="Arial"/>
                <w:b/>
                <w:sz w:val="24"/>
                <w:szCs w:val="24"/>
                <w:lang w:val="mk-MK"/>
              </w:rPr>
            </w:pPr>
            <w:r>
              <w:rPr>
                <w:rFonts w:ascii="Arial" w:hAnsi="Arial" w:cs="Arial"/>
                <w:b/>
                <w:sz w:val="24"/>
                <w:szCs w:val="24"/>
                <w:lang w:val="mk-MK"/>
              </w:rPr>
              <w:t xml:space="preserve">Опис </w:t>
            </w:r>
          </w:p>
          <w:p w:rsidR="004E1D04" w:rsidRPr="00087DAA" w:rsidRDefault="004E1D04" w:rsidP="00087DAA">
            <w:pPr>
              <w:rPr>
                <w:rFonts w:ascii="Arial" w:hAnsi="Arial" w:cs="Arial"/>
                <w:b/>
                <w:sz w:val="24"/>
                <w:szCs w:val="24"/>
                <w:lang w:val="mk-MK"/>
              </w:rPr>
            </w:pPr>
          </w:p>
        </w:tc>
        <w:tc>
          <w:tcPr>
            <w:tcW w:w="3243" w:type="dxa"/>
          </w:tcPr>
          <w:p w:rsidR="00087DAA" w:rsidRPr="00087DAA" w:rsidRDefault="00087DAA" w:rsidP="00087DAA">
            <w:pPr>
              <w:rPr>
                <w:rFonts w:ascii="Arial" w:hAnsi="Arial" w:cs="Arial"/>
                <w:b/>
                <w:sz w:val="24"/>
                <w:szCs w:val="24"/>
                <w:lang w:val="mk-MK"/>
              </w:rPr>
            </w:pPr>
            <w:r>
              <w:rPr>
                <w:rFonts w:ascii="Arial" w:hAnsi="Arial" w:cs="Arial"/>
                <w:b/>
                <w:sz w:val="24"/>
                <w:szCs w:val="24"/>
                <w:lang w:val="mk-MK"/>
              </w:rPr>
              <w:t xml:space="preserve">Слаби страни </w:t>
            </w:r>
          </w:p>
        </w:tc>
        <w:tc>
          <w:tcPr>
            <w:tcW w:w="3243" w:type="dxa"/>
          </w:tcPr>
          <w:p w:rsidR="00087DAA" w:rsidRPr="00087DAA" w:rsidRDefault="00087DAA" w:rsidP="00087DAA">
            <w:pPr>
              <w:rPr>
                <w:rFonts w:ascii="Arial" w:hAnsi="Arial" w:cs="Arial"/>
                <w:b/>
                <w:sz w:val="24"/>
                <w:szCs w:val="24"/>
                <w:lang w:val="mk-MK"/>
              </w:rPr>
            </w:pPr>
            <w:r>
              <w:rPr>
                <w:rFonts w:ascii="Arial" w:hAnsi="Arial" w:cs="Arial"/>
                <w:b/>
                <w:sz w:val="24"/>
                <w:szCs w:val="24"/>
                <w:lang w:val="mk-MK"/>
              </w:rPr>
              <w:t xml:space="preserve">Опис </w:t>
            </w:r>
          </w:p>
        </w:tc>
      </w:tr>
      <w:tr w:rsidR="00087DAA" w:rsidTr="004E1D04">
        <w:trPr>
          <w:trHeight w:val="742"/>
        </w:trPr>
        <w:tc>
          <w:tcPr>
            <w:tcW w:w="3243" w:type="dxa"/>
          </w:tcPr>
          <w:p w:rsidR="004E1D04" w:rsidRDefault="00087DAA" w:rsidP="00087DAA">
            <w:pPr>
              <w:rPr>
                <w:rFonts w:ascii="Arial" w:hAnsi="Arial" w:cs="Arial"/>
                <w:sz w:val="24"/>
                <w:szCs w:val="24"/>
              </w:rPr>
            </w:pPr>
            <w:r w:rsidRPr="00333F41">
              <w:rPr>
                <w:rFonts w:ascii="Arial" w:hAnsi="Arial" w:cs="Arial"/>
                <w:sz w:val="24"/>
                <w:szCs w:val="24"/>
              </w:rPr>
              <w:t xml:space="preserve"> </w:t>
            </w:r>
          </w:p>
          <w:p w:rsidR="004E1D04" w:rsidRDefault="004E1D04" w:rsidP="00087DAA">
            <w:pPr>
              <w:rPr>
                <w:rFonts w:ascii="Arial" w:hAnsi="Arial" w:cs="Arial"/>
                <w:sz w:val="24"/>
                <w:szCs w:val="24"/>
              </w:rPr>
            </w:pPr>
          </w:p>
          <w:p w:rsidR="004E1D04" w:rsidRDefault="004E1D04" w:rsidP="00087DAA">
            <w:pPr>
              <w:rPr>
                <w:rFonts w:ascii="Arial" w:hAnsi="Arial" w:cs="Arial"/>
                <w:sz w:val="24"/>
                <w:szCs w:val="24"/>
              </w:rPr>
            </w:pPr>
          </w:p>
          <w:p w:rsidR="00087DAA" w:rsidRDefault="00087DAA" w:rsidP="00087DAA">
            <w:pPr>
              <w:rPr>
                <w:rFonts w:ascii="Arial" w:hAnsi="Arial" w:cs="Arial"/>
                <w:b/>
                <w:sz w:val="24"/>
                <w:szCs w:val="24"/>
                <w:lang w:val="en-GB"/>
              </w:rPr>
            </w:pPr>
            <w:r w:rsidRPr="00333F41">
              <w:rPr>
                <w:rFonts w:ascii="Arial" w:hAnsi="Arial" w:cs="Arial"/>
                <w:sz w:val="24"/>
                <w:szCs w:val="24"/>
              </w:rPr>
              <w:t>Големи обработливи земјоделски површини</w:t>
            </w:r>
          </w:p>
        </w:tc>
        <w:tc>
          <w:tcPr>
            <w:tcW w:w="3243" w:type="dxa"/>
          </w:tcPr>
          <w:p w:rsidR="00087DAA" w:rsidRDefault="004E1D04" w:rsidP="00087DAA">
            <w:pPr>
              <w:rPr>
                <w:rFonts w:ascii="Arial" w:hAnsi="Arial" w:cs="Arial"/>
                <w:sz w:val="24"/>
                <w:szCs w:val="24"/>
                <w:lang w:val="mk-MK"/>
              </w:rPr>
            </w:pPr>
            <w:r>
              <w:rPr>
                <w:rFonts w:ascii="Arial" w:hAnsi="Arial" w:cs="Arial"/>
                <w:b/>
                <w:sz w:val="24"/>
                <w:szCs w:val="24"/>
                <w:lang w:val="en-GB"/>
              </w:rPr>
              <w:t>-</w:t>
            </w:r>
            <w:r>
              <w:rPr>
                <w:rFonts w:ascii="Arial" w:hAnsi="Arial" w:cs="Arial"/>
                <w:sz w:val="24"/>
                <w:szCs w:val="24"/>
                <w:lang w:val="mk-MK"/>
              </w:rPr>
              <w:t>плодно земјиште</w:t>
            </w:r>
          </w:p>
          <w:p w:rsidR="004E1D04" w:rsidRDefault="004E1D04" w:rsidP="00087DAA">
            <w:pPr>
              <w:rPr>
                <w:rFonts w:ascii="Arial" w:hAnsi="Arial" w:cs="Arial"/>
                <w:sz w:val="24"/>
                <w:szCs w:val="24"/>
                <w:lang w:val="mk-MK"/>
              </w:rPr>
            </w:pPr>
            <w:r>
              <w:rPr>
                <w:rFonts w:ascii="Arial" w:hAnsi="Arial" w:cs="Arial"/>
                <w:sz w:val="24"/>
                <w:szCs w:val="24"/>
                <w:lang w:val="mk-MK"/>
              </w:rPr>
              <w:t>-пристап до вода за наводнување од повеќе ресурси,</w:t>
            </w:r>
          </w:p>
          <w:p w:rsidR="004E1D04" w:rsidRDefault="004E1D04" w:rsidP="00087DAA">
            <w:pPr>
              <w:rPr>
                <w:rFonts w:ascii="Arial" w:hAnsi="Arial" w:cs="Arial"/>
                <w:sz w:val="24"/>
                <w:szCs w:val="24"/>
                <w:lang w:val="mk-MK"/>
              </w:rPr>
            </w:pPr>
            <w:r>
              <w:rPr>
                <w:rFonts w:ascii="Arial" w:hAnsi="Arial" w:cs="Arial"/>
                <w:sz w:val="24"/>
                <w:szCs w:val="24"/>
                <w:lang w:val="mk-MK"/>
              </w:rPr>
              <w:t xml:space="preserve">-Постоење на пристапни патишта до нив </w:t>
            </w:r>
          </w:p>
          <w:p w:rsidR="004E1D04" w:rsidRPr="004E1D04" w:rsidRDefault="004E1D04" w:rsidP="00087DAA">
            <w:pPr>
              <w:rPr>
                <w:rFonts w:ascii="Arial" w:hAnsi="Arial" w:cs="Arial"/>
                <w:sz w:val="24"/>
                <w:szCs w:val="24"/>
                <w:lang w:val="mk-MK"/>
              </w:rPr>
            </w:pPr>
          </w:p>
          <w:p w:rsidR="00FF4E21" w:rsidRDefault="00FF4E21" w:rsidP="00087DAA">
            <w:pPr>
              <w:rPr>
                <w:rFonts w:ascii="Arial" w:hAnsi="Arial" w:cs="Arial"/>
                <w:b/>
                <w:sz w:val="24"/>
                <w:szCs w:val="24"/>
                <w:lang w:val="en-GB"/>
              </w:rPr>
            </w:pPr>
          </w:p>
          <w:p w:rsidR="00FF4E21" w:rsidRDefault="00FF4E21" w:rsidP="00087DAA">
            <w:pPr>
              <w:rPr>
                <w:rFonts w:ascii="Arial" w:hAnsi="Arial" w:cs="Arial"/>
                <w:b/>
                <w:sz w:val="24"/>
                <w:szCs w:val="24"/>
                <w:lang w:val="en-GB"/>
              </w:rPr>
            </w:pPr>
          </w:p>
          <w:p w:rsidR="00FF4E21" w:rsidRDefault="00FF4E21" w:rsidP="00087DAA">
            <w:pPr>
              <w:rPr>
                <w:rFonts w:ascii="Arial" w:hAnsi="Arial" w:cs="Arial"/>
                <w:b/>
                <w:sz w:val="24"/>
                <w:szCs w:val="24"/>
                <w:lang w:val="en-GB"/>
              </w:rPr>
            </w:pPr>
          </w:p>
        </w:tc>
        <w:tc>
          <w:tcPr>
            <w:tcW w:w="3243" w:type="dxa"/>
          </w:tcPr>
          <w:p w:rsidR="00087DAA" w:rsidRDefault="000D21A8" w:rsidP="00087DAA">
            <w:pPr>
              <w:rPr>
                <w:rFonts w:ascii="Arial" w:hAnsi="Arial" w:cs="Arial"/>
                <w:b/>
                <w:sz w:val="24"/>
                <w:szCs w:val="24"/>
                <w:lang w:val="en-GB"/>
              </w:rPr>
            </w:pPr>
            <w:r>
              <w:rPr>
                <w:rFonts w:ascii="Arial" w:hAnsi="Arial" w:cs="Arial"/>
                <w:sz w:val="24"/>
                <w:szCs w:val="24"/>
              </w:rPr>
              <w:t xml:space="preserve">Недостиг на </w:t>
            </w:r>
            <w:r>
              <w:rPr>
                <w:rFonts w:ascii="Arial" w:hAnsi="Arial" w:cs="Arial"/>
                <w:sz w:val="24"/>
                <w:szCs w:val="24"/>
                <w:lang w:val="mk-MK"/>
              </w:rPr>
              <w:t xml:space="preserve">квалитетни </w:t>
            </w:r>
            <w:r>
              <w:rPr>
                <w:rFonts w:ascii="Arial" w:hAnsi="Arial" w:cs="Arial"/>
                <w:sz w:val="24"/>
                <w:szCs w:val="24"/>
              </w:rPr>
              <w:t xml:space="preserve">стручни кадри </w:t>
            </w:r>
          </w:p>
        </w:tc>
        <w:tc>
          <w:tcPr>
            <w:tcW w:w="3243" w:type="dxa"/>
          </w:tcPr>
          <w:p w:rsidR="00087DAA" w:rsidRDefault="004E1D04"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неат</w:t>
            </w:r>
            <w:r w:rsidRPr="004E1D04">
              <w:rPr>
                <w:rFonts w:ascii="Arial" w:hAnsi="Arial" w:cs="Arial"/>
                <w:sz w:val="24"/>
                <w:szCs w:val="24"/>
                <w:lang w:val="mk-MK"/>
              </w:rPr>
              <w:t>р</w:t>
            </w:r>
            <w:r>
              <w:rPr>
                <w:rFonts w:ascii="Arial" w:hAnsi="Arial" w:cs="Arial"/>
                <w:sz w:val="24"/>
                <w:szCs w:val="24"/>
                <w:lang w:val="mk-MK"/>
              </w:rPr>
              <w:t>а</w:t>
            </w:r>
            <w:r w:rsidRPr="004E1D04">
              <w:rPr>
                <w:rFonts w:ascii="Arial" w:hAnsi="Arial" w:cs="Arial"/>
                <w:sz w:val="24"/>
                <w:szCs w:val="24"/>
                <w:lang w:val="mk-MK"/>
              </w:rPr>
              <w:t>ктивност</w:t>
            </w:r>
            <w:r>
              <w:rPr>
                <w:rFonts w:ascii="Arial" w:hAnsi="Arial" w:cs="Arial"/>
                <w:sz w:val="24"/>
                <w:szCs w:val="24"/>
                <w:lang w:val="mk-MK"/>
              </w:rPr>
              <w:t xml:space="preserve"> на работни места во земјоделството,</w:t>
            </w:r>
          </w:p>
          <w:p w:rsidR="004E1D04" w:rsidRDefault="004E1D04" w:rsidP="00087DAA">
            <w:pPr>
              <w:rPr>
                <w:rFonts w:ascii="Arial" w:hAnsi="Arial" w:cs="Arial"/>
                <w:sz w:val="24"/>
                <w:szCs w:val="24"/>
                <w:lang w:val="mk-MK"/>
              </w:rPr>
            </w:pPr>
            <w:r>
              <w:rPr>
                <w:rFonts w:ascii="Arial" w:hAnsi="Arial" w:cs="Arial"/>
                <w:sz w:val="24"/>
                <w:szCs w:val="24"/>
                <w:lang w:val="mk-MK"/>
              </w:rPr>
              <w:t>- одлив на стручни кадри во странство,</w:t>
            </w:r>
          </w:p>
          <w:p w:rsidR="004E1D04" w:rsidRPr="004E1D04" w:rsidRDefault="004E1D04" w:rsidP="00087DAA">
            <w:pPr>
              <w:rPr>
                <w:rFonts w:ascii="Arial" w:hAnsi="Arial" w:cs="Arial"/>
                <w:sz w:val="24"/>
                <w:szCs w:val="24"/>
                <w:lang w:val="mk-MK"/>
              </w:rPr>
            </w:pPr>
            <w:r>
              <w:rPr>
                <w:rFonts w:ascii="Arial" w:hAnsi="Arial" w:cs="Arial"/>
                <w:sz w:val="24"/>
                <w:szCs w:val="24"/>
                <w:lang w:val="mk-MK"/>
              </w:rPr>
              <w:t>- Незаинтересираност на млади луѓе поради ниски откупни цени на земјоделски поризводи</w:t>
            </w:r>
          </w:p>
        </w:tc>
      </w:tr>
      <w:tr w:rsidR="00087DAA" w:rsidTr="00087DAA">
        <w:tc>
          <w:tcPr>
            <w:tcW w:w="3243" w:type="dxa"/>
          </w:tcPr>
          <w:p w:rsidR="00087DAA" w:rsidRDefault="00061AD1" w:rsidP="00087DAA">
            <w:pPr>
              <w:rPr>
                <w:rFonts w:ascii="Arial" w:hAnsi="Arial" w:cs="Arial"/>
                <w:b/>
                <w:sz w:val="24"/>
                <w:szCs w:val="24"/>
                <w:lang w:val="en-GB"/>
              </w:rPr>
            </w:pPr>
            <w:r w:rsidRPr="00333F41">
              <w:rPr>
                <w:rFonts w:ascii="Arial" w:hAnsi="Arial" w:cs="Arial"/>
                <w:sz w:val="24"/>
                <w:szCs w:val="24"/>
              </w:rPr>
              <w:t>Поволни климатски услови за развој на земјоделското производство;</w:t>
            </w:r>
          </w:p>
        </w:tc>
        <w:tc>
          <w:tcPr>
            <w:tcW w:w="3243" w:type="dxa"/>
          </w:tcPr>
          <w:p w:rsidR="00087DAA" w:rsidRDefault="004E1D04"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голем број на сончеви денови</w:t>
            </w:r>
          </w:p>
          <w:p w:rsidR="004E1D04" w:rsidRDefault="004E1D04" w:rsidP="00087DAA">
            <w:pPr>
              <w:rPr>
                <w:rFonts w:ascii="Arial" w:hAnsi="Arial" w:cs="Arial"/>
                <w:sz w:val="24"/>
                <w:szCs w:val="24"/>
                <w:lang w:val="mk-MK"/>
              </w:rPr>
            </w:pPr>
            <w:r>
              <w:rPr>
                <w:rFonts w:ascii="Arial" w:hAnsi="Arial" w:cs="Arial"/>
                <w:sz w:val="24"/>
                <w:szCs w:val="24"/>
                <w:lang w:val="mk-MK"/>
              </w:rPr>
              <w:t>-умерени зими,</w:t>
            </w:r>
          </w:p>
          <w:p w:rsidR="004E1D04" w:rsidRPr="004E1D04" w:rsidRDefault="004E1D04" w:rsidP="00087DAA">
            <w:pPr>
              <w:rPr>
                <w:rFonts w:ascii="Arial" w:hAnsi="Arial" w:cs="Arial"/>
                <w:sz w:val="24"/>
                <w:szCs w:val="24"/>
                <w:lang w:val="mk-MK"/>
              </w:rPr>
            </w:pPr>
            <w:r>
              <w:rPr>
                <w:rFonts w:ascii="Arial" w:hAnsi="Arial" w:cs="Arial"/>
                <w:sz w:val="24"/>
                <w:szCs w:val="24"/>
                <w:lang w:val="mk-MK"/>
              </w:rPr>
              <w:t xml:space="preserve">- оптимални температури на воздухот </w:t>
            </w:r>
          </w:p>
        </w:tc>
        <w:tc>
          <w:tcPr>
            <w:tcW w:w="3243" w:type="dxa"/>
          </w:tcPr>
          <w:p w:rsidR="00087DAA" w:rsidRDefault="00061AD1" w:rsidP="00087DAA">
            <w:pPr>
              <w:rPr>
                <w:rFonts w:ascii="Arial" w:hAnsi="Arial" w:cs="Arial"/>
                <w:b/>
                <w:sz w:val="24"/>
                <w:szCs w:val="24"/>
                <w:lang w:val="en-GB"/>
              </w:rPr>
            </w:pPr>
            <w:r w:rsidRPr="00333F41">
              <w:rPr>
                <w:rFonts w:ascii="Arial" w:hAnsi="Arial" w:cs="Arial"/>
                <w:sz w:val="24"/>
                <w:szCs w:val="24"/>
              </w:rPr>
              <w:t>Не постои агро – берза за пласман на земјоделски производи;</w:t>
            </w:r>
          </w:p>
        </w:tc>
        <w:tc>
          <w:tcPr>
            <w:tcW w:w="3243" w:type="dxa"/>
          </w:tcPr>
          <w:p w:rsidR="00087DAA" w:rsidRDefault="004E1D04"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Без решенија за сигурен пласман на земјоделските производи </w:t>
            </w:r>
          </w:p>
          <w:p w:rsidR="004E1D04" w:rsidRDefault="004E1D04" w:rsidP="00087DAA">
            <w:pPr>
              <w:rPr>
                <w:rFonts w:ascii="Arial" w:hAnsi="Arial" w:cs="Arial"/>
                <w:sz w:val="24"/>
                <w:szCs w:val="24"/>
                <w:lang w:val="mk-MK"/>
              </w:rPr>
            </w:pPr>
            <w:r>
              <w:rPr>
                <w:rFonts w:ascii="Arial" w:hAnsi="Arial" w:cs="Arial"/>
                <w:sz w:val="24"/>
                <w:szCs w:val="24"/>
                <w:lang w:val="mk-MK"/>
              </w:rPr>
              <w:t>-Неорганизиран откуп и пласман на производите,</w:t>
            </w:r>
          </w:p>
          <w:p w:rsidR="004E1D04" w:rsidRPr="004E1D04" w:rsidRDefault="004E1D04" w:rsidP="00087DAA">
            <w:pPr>
              <w:rPr>
                <w:rFonts w:ascii="Arial" w:hAnsi="Arial" w:cs="Arial"/>
                <w:sz w:val="24"/>
                <w:szCs w:val="24"/>
                <w:lang w:val="mk-MK"/>
              </w:rPr>
            </w:pPr>
            <w:r>
              <w:rPr>
                <w:rFonts w:ascii="Arial" w:hAnsi="Arial" w:cs="Arial"/>
                <w:sz w:val="24"/>
                <w:szCs w:val="24"/>
                <w:lang w:val="mk-MK"/>
              </w:rPr>
              <w:t xml:space="preserve">-Недоволен број на земјоделски задруги </w:t>
            </w:r>
          </w:p>
        </w:tc>
      </w:tr>
      <w:tr w:rsidR="00087DAA" w:rsidTr="00087DAA">
        <w:tc>
          <w:tcPr>
            <w:tcW w:w="3243" w:type="dxa"/>
          </w:tcPr>
          <w:p w:rsidR="00087DAA" w:rsidRDefault="00061AD1" w:rsidP="00087DAA">
            <w:pPr>
              <w:rPr>
                <w:rFonts w:ascii="Arial" w:hAnsi="Arial" w:cs="Arial"/>
                <w:b/>
                <w:sz w:val="24"/>
                <w:szCs w:val="24"/>
                <w:lang w:val="en-GB"/>
              </w:rPr>
            </w:pPr>
            <w:r w:rsidRPr="00333F41">
              <w:rPr>
                <w:rFonts w:ascii="Arial" w:hAnsi="Arial" w:cs="Arial"/>
                <w:sz w:val="24"/>
                <w:szCs w:val="24"/>
              </w:rPr>
              <w:t>Развиена електро – енергетска и</w:t>
            </w:r>
            <w:r>
              <w:rPr>
                <w:rFonts w:ascii="Arial" w:hAnsi="Arial" w:cs="Arial"/>
                <w:sz w:val="24"/>
                <w:szCs w:val="24"/>
              </w:rPr>
              <w:t xml:space="preserve"> телекомуникциона мрежа</w:t>
            </w:r>
            <w:r w:rsidRPr="00333F41">
              <w:rPr>
                <w:rFonts w:ascii="Arial" w:hAnsi="Arial" w:cs="Arial"/>
                <w:sz w:val="24"/>
                <w:szCs w:val="24"/>
              </w:rPr>
              <w:t>;</w:t>
            </w:r>
          </w:p>
        </w:tc>
        <w:tc>
          <w:tcPr>
            <w:tcW w:w="3243" w:type="dxa"/>
          </w:tcPr>
          <w:p w:rsidR="00087DAA" w:rsidRDefault="004E1D04" w:rsidP="004E1D04">
            <w:pPr>
              <w:rPr>
                <w:rFonts w:ascii="Arial" w:hAnsi="Arial" w:cs="Arial"/>
                <w:sz w:val="24"/>
                <w:szCs w:val="24"/>
                <w:lang w:val="mk-MK"/>
              </w:rPr>
            </w:pPr>
            <w:r>
              <w:rPr>
                <w:rFonts w:ascii="Arial" w:hAnsi="Arial" w:cs="Arial"/>
                <w:sz w:val="24"/>
                <w:szCs w:val="24"/>
                <w:lang w:val="mk-MK"/>
              </w:rPr>
              <w:t>-</w:t>
            </w:r>
            <w:r w:rsidR="00463673">
              <w:rPr>
                <w:rFonts w:ascii="Arial" w:hAnsi="Arial" w:cs="Arial"/>
                <w:sz w:val="24"/>
                <w:szCs w:val="24"/>
                <w:lang w:val="mk-MK"/>
              </w:rPr>
              <w:t>достапна електроенергетска мрежа со доволен напон,</w:t>
            </w:r>
          </w:p>
          <w:p w:rsidR="00463673" w:rsidRPr="004E1D04" w:rsidRDefault="00463673" w:rsidP="004E1D04">
            <w:pPr>
              <w:rPr>
                <w:rFonts w:ascii="Arial" w:hAnsi="Arial" w:cs="Arial"/>
                <w:sz w:val="24"/>
                <w:szCs w:val="24"/>
                <w:lang w:val="mk-MK"/>
              </w:rPr>
            </w:pPr>
            <w:r>
              <w:rPr>
                <w:rFonts w:ascii="Arial" w:hAnsi="Arial" w:cs="Arial"/>
                <w:sz w:val="24"/>
                <w:szCs w:val="24"/>
                <w:lang w:val="mk-MK"/>
              </w:rPr>
              <w:t>-Високо развиени телекомуникациони услуги и интернет</w:t>
            </w:r>
          </w:p>
        </w:tc>
        <w:tc>
          <w:tcPr>
            <w:tcW w:w="3243" w:type="dxa"/>
          </w:tcPr>
          <w:p w:rsidR="00087DAA" w:rsidRDefault="00061AD1" w:rsidP="00087DAA">
            <w:pPr>
              <w:rPr>
                <w:rFonts w:ascii="Arial" w:hAnsi="Arial" w:cs="Arial"/>
                <w:b/>
                <w:sz w:val="24"/>
                <w:szCs w:val="24"/>
                <w:lang w:val="en-GB"/>
              </w:rPr>
            </w:pPr>
            <w:r w:rsidRPr="00333F41">
              <w:rPr>
                <w:rFonts w:ascii="Arial" w:hAnsi="Arial" w:cs="Arial"/>
                <w:sz w:val="24"/>
                <w:szCs w:val="24"/>
              </w:rPr>
              <w:t>Непостоење н</w:t>
            </w:r>
            <w:r>
              <w:rPr>
                <w:rFonts w:ascii="Arial" w:hAnsi="Arial" w:cs="Arial"/>
                <w:sz w:val="24"/>
                <w:szCs w:val="24"/>
              </w:rPr>
              <w:t xml:space="preserve">а гасоводен систем во општината </w:t>
            </w:r>
            <w:r w:rsidRPr="00333F41">
              <w:rPr>
                <w:rFonts w:ascii="Arial" w:hAnsi="Arial" w:cs="Arial"/>
                <w:sz w:val="24"/>
                <w:szCs w:val="24"/>
              </w:rPr>
              <w:t xml:space="preserve"> како алтернативен систем за енергија;</w:t>
            </w:r>
          </w:p>
        </w:tc>
        <w:tc>
          <w:tcPr>
            <w:tcW w:w="3243" w:type="dxa"/>
          </w:tcPr>
          <w:p w:rsidR="00087DAA" w:rsidRDefault="0046367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греење на енергенси кои го загадуваат воздухот,</w:t>
            </w:r>
          </w:p>
          <w:p w:rsidR="00463673" w:rsidRDefault="00463673" w:rsidP="00087DAA">
            <w:pPr>
              <w:rPr>
                <w:rFonts w:ascii="Arial" w:hAnsi="Arial" w:cs="Arial"/>
                <w:sz w:val="24"/>
                <w:szCs w:val="24"/>
                <w:lang w:val="mk-MK"/>
              </w:rPr>
            </w:pPr>
            <w:r>
              <w:rPr>
                <w:rFonts w:ascii="Arial" w:hAnsi="Arial" w:cs="Arial"/>
                <w:sz w:val="24"/>
                <w:szCs w:val="24"/>
                <w:lang w:val="mk-MK"/>
              </w:rPr>
              <w:t>-прекумерно трошење на електрична енергија,</w:t>
            </w:r>
          </w:p>
          <w:p w:rsidR="00463673" w:rsidRPr="00463673" w:rsidRDefault="00463673" w:rsidP="00087DAA">
            <w:pPr>
              <w:rPr>
                <w:rFonts w:ascii="Arial" w:hAnsi="Arial" w:cs="Arial"/>
                <w:sz w:val="24"/>
                <w:szCs w:val="24"/>
                <w:lang w:val="mk-MK"/>
              </w:rPr>
            </w:pPr>
            <w:r>
              <w:rPr>
                <w:rFonts w:ascii="Arial" w:hAnsi="Arial" w:cs="Arial"/>
                <w:sz w:val="24"/>
                <w:szCs w:val="24"/>
                <w:lang w:val="mk-MK"/>
              </w:rPr>
              <w:t xml:space="preserve">-високи трошоци за загревање на замјоделски капацитети </w:t>
            </w:r>
          </w:p>
        </w:tc>
      </w:tr>
      <w:tr w:rsidR="00087DAA" w:rsidTr="00087DAA">
        <w:tc>
          <w:tcPr>
            <w:tcW w:w="3243" w:type="dxa"/>
          </w:tcPr>
          <w:p w:rsidR="00087DAA" w:rsidRDefault="00B5085F" w:rsidP="00087DAA">
            <w:pPr>
              <w:rPr>
                <w:rFonts w:ascii="Arial" w:hAnsi="Arial" w:cs="Arial"/>
                <w:b/>
                <w:sz w:val="24"/>
                <w:szCs w:val="24"/>
                <w:lang w:val="en-GB"/>
              </w:rPr>
            </w:pPr>
            <w:r>
              <w:rPr>
                <w:rFonts w:ascii="Arial" w:hAnsi="Arial" w:cs="Arial"/>
                <w:sz w:val="24"/>
                <w:szCs w:val="24"/>
              </w:rPr>
              <w:t xml:space="preserve">Хидро </w:t>
            </w:r>
            <w:r w:rsidRPr="00333F41">
              <w:rPr>
                <w:rFonts w:ascii="Arial" w:hAnsi="Arial" w:cs="Arial"/>
                <w:sz w:val="24"/>
                <w:szCs w:val="24"/>
              </w:rPr>
              <w:t xml:space="preserve">систем </w:t>
            </w:r>
            <w:r>
              <w:rPr>
                <w:rFonts w:ascii="Arial" w:hAnsi="Arial" w:cs="Arial"/>
                <w:sz w:val="24"/>
                <w:szCs w:val="24"/>
                <w:lang w:val="mk-MK"/>
              </w:rPr>
              <w:t xml:space="preserve">- </w:t>
            </w:r>
            <w:r w:rsidRPr="00333F41">
              <w:rPr>
                <w:rFonts w:ascii="Arial" w:hAnsi="Arial" w:cs="Arial"/>
                <w:sz w:val="24"/>
                <w:szCs w:val="24"/>
              </w:rPr>
              <w:t>Турија за наводнување на земјоделските површини;</w:t>
            </w:r>
          </w:p>
        </w:tc>
        <w:tc>
          <w:tcPr>
            <w:tcW w:w="3243" w:type="dxa"/>
          </w:tcPr>
          <w:p w:rsidR="00087DAA" w:rsidRDefault="00463673" w:rsidP="00463673">
            <w:pPr>
              <w:rPr>
                <w:rFonts w:ascii="Arial" w:hAnsi="Arial" w:cs="Arial"/>
                <w:b/>
                <w:sz w:val="24"/>
                <w:szCs w:val="24"/>
                <w:lang w:val="mk-MK"/>
              </w:rPr>
            </w:pPr>
            <w:r>
              <w:rPr>
                <w:rFonts w:ascii="Arial" w:hAnsi="Arial" w:cs="Arial"/>
                <w:b/>
                <w:sz w:val="24"/>
                <w:szCs w:val="24"/>
                <w:lang w:val="mk-MK"/>
              </w:rPr>
              <w:t>-</w:t>
            </w:r>
            <w:r>
              <w:rPr>
                <w:rFonts w:ascii="Arial" w:hAnsi="Arial" w:cs="Arial"/>
                <w:sz w:val="24"/>
                <w:szCs w:val="24"/>
                <w:lang w:val="mk-MK"/>
              </w:rPr>
              <w:t>Д</w:t>
            </w:r>
            <w:r w:rsidRPr="00463673">
              <w:rPr>
                <w:rFonts w:ascii="Arial" w:hAnsi="Arial" w:cs="Arial"/>
                <w:sz w:val="24"/>
                <w:szCs w:val="24"/>
                <w:lang w:val="mk-MK"/>
              </w:rPr>
              <w:t>оволно количина вода во текот на целата сезона</w:t>
            </w:r>
            <w:r>
              <w:rPr>
                <w:rFonts w:ascii="Arial" w:hAnsi="Arial" w:cs="Arial"/>
                <w:b/>
                <w:sz w:val="24"/>
                <w:szCs w:val="24"/>
                <w:lang w:val="mk-MK"/>
              </w:rPr>
              <w:t>,</w:t>
            </w:r>
          </w:p>
          <w:p w:rsidR="00463673" w:rsidRPr="00463673" w:rsidRDefault="00463673" w:rsidP="00463673">
            <w:pPr>
              <w:rPr>
                <w:rFonts w:ascii="Arial" w:hAnsi="Arial" w:cs="Arial"/>
                <w:sz w:val="24"/>
                <w:szCs w:val="24"/>
                <w:lang w:val="mk-MK"/>
              </w:rPr>
            </w:pPr>
            <w:r w:rsidRPr="00463673">
              <w:rPr>
                <w:rFonts w:ascii="Arial" w:hAnsi="Arial" w:cs="Arial"/>
                <w:sz w:val="24"/>
                <w:szCs w:val="24"/>
                <w:lang w:val="mk-MK"/>
              </w:rPr>
              <w:t xml:space="preserve">-Развиена каналска мрежа за наводнување </w:t>
            </w:r>
          </w:p>
        </w:tc>
        <w:tc>
          <w:tcPr>
            <w:tcW w:w="3243" w:type="dxa"/>
          </w:tcPr>
          <w:p w:rsidR="00087DAA" w:rsidRDefault="00B5085F" w:rsidP="00087DAA">
            <w:pPr>
              <w:rPr>
                <w:rFonts w:ascii="Arial" w:hAnsi="Arial" w:cs="Arial"/>
                <w:b/>
                <w:sz w:val="24"/>
                <w:szCs w:val="24"/>
                <w:lang w:val="en-GB"/>
              </w:rPr>
            </w:pPr>
            <w:r w:rsidRPr="00333F41">
              <w:rPr>
                <w:rFonts w:ascii="Arial" w:hAnsi="Arial" w:cs="Arial"/>
                <w:sz w:val="24"/>
                <w:szCs w:val="24"/>
              </w:rPr>
              <w:t>Слабо развиена каналска мрежа за атмосферски води во одделни населени места;</w:t>
            </w:r>
          </w:p>
        </w:tc>
        <w:tc>
          <w:tcPr>
            <w:tcW w:w="3243" w:type="dxa"/>
          </w:tcPr>
          <w:p w:rsidR="00087DAA" w:rsidRDefault="0046367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непостоење на изградена атмосферска канализација </w:t>
            </w:r>
          </w:p>
          <w:p w:rsidR="00463673" w:rsidRDefault="00463673" w:rsidP="00087DAA">
            <w:pPr>
              <w:rPr>
                <w:rFonts w:ascii="Arial" w:hAnsi="Arial" w:cs="Arial"/>
                <w:sz w:val="24"/>
                <w:szCs w:val="24"/>
                <w:lang w:val="mk-MK"/>
              </w:rPr>
            </w:pPr>
            <w:r>
              <w:rPr>
                <w:rFonts w:ascii="Arial" w:hAnsi="Arial" w:cs="Arial"/>
                <w:sz w:val="24"/>
                <w:szCs w:val="24"/>
                <w:lang w:val="mk-MK"/>
              </w:rPr>
              <w:t>-проблеми околу нивното одржување,</w:t>
            </w:r>
          </w:p>
          <w:p w:rsidR="00463673" w:rsidRPr="00463673" w:rsidRDefault="00463673" w:rsidP="00087DAA">
            <w:pPr>
              <w:rPr>
                <w:rFonts w:ascii="Arial" w:hAnsi="Arial" w:cs="Arial"/>
                <w:sz w:val="24"/>
                <w:szCs w:val="24"/>
                <w:lang w:val="mk-MK"/>
              </w:rPr>
            </w:pPr>
            <w:r>
              <w:rPr>
                <w:rFonts w:ascii="Arial" w:hAnsi="Arial" w:cs="Arial"/>
                <w:sz w:val="24"/>
                <w:szCs w:val="24"/>
                <w:lang w:val="mk-MK"/>
              </w:rPr>
              <w:lastRenderedPageBreak/>
              <w:t>-Појава на поплави и предизвикување на материјални штети</w:t>
            </w:r>
          </w:p>
        </w:tc>
      </w:tr>
      <w:tr w:rsidR="00087DAA" w:rsidTr="00087DAA">
        <w:tc>
          <w:tcPr>
            <w:tcW w:w="3243" w:type="dxa"/>
          </w:tcPr>
          <w:p w:rsidR="00087DAA" w:rsidRDefault="00B5085F" w:rsidP="00087DAA">
            <w:pPr>
              <w:rPr>
                <w:rFonts w:ascii="Arial" w:hAnsi="Arial" w:cs="Arial"/>
                <w:b/>
                <w:sz w:val="24"/>
                <w:szCs w:val="24"/>
                <w:lang w:val="en-GB"/>
              </w:rPr>
            </w:pPr>
            <w:r>
              <w:rPr>
                <w:rFonts w:ascii="Arial" w:hAnsi="Arial" w:cs="Arial"/>
                <w:sz w:val="24"/>
                <w:szCs w:val="24"/>
              </w:rPr>
              <w:lastRenderedPageBreak/>
              <w:t xml:space="preserve">Патна сообраќајна поврзаност </w:t>
            </w:r>
            <w:r w:rsidRPr="00152D65">
              <w:rPr>
                <w:rFonts w:ascii="Arial" w:hAnsi="Arial" w:cs="Arial"/>
                <w:sz w:val="24"/>
                <w:szCs w:val="24"/>
              </w:rPr>
              <w:t xml:space="preserve"> помеѓу населбите во Општината;</w:t>
            </w:r>
          </w:p>
        </w:tc>
        <w:tc>
          <w:tcPr>
            <w:tcW w:w="3243" w:type="dxa"/>
          </w:tcPr>
          <w:p w:rsidR="00087DAA" w:rsidRDefault="0046367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Постојат повеќе локални патишта кои овозможуваат меѓусебно поврзување на населбите </w:t>
            </w:r>
          </w:p>
          <w:p w:rsidR="00463673" w:rsidRDefault="00463673" w:rsidP="00087DAA">
            <w:pPr>
              <w:rPr>
                <w:rFonts w:ascii="Arial" w:hAnsi="Arial" w:cs="Arial"/>
                <w:sz w:val="24"/>
                <w:szCs w:val="24"/>
                <w:lang w:val="mk-MK"/>
              </w:rPr>
            </w:pPr>
            <w:r>
              <w:rPr>
                <w:rFonts w:ascii="Arial" w:hAnsi="Arial" w:cs="Arial"/>
                <w:sz w:val="24"/>
                <w:szCs w:val="24"/>
                <w:lang w:val="mk-MK"/>
              </w:rPr>
              <w:t xml:space="preserve">-брз транспорт на луѓе и стоки </w:t>
            </w:r>
          </w:p>
          <w:p w:rsidR="00463673" w:rsidRDefault="00463673" w:rsidP="00087DAA">
            <w:pPr>
              <w:rPr>
                <w:rFonts w:ascii="Arial" w:hAnsi="Arial" w:cs="Arial"/>
                <w:sz w:val="24"/>
                <w:szCs w:val="24"/>
                <w:lang w:val="mk-MK"/>
              </w:rPr>
            </w:pPr>
            <w:r>
              <w:rPr>
                <w:rFonts w:ascii="Arial" w:hAnsi="Arial" w:cs="Arial"/>
                <w:sz w:val="24"/>
                <w:szCs w:val="24"/>
                <w:lang w:val="mk-MK"/>
              </w:rPr>
              <w:t xml:space="preserve">- намалени транспортни трошоци </w:t>
            </w:r>
          </w:p>
          <w:p w:rsidR="00463673" w:rsidRPr="00463673" w:rsidRDefault="00463673" w:rsidP="00087DAA">
            <w:pPr>
              <w:rPr>
                <w:rFonts w:ascii="Arial" w:hAnsi="Arial" w:cs="Arial"/>
                <w:sz w:val="24"/>
                <w:szCs w:val="24"/>
                <w:lang w:val="mk-MK"/>
              </w:rPr>
            </w:pPr>
            <w:r>
              <w:rPr>
                <w:rFonts w:ascii="Arial" w:hAnsi="Arial" w:cs="Arial"/>
                <w:sz w:val="24"/>
                <w:szCs w:val="24"/>
                <w:lang w:val="mk-MK"/>
              </w:rPr>
              <w:t xml:space="preserve">-брз пристап до пазари </w:t>
            </w:r>
          </w:p>
        </w:tc>
        <w:tc>
          <w:tcPr>
            <w:tcW w:w="3243" w:type="dxa"/>
          </w:tcPr>
          <w:p w:rsidR="00087DAA" w:rsidRDefault="00B5085F" w:rsidP="00087DAA">
            <w:pPr>
              <w:rPr>
                <w:rFonts w:ascii="Arial" w:hAnsi="Arial" w:cs="Arial"/>
                <w:b/>
                <w:sz w:val="24"/>
                <w:szCs w:val="24"/>
                <w:lang w:val="en-GB"/>
              </w:rPr>
            </w:pPr>
            <w:r w:rsidRPr="00333F41">
              <w:rPr>
                <w:rFonts w:ascii="Arial" w:hAnsi="Arial" w:cs="Arial"/>
                <w:sz w:val="24"/>
                <w:szCs w:val="24"/>
              </w:rPr>
              <w:t>Неурбанизирани населби со немање на ДУП и појава на дивоградби;</w:t>
            </w:r>
          </w:p>
        </w:tc>
        <w:tc>
          <w:tcPr>
            <w:tcW w:w="3243" w:type="dxa"/>
          </w:tcPr>
          <w:p w:rsidR="00087DAA" w:rsidRDefault="0046367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Слаба покриеност со детални урбанистички планови </w:t>
            </w:r>
          </w:p>
          <w:p w:rsidR="00463673" w:rsidRDefault="00463673" w:rsidP="00087DAA">
            <w:pPr>
              <w:rPr>
                <w:rFonts w:ascii="Arial" w:hAnsi="Arial" w:cs="Arial"/>
                <w:sz w:val="24"/>
                <w:szCs w:val="24"/>
                <w:lang w:val="mk-MK"/>
              </w:rPr>
            </w:pPr>
            <w:r>
              <w:rPr>
                <w:rFonts w:ascii="Arial" w:hAnsi="Arial" w:cs="Arial"/>
                <w:sz w:val="24"/>
                <w:szCs w:val="24"/>
                <w:lang w:val="mk-MK"/>
              </w:rPr>
              <w:t>-проблеми околу градењето и инвестирањето,</w:t>
            </w:r>
          </w:p>
          <w:p w:rsidR="00463673" w:rsidRPr="00463673" w:rsidRDefault="00463673" w:rsidP="00087DAA">
            <w:pPr>
              <w:rPr>
                <w:rFonts w:ascii="Arial" w:hAnsi="Arial" w:cs="Arial"/>
                <w:sz w:val="24"/>
                <w:szCs w:val="24"/>
                <w:lang w:val="mk-MK"/>
              </w:rPr>
            </w:pPr>
            <w:r>
              <w:rPr>
                <w:rFonts w:ascii="Arial" w:hAnsi="Arial" w:cs="Arial"/>
                <w:sz w:val="24"/>
                <w:szCs w:val="24"/>
                <w:lang w:val="mk-MK"/>
              </w:rPr>
              <w:t xml:space="preserve">-намалени стандарди за  квалитет на живот на локалното население </w:t>
            </w:r>
          </w:p>
        </w:tc>
      </w:tr>
      <w:tr w:rsidR="00087DAA" w:rsidTr="00087DAA">
        <w:tc>
          <w:tcPr>
            <w:tcW w:w="3243" w:type="dxa"/>
          </w:tcPr>
          <w:p w:rsidR="00087DAA" w:rsidRDefault="00B5085F" w:rsidP="00087DAA">
            <w:pPr>
              <w:rPr>
                <w:rFonts w:ascii="Arial" w:hAnsi="Arial" w:cs="Arial"/>
                <w:b/>
                <w:sz w:val="24"/>
                <w:szCs w:val="24"/>
                <w:lang w:val="en-GB"/>
              </w:rPr>
            </w:pPr>
            <w:r w:rsidRPr="00333F41">
              <w:rPr>
                <w:rFonts w:ascii="Arial" w:hAnsi="Arial" w:cs="Arial"/>
                <w:sz w:val="24"/>
                <w:szCs w:val="24"/>
              </w:rPr>
              <w:t>Постоење на регионален водовод за водоснабдување на девет населени места во Општината</w:t>
            </w:r>
          </w:p>
        </w:tc>
        <w:tc>
          <w:tcPr>
            <w:tcW w:w="3243" w:type="dxa"/>
          </w:tcPr>
          <w:p w:rsidR="00087DAA" w:rsidRDefault="00190D0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Квалитетна и чиста вода за пиење</w:t>
            </w:r>
          </w:p>
          <w:p w:rsidR="00190D03" w:rsidRDefault="00190D03" w:rsidP="00087DAA">
            <w:pPr>
              <w:rPr>
                <w:rFonts w:ascii="Arial" w:hAnsi="Arial" w:cs="Arial"/>
                <w:sz w:val="24"/>
                <w:szCs w:val="24"/>
                <w:lang w:val="mk-MK"/>
              </w:rPr>
            </w:pPr>
            <w:r>
              <w:rPr>
                <w:rFonts w:ascii="Arial" w:hAnsi="Arial" w:cs="Arial"/>
                <w:sz w:val="24"/>
                <w:szCs w:val="24"/>
                <w:lang w:val="mk-MK"/>
              </w:rPr>
              <w:t xml:space="preserve">-доволно количини на вода </w:t>
            </w:r>
          </w:p>
          <w:p w:rsidR="00190D03" w:rsidRPr="00190D03" w:rsidRDefault="00190D03" w:rsidP="00087DAA">
            <w:pPr>
              <w:rPr>
                <w:rFonts w:ascii="Arial" w:hAnsi="Arial" w:cs="Arial"/>
                <w:sz w:val="24"/>
                <w:szCs w:val="24"/>
                <w:lang w:val="mk-MK"/>
              </w:rPr>
            </w:pPr>
            <w:r>
              <w:rPr>
                <w:rFonts w:ascii="Arial" w:hAnsi="Arial" w:cs="Arial"/>
                <w:sz w:val="24"/>
                <w:szCs w:val="24"/>
                <w:lang w:val="mk-MK"/>
              </w:rPr>
              <w:t>- подобрен квалитет на живот на локалните жители</w:t>
            </w:r>
          </w:p>
          <w:p w:rsidR="00190D03" w:rsidRDefault="00190D03" w:rsidP="00087DAA">
            <w:pPr>
              <w:rPr>
                <w:rFonts w:ascii="Arial" w:hAnsi="Arial" w:cs="Arial"/>
                <w:sz w:val="24"/>
                <w:szCs w:val="24"/>
                <w:lang w:val="mk-MK"/>
              </w:rPr>
            </w:pPr>
          </w:p>
          <w:p w:rsidR="00190D03" w:rsidRPr="00190D03" w:rsidRDefault="00190D03" w:rsidP="00087DAA">
            <w:pPr>
              <w:rPr>
                <w:rFonts w:ascii="Arial" w:hAnsi="Arial" w:cs="Arial"/>
                <w:sz w:val="24"/>
                <w:szCs w:val="24"/>
                <w:lang w:val="mk-MK"/>
              </w:rPr>
            </w:pPr>
          </w:p>
        </w:tc>
        <w:tc>
          <w:tcPr>
            <w:tcW w:w="3243" w:type="dxa"/>
          </w:tcPr>
          <w:p w:rsidR="00087DAA" w:rsidRDefault="00B5085F" w:rsidP="00087DAA">
            <w:pPr>
              <w:rPr>
                <w:rFonts w:ascii="Arial" w:hAnsi="Arial" w:cs="Arial"/>
                <w:b/>
                <w:sz w:val="24"/>
                <w:szCs w:val="24"/>
                <w:lang w:val="en-GB"/>
              </w:rPr>
            </w:pPr>
            <w:r w:rsidRPr="00152D65">
              <w:rPr>
                <w:rFonts w:ascii="Arial" w:hAnsi="Arial" w:cs="Arial"/>
                <w:sz w:val="24"/>
                <w:szCs w:val="24"/>
              </w:rPr>
              <w:t>Не постои фекална канализација со пречистителна станица во ниедно населено место во Општината</w:t>
            </w:r>
          </w:p>
        </w:tc>
        <w:tc>
          <w:tcPr>
            <w:tcW w:w="3243" w:type="dxa"/>
          </w:tcPr>
          <w:p w:rsidR="00087DAA" w:rsidRDefault="00190D03"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решавање на проблемот со изградба на септички јами,</w:t>
            </w:r>
          </w:p>
          <w:p w:rsidR="00190D03" w:rsidRDefault="00190D03" w:rsidP="00087DAA">
            <w:pPr>
              <w:rPr>
                <w:rFonts w:ascii="Arial" w:hAnsi="Arial" w:cs="Arial"/>
                <w:sz w:val="24"/>
                <w:szCs w:val="24"/>
                <w:lang w:val="mk-MK"/>
              </w:rPr>
            </w:pPr>
            <w:r>
              <w:rPr>
                <w:rFonts w:ascii="Arial" w:hAnsi="Arial" w:cs="Arial"/>
                <w:sz w:val="24"/>
                <w:szCs w:val="24"/>
                <w:lang w:val="mk-MK"/>
              </w:rPr>
              <w:t>-опасност од заразни болести</w:t>
            </w:r>
          </w:p>
          <w:p w:rsidR="00190D03" w:rsidRDefault="00190D03" w:rsidP="00087DAA">
            <w:pPr>
              <w:rPr>
                <w:rFonts w:ascii="Arial" w:hAnsi="Arial" w:cs="Arial"/>
                <w:sz w:val="24"/>
                <w:szCs w:val="24"/>
                <w:lang w:val="mk-MK"/>
              </w:rPr>
            </w:pPr>
            <w:r>
              <w:rPr>
                <w:rFonts w:ascii="Arial" w:hAnsi="Arial" w:cs="Arial"/>
                <w:sz w:val="24"/>
                <w:szCs w:val="24"/>
                <w:lang w:val="mk-MK"/>
              </w:rPr>
              <w:t xml:space="preserve">-загадување на животната средина </w:t>
            </w:r>
          </w:p>
          <w:p w:rsidR="00190D03" w:rsidRPr="00190D03" w:rsidRDefault="00190D03" w:rsidP="00087DAA">
            <w:pPr>
              <w:rPr>
                <w:rFonts w:ascii="Arial" w:hAnsi="Arial" w:cs="Arial"/>
                <w:sz w:val="24"/>
                <w:szCs w:val="24"/>
                <w:lang w:val="mk-MK"/>
              </w:rPr>
            </w:pPr>
            <w:r>
              <w:rPr>
                <w:rFonts w:ascii="Arial" w:hAnsi="Arial" w:cs="Arial"/>
                <w:sz w:val="24"/>
                <w:szCs w:val="24"/>
                <w:lang w:val="mk-MK"/>
              </w:rPr>
              <w:t xml:space="preserve">-намален квалитет на живот </w:t>
            </w:r>
          </w:p>
        </w:tc>
      </w:tr>
      <w:tr w:rsidR="00087DAA" w:rsidTr="00087DAA">
        <w:tc>
          <w:tcPr>
            <w:tcW w:w="3243" w:type="dxa"/>
          </w:tcPr>
          <w:p w:rsidR="00087DAA" w:rsidRPr="000D21A8" w:rsidRDefault="000D21A8" w:rsidP="00087DAA">
            <w:pPr>
              <w:rPr>
                <w:rFonts w:ascii="Arial" w:hAnsi="Arial" w:cs="Arial"/>
                <w:sz w:val="24"/>
                <w:szCs w:val="24"/>
                <w:lang w:val="mk-MK"/>
              </w:rPr>
            </w:pPr>
            <w:r w:rsidRPr="000D21A8">
              <w:rPr>
                <w:rFonts w:ascii="Arial" w:hAnsi="Arial" w:cs="Arial"/>
                <w:sz w:val="24"/>
                <w:szCs w:val="24"/>
                <w:lang w:val="mk-MK"/>
              </w:rPr>
              <w:t xml:space="preserve">Постоење на детски градинки за згрижување на деца </w:t>
            </w:r>
          </w:p>
        </w:tc>
        <w:tc>
          <w:tcPr>
            <w:tcW w:w="3243" w:type="dxa"/>
          </w:tcPr>
          <w:p w:rsidR="00087DAA" w:rsidRDefault="00190D03" w:rsidP="00087DAA">
            <w:pPr>
              <w:rPr>
                <w:rFonts w:ascii="Arial" w:hAnsi="Arial" w:cs="Arial"/>
                <w:sz w:val="24"/>
                <w:szCs w:val="24"/>
                <w:lang w:val="mk-MK"/>
              </w:rPr>
            </w:pPr>
            <w:r>
              <w:rPr>
                <w:rFonts w:ascii="Arial" w:hAnsi="Arial" w:cs="Arial"/>
                <w:b/>
                <w:sz w:val="24"/>
                <w:szCs w:val="24"/>
                <w:lang w:val="mk-MK"/>
              </w:rPr>
              <w:t>-</w:t>
            </w:r>
            <w:r w:rsidR="007F36E1">
              <w:rPr>
                <w:rFonts w:ascii="Arial" w:hAnsi="Arial" w:cs="Arial"/>
                <w:sz w:val="24"/>
                <w:szCs w:val="24"/>
                <w:lang w:val="mk-MK"/>
              </w:rPr>
              <w:t xml:space="preserve">капацитети кои ги задоволуваат потребите за згрижување на деца </w:t>
            </w:r>
          </w:p>
          <w:p w:rsidR="007F36E1" w:rsidRDefault="007F36E1" w:rsidP="00087DAA">
            <w:pPr>
              <w:rPr>
                <w:rFonts w:ascii="Arial" w:hAnsi="Arial" w:cs="Arial"/>
                <w:sz w:val="24"/>
                <w:szCs w:val="24"/>
                <w:lang w:val="mk-MK"/>
              </w:rPr>
            </w:pPr>
            <w:r>
              <w:rPr>
                <w:rFonts w:ascii="Arial" w:hAnsi="Arial" w:cs="Arial"/>
                <w:sz w:val="24"/>
                <w:szCs w:val="24"/>
                <w:lang w:val="mk-MK"/>
              </w:rPr>
              <w:t>-зголемена економска моќ на индивидуалните семејства</w:t>
            </w:r>
          </w:p>
          <w:p w:rsidR="007F36E1" w:rsidRPr="007F36E1" w:rsidRDefault="007F36E1" w:rsidP="00087DAA">
            <w:pPr>
              <w:rPr>
                <w:rFonts w:ascii="Arial" w:hAnsi="Arial" w:cs="Arial"/>
                <w:sz w:val="24"/>
                <w:szCs w:val="24"/>
                <w:lang w:val="mk-MK"/>
              </w:rPr>
            </w:pPr>
            <w:r>
              <w:rPr>
                <w:rFonts w:ascii="Arial" w:hAnsi="Arial" w:cs="Arial"/>
                <w:sz w:val="24"/>
                <w:szCs w:val="24"/>
                <w:lang w:val="mk-MK"/>
              </w:rPr>
              <w:t xml:space="preserve">-правилен раст и развој на младата популација </w:t>
            </w:r>
          </w:p>
        </w:tc>
        <w:tc>
          <w:tcPr>
            <w:tcW w:w="3243" w:type="dxa"/>
          </w:tcPr>
          <w:p w:rsidR="00087DAA" w:rsidRPr="000D21A8" w:rsidRDefault="000D21A8" w:rsidP="00087DAA">
            <w:pPr>
              <w:rPr>
                <w:rFonts w:ascii="Arial" w:hAnsi="Arial" w:cs="Arial"/>
                <w:sz w:val="24"/>
                <w:szCs w:val="24"/>
                <w:lang w:val="mk-MK"/>
              </w:rPr>
            </w:pPr>
            <w:r w:rsidRPr="000D21A8">
              <w:rPr>
                <w:rFonts w:ascii="Arial" w:hAnsi="Arial" w:cs="Arial"/>
                <w:sz w:val="24"/>
                <w:szCs w:val="24"/>
                <w:lang w:val="mk-MK"/>
              </w:rPr>
              <w:t>Намалување на бројот на населението особено на младите</w:t>
            </w:r>
            <w:r w:rsidR="00190D03">
              <w:rPr>
                <w:rFonts w:ascii="Arial" w:hAnsi="Arial" w:cs="Arial"/>
                <w:sz w:val="24"/>
                <w:szCs w:val="24"/>
                <w:lang w:val="mk-MK"/>
              </w:rPr>
              <w:t xml:space="preserve"> (иселување) </w:t>
            </w:r>
          </w:p>
        </w:tc>
        <w:tc>
          <w:tcPr>
            <w:tcW w:w="3243" w:type="dxa"/>
          </w:tcPr>
          <w:p w:rsidR="00087DAA" w:rsidRDefault="007F36E1" w:rsidP="00087DAA">
            <w:pPr>
              <w:rPr>
                <w:rFonts w:ascii="Arial" w:hAnsi="Arial" w:cs="Arial"/>
                <w:sz w:val="24"/>
                <w:szCs w:val="24"/>
                <w:lang w:val="mk-MK"/>
              </w:rPr>
            </w:pPr>
            <w:r>
              <w:rPr>
                <w:rFonts w:ascii="Arial" w:hAnsi="Arial" w:cs="Arial"/>
                <w:b/>
                <w:sz w:val="24"/>
                <w:szCs w:val="24"/>
                <w:lang w:val="mk-MK"/>
              </w:rPr>
              <w:t>-</w:t>
            </w:r>
            <w:r w:rsidRPr="007F36E1">
              <w:rPr>
                <w:rFonts w:ascii="Arial" w:hAnsi="Arial" w:cs="Arial"/>
                <w:sz w:val="24"/>
                <w:szCs w:val="24"/>
                <w:lang w:val="mk-MK"/>
              </w:rPr>
              <w:t>засилена емиграција во</w:t>
            </w:r>
            <w:r>
              <w:rPr>
                <w:rFonts w:ascii="Arial" w:hAnsi="Arial" w:cs="Arial"/>
                <w:b/>
                <w:sz w:val="24"/>
                <w:szCs w:val="24"/>
                <w:lang w:val="mk-MK"/>
              </w:rPr>
              <w:t xml:space="preserve"> </w:t>
            </w:r>
            <w:r>
              <w:rPr>
                <w:rFonts w:ascii="Arial" w:hAnsi="Arial" w:cs="Arial"/>
                <w:sz w:val="24"/>
                <w:szCs w:val="24"/>
                <w:lang w:val="mk-MK"/>
              </w:rPr>
              <w:t>земји на ЕУ,</w:t>
            </w:r>
          </w:p>
          <w:p w:rsidR="007F36E1" w:rsidRDefault="007F36E1" w:rsidP="00087DAA">
            <w:pPr>
              <w:rPr>
                <w:rFonts w:ascii="Arial" w:hAnsi="Arial" w:cs="Arial"/>
                <w:sz w:val="24"/>
                <w:szCs w:val="24"/>
                <w:lang w:val="mk-MK"/>
              </w:rPr>
            </w:pPr>
            <w:r>
              <w:rPr>
                <w:rFonts w:ascii="Arial" w:hAnsi="Arial" w:cs="Arial"/>
                <w:sz w:val="24"/>
                <w:szCs w:val="24"/>
                <w:lang w:val="mk-MK"/>
              </w:rPr>
              <w:t>- недостиг на домашна работна сила во сите стопански дејности</w:t>
            </w:r>
          </w:p>
          <w:p w:rsidR="007F36E1" w:rsidRPr="007F36E1" w:rsidRDefault="007F36E1" w:rsidP="00087DAA">
            <w:pPr>
              <w:rPr>
                <w:rFonts w:ascii="Arial" w:hAnsi="Arial" w:cs="Arial"/>
                <w:sz w:val="24"/>
                <w:szCs w:val="24"/>
                <w:lang w:val="mk-MK"/>
              </w:rPr>
            </w:pPr>
            <w:r>
              <w:rPr>
                <w:rFonts w:ascii="Arial" w:hAnsi="Arial" w:cs="Arial"/>
                <w:sz w:val="24"/>
                <w:szCs w:val="24"/>
                <w:lang w:val="mk-MK"/>
              </w:rPr>
              <w:t>-слаб развој на локалната економија</w:t>
            </w:r>
          </w:p>
        </w:tc>
      </w:tr>
      <w:tr w:rsidR="00087DAA" w:rsidTr="00087DAA">
        <w:tc>
          <w:tcPr>
            <w:tcW w:w="3243" w:type="dxa"/>
          </w:tcPr>
          <w:p w:rsidR="00087DAA" w:rsidRDefault="000D21A8" w:rsidP="00087DAA">
            <w:pPr>
              <w:rPr>
                <w:rFonts w:ascii="Arial" w:hAnsi="Arial" w:cs="Arial"/>
                <w:b/>
                <w:sz w:val="24"/>
                <w:szCs w:val="24"/>
                <w:lang w:val="en-GB"/>
              </w:rPr>
            </w:pPr>
            <w:r w:rsidRPr="00152D65">
              <w:rPr>
                <w:rFonts w:ascii="Arial" w:hAnsi="Arial" w:cs="Arial"/>
                <w:sz w:val="24"/>
                <w:szCs w:val="24"/>
              </w:rPr>
              <w:t>Хетероген состав на населението со релативно добри меѓучовечки и меѓунационални односи;</w:t>
            </w:r>
          </w:p>
        </w:tc>
        <w:tc>
          <w:tcPr>
            <w:tcW w:w="3243" w:type="dxa"/>
          </w:tcPr>
          <w:p w:rsidR="00087DAA" w:rsidRDefault="007F36E1" w:rsidP="00087DAA">
            <w:pPr>
              <w:rPr>
                <w:rFonts w:ascii="Arial" w:hAnsi="Arial" w:cs="Arial"/>
                <w:sz w:val="24"/>
                <w:szCs w:val="24"/>
                <w:lang w:val="mk-MK"/>
              </w:rPr>
            </w:pPr>
            <w:r>
              <w:rPr>
                <w:rFonts w:ascii="Arial" w:hAnsi="Arial" w:cs="Arial"/>
                <w:sz w:val="24"/>
                <w:szCs w:val="24"/>
                <w:lang w:val="mk-MK"/>
              </w:rPr>
              <w:t>-добри меѓучовечки и меѓуетнички односи</w:t>
            </w:r>
          </w:p>
          <w:p w:rsidR="007F36E1" w:rsidRPr="007F36E1" w:rsidRDefault="007F36E1" w:rsidP="00087DAA">
            <w:pPr>
              <w:rPr>
                <w:rFonts w:ascii="Arial" w:hAnsi="Arial" w:cs="Arial"/>
                <w:sz w:val="24"/>
                <w:szCs w:val="24"/>
                <w:lang w:val="mk-MK"/>
              </w:rPr>
            </w:pPr>
            <w:r>
              <w:rPr>
                <w:rFonts w:ascii="Arial" w:hAnsi="Arial" w:cs="Arial"/>
                <w:sz w:val="24"/>
                <w:szCs w:val="24"/>
                <w:lang w:val="mk-MK"/>
              </w:rPr>
              <w:lastRenderedPageBreak/>
              <w:t xml:space="preserve">-почитување на различните традиции и начини на живот </w:t>
            </w:r>
          </w:p>
        </w:tc>
        <w:tc>
          <w:tcPr>
            <w:tcW w:w="3243" w:type="dxa"/>
          </w:tcPr>
          <w:p w:rsidR="00087DAA" w:rsidRPr="000D21A8" w:rsidRDefault="000D21A8" w:rsidP="00087DAA">
            <w:pPr>
              <w:rPr>
                <w:rFonts w:ascii="Arial" w:hAnsi="Arial" w:cs="Arial"/>
                <w:sz w:val="24"/>
                <w:szCs w:val="24"/>
                <w:lang w:val="mk-MK"/>
              </w:rPr>
            </w:pPr>
            <w:r w:rsidRPr="000D21A8">
              <w:rPr>
                <w:rFonts w:ascii="Arial" w:hAnsi="Arial" w:cs="Arial"/>
                <w:sz w:val="24"/>
                <w:szCs w:val="24"/>
                <w:lang w:val="mk-MK"/>
              </w:rPr>
              <w:lastRenderedPageBreak/>
              <w:t xml:space="preserve">Недостиг на високо образувани кадри од техничките науки </w:t>
            </w:r>
          </w:p>
        </w:tc>
        <w:tc>
          <w:tcPr>
            <w:tcW w:w="3243" w:type="dxa"/>
          </w:tcPr>
          <w:p w:rsidR="00087DAA" w:rsidRDefault="007F36E1"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избегнување на техничките и информатичките </w:t>
            </w:r>
            <w:r>
              <w:rPr>
                <w:rFonts w:ascii="Arial" w:hAnsi="Arial" w:cs="Arial"/>
                <w:sz w:val="24"/>
                <w:szCs w:val="24"/>
                <w:lang w:val="mk-MK"/>
              </w:rPr>
              <w:lastRenderedPageBreak/>
              <w:t xml:space="preserve">училишта и факултети од страна на младите </w:t>
            </w:r>
          </w:p>
          <w:p w:rsidR="007F36E1" w:rsidRPr="007F36E1" w:rsidRDefault="007F36E1" w:rsidP="00087DAA">
            <w:pPr>
              <w:rPr>
                <w:rFonts w:ascii="Arial" w:hAnsi="Arial" w:cs="Arial"/>
                <w:sz w:val="24"/>
                <w:szCs w:val="24"/>
                <w:lang w:val="mk-MK"/>
              </w:rPr>
            </w:pPr>
            <w:r>
              <w:rPr>
                <w:rFonts w:ascii="Arial" w:hAnsi="Arial" w:cs="Arial"/>
                <w:sz w:val="24"/>
                <w:szCs w:val="24"/>
                <w:lang w:val="mk-MK"/>
              </w:rPr>
              <w:t xml:space="preserve">-голем број на кадри од општествените дејности </w:t>
            </w:r>
          </w:p>
        </w:tc>
      </w:tr>
      <w:tr w:rsidR="00087DAA" w:rsidTr="00087DAA">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lastRenderedPageBreak/>
              <w:t xml:space="preserve">Чиста, здрава и незагадена животна средина </w:t>
            </w:r>
          </w:p>
        </w:tc>
        <w:tc>
          <w:tcPr>
            <w:tcW w:w="3243" w:type="dxa"/>
          </w:tcPr>
          <w:p w:rsidR="00087DAA" w:rsidRDefault="007F36E1" w:rsidP="00087DAA">
            <w:pPr>
              <w:rPr>
                <w:rFonts w:ascii="Arial" w:hAnsi="Arial" w:cs="Arial"/>
                <w:sz w:val="24"/>
                <w:szCs w:val="24"/>
                <w:lang w:val="mk-MK"/>
              </w:rPr>
            </w:pPr>
            <w:r>
              <w:rPr>
                <w:rFonts w:ascii="Arial" w:hAnsi="Arial" w:cs="Arial"/>
                <w:sz w:val="24"/>
                <w:szCs w:val="24"/>
                <w:lang w:val="mk-MK"/>
              </w:rPr>
              <w:t>-непостоење на класични „фабрички оџаци„</w:t>
            </w:r>
          </w:p>
          <w:p w:rsidR="007F36E1" w:rsidRPr="007F36E1" w:rsidRDefault="007F36E1" w:rsidP="00087DAA">
            <w:pPr>
              <w:rPr>
                <w:rFonts w:ascii="Arial" w:hAnsi="Arial" w:cs="Arial"/>
                <w:sz w:val="24"/>
                <w:szCs w:val="24"/>
                <w:lang w:val="mk-MK"/>
              </w:rPr>
            </w:pPr>
            <w:r>
              <w:rPr>
                <w:rFonts w:ascii="Arial" w:hAnsi="Arial" w:cs="Arial"/>
                <w:sz w:val="24"/>
                <w:szCs w:val="24"/>
                <w:lang w:val="mk-MK"/>
              </w:rPr>
              <w:t xml:space="preserve">-отсуство на загадувачка индустрија </w:t>
            </w:r>
          </w:p>
        </w:tc>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t xml:space="preserve">Ниска еколошка свест кај локалното население </w:t>
            </w:r>
          </w:p>
        </w:tc>
        <w:tc>
          <w:tcPr>
            <w:tcW w:w="3243" w:type="dxa"/>
          </w:tcPr>
          <w:p w:rsidR="00087DAA" w:rsidRDefault="007F36E1"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прекумерно загадување на земјоделските површини со пестициди</w:t>
            </w:r>
          </w:p>
          <w:p w:rsidR="007F36E1" w:rsidRDefault="007F36E1" w:rsidP="00087DAA">
            <w:pPr>
              <w:rPr>
                <w:rFonts w:ascii="Arial" w:hAnsi="Arial" w:cs="Arial"/>
                <w:sz w:val="24"/>
                <w:szCs w:val="24"/>
                <w:lang w:val="mk-MK"/>
              </w:rPr>
            </w:pPr>
            <w:r>
              <w:rPr>
                <w:rFonts w:ascii="Arial" w:hAnsi="Arial" w:cs="Arial"/>
                <w:sz w:val="24"/>
                <w:szCs w:val="24"/>
                <w:lang w:val="mk-MK"/>
              </w:rPr>
              <w:t xml:space="preserve">-не е решен проблемот со депонирањето на отпадот и неговата селекција </w:t>
            </w:r>
          </w:p>
          <w:p w:rsidR="007F36E1" w:rsidRPr="007F36E1" w:rsidRDefault="007F36E1" w:rsidP="00087DAA">
            <w:pPr>
              <w:rPr>
                <w:rFonts w:ascii="Arial" w:hAnsi="Arial" w:cs="Arial"/>
                <w:sz w:val="24"/>
                <w:szCs w:val="24"/>
                <w:lang w:val="mk-MK"/>
              </w:rPr>
            </w:pPr>
            <w:r>
              <w:rPr>
                <w:rFonts w:ascii="Arial" w:hAnsi="Arial" w:cs="Arial"/>
                <w:sz w:val="24"/>
                <w:szCs w:val="24"/>
                <w:lang w:val="mk-MK"/>
              </w:rPr>
              <w:t xml:space="preserve">-непостоење на општинска депонија </w:t>
            </w:r>
          </w:p>
        </w:tc>
      </w:tr>
      <w:tr w:rsidR="00087DAA" w:rsidTr="00087DAA">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t>Постоење на индустриска зона за лесна и незагадувачка индустрија</w:t>
            </w:r>
          </w:p>
        </w:tc>
        <w:tc>
          <w:tcPr>
            <w:tcW w:w="3243" w:type="dxa"/>
          </w:tcPr>
          <w:p w:rsidR="00087DAA" w:rsidRDefault="00AD32AE"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зголемен  број на инвестициски објекти </w:t>
            </w:r>
          </w:p>
          <w:p w:rsidR="00AD32AE" w:rsidRDefault="00AD32AE" w:rsidP="00087DAA">
            <w:pPr>
              <w:rPr>
                <w:rFonts w:ascii="Arial" w:hAnsi="Arial" w:cs="Arial"/>
                <w:sz w:val="24"/>
                <w:szCs w:val="24"/>
                <w:lang w:val="mk-MK"/>
              </w:rPr>
            </w:pPr>
            <w:r>
              <w:rPr>
                <w:rFonts w:ascii="Arial" w:hAnsi="Arial" w:cs="Arial"/>
                <w:sz w:val="24"/>
                <w:szCs w:val="24"/>
                <w:lang w:val="mk-MK"/>
              </w:rPr>
              <w:t xml:space="preserve">-добра местоположба на индустриските зони </w:t>
            </w:r>
          </w:p>
          <w:p w:rsidR="00AD32AE" w:rsidRPr="00AD32AE" w:rsidRDefault="00AD32AE" w:rsidP="00087DAA">
            <w:pPr>
              <w:rPr>
                <w:rFonts w:ascii="Arial" w:hAnsi="Arial" w:cs="Arial"/>
                <w:sz w:val="24"/>
                <w:szCs w:val="24"/>
                <w:lang w:val="mk-MK"/>
              </w:rPr>
            </w:pPr>
            <w:r>
              <w:rPr>
                <w:rFonts w:ascii="Arial" w:hAnsi="Arial" w:cs="Arial"/>
                <w:sz w:val="24"/>
                <w:szCs w:val="24"/>
                <w:lang w:val="mk-MK"/>
              </w:rPr>
              <w:t xml:space="preserve">-пристап до магистрални и регионални патишта </w:t>
            </w:r>
          </w:p>
        </w:tc>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t>Слаб интерес кај инвеститорите за вложување во локален бизнис</w:t>
            </w:r>
          </w:p>
        </w:tc>
        <w:tc>
          <w:tcPr>
            <w:tcW w:w="3243" w:type="dxa"/>
          </w:tcPr>
          <w:p w:rsidR="00087DAA" w:rsidRDefault="00AD32AE" w:rsidP="00AD32AE">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несигурно деловно опкружување </w:t>
            </w:r>
          </w:p>
          <w:p w:rsidR="00AD32AE" w:rsidRDefault="00AD32AE" w:rsidP="00AD32AE">
            <w:pPr>
              <w:rPr>
                <w:rFonts w:ascii="Arial" w:hAnsi="Arial" w:cs="Arial"/>
                <w:sz w:val="24"/>
                <w:szCs w:val="24"/>
                <w:lang w:val="mk-MK"/>
              </w:rPr>
            </w:pPr>
            <w:r>
              <w:rPr>
                <w:rFonts w:ascii="Arial" w:hAnsi="Arial" w:cs="Arial"/>
                <w:sz w:val="24"/>
                <w:szCs w:val="24"/>
                <w:lang w:val="mk-MK"/>
              </w:rPr>
              <w:t xml:space="preserve">-политичка нестабилност и несигурност кај инвеститорите </w:t>
            </w:r>
          </w:p>
          <w:p w:rsidR="00AD32AE" w:rsidRPr="00AD32AE" w:rsidRDefault="00AD32AE" w:rsidP="00AD32AE">
            <w:pPr>
              <w:rPr>
                <w:rFonts w:ascii="Arial" w:hAnsi="Arial" w:cs="Arial"/>
                <w:sz w:val="24"/>
                <w:szCs w:val="24"/>
                <w:lang w:val="mk-MK"/>
              </w:rPr>
            </w:pPr>
            <w:r>
              <w:rPr>
                <w:rFonts w:ascii="Arial" w:hAnsi="Arial" w:cs="Arial"/>
                <w:sz w:val="24"/>
                <w:szCs w:val="24"/>
                <w:lang w:val="mk-MK"/>
              </w:rPr>
              <w:t xml:space="preserve">-променлива законска регулатива </w:t>
            </w:r>
          </w:p>
        </w:tc>
      </w:tr>
      <w:tr w:rsidR="00087DAA" w:rsidTr="00087DAA">
        <w:tc>
          <w:tcPr>
            <w:tcW w:w="3243" w:type="dxa"/>
          </w:tcPr>
          <w:p w:rsidR="00087DAA" w:rsidRPr="008666FB" w:rsidRDefault="008666FB" w:rsidP="00087DAA">
            <w:pPr>
              <w:rPr>
                <w:rFonts w:ascii="Arial" w:hAnsi="Arial" w:cs="Arial"/>
                <w:sz w:val="24"/>
                <w:szCs w:val="24"/>
                <w:lang w:val="mk-MK"/>
              </w:rPr>
            </w:pPr>
            <w:r>
              <w:rPr>
                <w:rFonts w:ascii="Arial" w:hAnsi="Arial" w:cs="Arial"/>
                <w:sz w:val="24"/>
                <w:szCs w:val="24"/>
                <w:lang w:val="mk-MK"/>
              </w:rPr>
              <w:t xml:space="preserve">Постоење на винарска визба за производство на квалитетни вина од квалитетни лозови насади </w:t>
            </w:r>
          </w:p>
        </w:tc>
        <w:tc>
          <w:tcPr>
            <w:tcW w:w="3243" w:type="dxa"/>
          </w:tcPr>
          <w:p w:rsidR="00087DAA" w:rsidRDefault="00AD32AE"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производство на брендирани вина </w:t>
            </w:r>
          </w:p>
          <w:p w:rsidR="00AD32AE" w:rsidRDefault="00AD32AE" w:rsidP="00087DAA">
            <w:pPr>
              <w:rPr>
                <w:rFonts w:ascii="Arial" w:hAnsi="Arial" w:cs="Arial"/>
                <w:sz w:val="24"/>
                <w:szCs w:val="24"/>
                <w:lang w:val="mk-MK"/>
              </w:rPr>
            </w:pPr>
            <w:r>
              <w:rPr>
                <w:rFonts w:ascii="Arial" w:hAnsi="Arial" w:cs="Arial"/>
                <w:sz w:val="24"/>
                <w:szCs w:val="24"/>
                <w:lang w:val="mk-MK"/>
              </w:rPr>
              <w:t>-максимално искористување на лозови насади</w:t>
            </w:r>
          </w:p>
          <w:p w:rsidR="00AD32AE" w:rsidRDefault="00AD32AE" w:rsidP="00087DAA">
            <w:pPr>
              <w:rPr>
                <w:rFonts w:ascii="Arial" w:hAnsi="Arial" w:cs="Arial"/>
                <w:sz w:val="24"/>
                <w:szCs w:val="24"/>
                <w:lang w:val="mk-MK"/>
              </w:rPr>
            </w:pPr>
            <w:r>
              <w:rPr>
                <w:rFonts w:ascii="Arial" w:hAnsi="Arial" w:cs="Arial"/>
                <w:sz w:val="24"/>
                <w:szCs w:val="24"/>
                <w:lang w:val="mk-MK"/>
              </w:rPr>
              <w:t xml:space="preserve">-голем број на вработени во областа </w:t>
            </w:r>
          </w:p>
          <w:p w:rsidR="00AD32AE" w:rsidRPr="00AD32AE" w:rsidRDefault="00AD32AE" w:rsidP="00087DAA">
            <w:pPr>
              <w:rPr>
                <w:rFonts w:ascii="Arial" w:hAnsi="Arial" w:cs="Arial"/>
                <w:sz w:val="24"/>
                <w:szCs w:val="24"/>
                <w:lang w:val="mk-MK"/>
              </w:rPr>
            </w:pPr>
            <w:r>
              <w:rPr>
                <w:rFonts w:ascii="Arial" w:hAnsi="Arial" w:cs="Arial"/>
                <w:sz w:val="24"/>
                <w:szCs w:val="24"/>
                <w:lang w:val="mk-MK"/>
              </w:rPr>
              <w:t xml:space="preserve">-доволно површини под лозов насад </w:t>
            </w:r>
          </w:p>
        </w:tc>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t xml:space="preserve">Отсуство на градобијна заштита </w:t>
            </w:r>
          </w:p>
        </w:tc>
        <w:tc>
          <w:tcPr>
            <w:tcW w:w="3243" w:type="dxa"/>
          </w:tcPr>
          <w:p w:rsidR="00087DAA" w:rsidRDefault="00AD32AE" w:rsidP="00AD32AE">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огромни материјални штети на земјоделските култури при елементарни непогоди (град) </w:t>
            </w:r>
          </w:p>
          <w:p w:rsidR="00AD32AE" w:rsidRDefault="00AD32AE" w:rsidP="00AD32AE">
            <w:pPr>
              <w:rPr>
                <w:rFonts w:ascii="Arial" w:hAnsi="Arial" w:cs="Arial"/>
                <w:sz w:val="24"/>
                <w:szCs w:val="24"/>
                <w:lang w:val="mk-MK"/>
              </w:rPr>
            </w:pPr>
            <w:r>
              <w:rPr>
                <w:rFonts w:ascii="Arial" w:hAnsi="Arial" w:cs="Arial"/>
                <w:sz w:val="24"/>
                <w:szCs w:val="24"/>
                <w:lang w:val="mk-MK"/>
              </w:rPr>
              <w:t xml:space="preserve">-непостоење на градобијни станици </w:t>
            </w:r>
          </w:p>
          <w:p w:rsidR="00AD32AE" w:rsidRPr="00AD32AE" w:rsidRDefault="00AD32AE" w:rsidP="00AD32AE">
            <w:pPr>
              <w:rPr>
                <w:rFonts w:ascii="Arial" w:hAnsi="Arial" w:cs="Arial"/>
                <w:sz w:val="24"/>
                <w:szCs w:val="24"/>
                <w:lang w:val="mk-MK"/>
              </w:rPr>
            </w:pPr>
            <w:r>
              <w:rPr>
                <w:rFonts w:ascii="Arial" w:hAnsi="Arial" w:cs="Arial"/>
                <w:sz w:val="24"/>
                <w:szCs w:val="24"/>
                <w:lang w:val="mk-MK"/>
              </w:rPr>
              <w:t xml:space="preserve">-слаб интерес кај локалните земјоделци за осигурување на земјоделските посеви </w:t>
            </w:r>
          </w:p>
        </w:tc>
      </w:tr>
      <w:tr w:rsidR="00087DAA" w:rsidTr="00087DAA">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t xml:space="preserve">Рудно богатство со неметални руди </w:t>
            </w:r>
          </w:p>
        </w:tc>
        <w:tc>
          <w:tcPr>
            <w:tcW w:w="3243" w:type="dxa"/>
          </w:tcPr>
          <w:p w:rsidR="00087DAA" w:rsidRDefault="00AD32AE"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 xml:space="preserve">АД за неметали Огражден (експлоатација на фелдспат) </w:t>
            </w:r>
          </w:p>
          <w:p w:rsidR="00AD32AE" w:rsidRDefault="00AD32AE" w:rsidP="00087DAA">
            <w:pPr>
              <w:rPr>
                <w:rFonts w:ascii="Arial" w:hAnsi="Arial" w:cs="Arial"/>
                <w:sz w:val="24"/>
                <w:szCs w:val="24"/>
                <w:lang w:val="mk-MK"/>
              </w:rPr>
            </w:pPr>
            <w:r>
              <w:rPr>
                <w:rFonts w:ascii="Arial" w:hAnsi="Arial" w:cs="Arial"/>
                <w:sz w:val="24"/>
                <w:szCs w:val="24"/>
                <w:lang w:val="mk-MK"/>
              </w:rPr>
              <w:lastRenderedPageBreak/>
              <w:t>-</w:t>
            </w:r>
            <w:r w:rsidR="000E5E18">
              <w:rPr>
                <w:rFonts w:ascii="Arial" w:hAnsi="Arial" w:cs="Arial"/>
                <w:sz w:val="24"/>
                <w:szCs w:val="24"/>
                <w:lang w:val="mk-MK"/>
              </w:rPr>
              <w:t xml:space="preserve">суровини во доволни количини </w:t>
            </w:r>
          </w:p>
          <w:p w:rsidR="000E5E18" w:rsidRDefault="000E5E18" w:rsidP="00087DAA">
            <w:pPr>
              <w:rPr>
                <w:rFonts w:ascii="Arial" w:hAnsi="Arial" w:cs="Arial"/>
                <w:sz w:val="24"/>
                <w:szCs w:val="24"/>
                <w:lang w:val="mk-MK"/>
              </w:rPr>
            </w:pPr>
            <w:r>
              <w:rPr>
                <w:rFonts w:ascii="Arial" w:hAnsi="Arial" w:cs="Arial"/>
                <w:sz w:val="24"/>
                <w:szCs w:val="24"/>
                <w:lang w:val="mk-MK"/>
              </w:rPr>
              <w:t xml:space="preserve">-лесна пристапност </w:t>
            </w:r>
          </w:p>
          <w:p w:rsidR="000E5E18" w:rsidRPr="00AD32AE" w:rsidRDefault="000E5E18" w:rsidP="00087DAA">
            <w:pPr>
              <w:rPr>
                <w:rFonts w:ascii="Arial" w:hAnsi="Arial" w:cs="Arial"/>
                <w:sz w:val="24"/>
                <w:szCs w:val="24"/>
                <w:lang w:val="mk-MK"/>
              </w:rPr>
            </w:pPr>
            <w:r>
              <w:rPr>
                <w:rFonts w:ascii="Arial" w:hAnsi="Arial" w:cs="Arial"/>
                <w:sz w:val="24"/>
                <w:szCs w:val="24"/>
                <w:lang w:val="mk-MK"/>
              </w:rPr>
              <w:t xml:space="preserve">-извоз на репроматеријали, суровини и готови производи </w:t>
            </w:r>
          </w:p>
        </w:tc>
        <w:tc>
          <w:tcPr>
            <w:tcW w:w="3243" w:type="dxa"/>
          </w:tcPr>
          <w:p w:rsidR="00087DAA" w:rsidRPr="008666FB" w:rsidRDefault="008666FB" w:rsidP="00087DAA">
            <w:pPr>
              <w:rPr>
                <w:rFonts w:ascii="Arial" w:hAnsi="Arial" w:cs="Arial"/>
                <w:sz w:val="24"/>
                <w:szCs w:val="24"/>
                <w:lang w:val="mk-MK"/>
              </w:rPr>
            </w:pPr>
            <w:r w:rsidRPr="008666FB">
              <w:rPr>
                <w:rFonts w:ascii="Arial" w:hAnsi="Arial" w:cs="Arial"/>
                <w:sz w:val="24"/>
                <w:szCs w:val="24"/>
                <w:lang w:val="mk-MK"/>
              </w:rPr>
              <w:lastRenderedPageBreak/>
              <w:t>Не е решен проблемот со депонирањето на комуналниот от</w:t>
            </w:r>
            <w:r w:rsidR="000E5E18">
              <w:rPr>
                <w:rFonts w:ascii="Arial" w:hAnsi="Arial" w:cs="Arial"/>
                <w:sz w:val="24"/>
                <w:szCs w:val="24"/>
                <w:lang w:val="mk-MK"/>
              </w:rPr>
              <w:t>п</w:t>
            </w:r>
            <w:r w:rsidRPr="008666FB">
              <w:rPr>
                <w:rFonts w:ascii="Arial" w:hAnsi="Arial" w:cs="Arial"/>
                <w:sz w:val="24"/>
                <w:szCs w:val="24"/>
                <w:lang w:val="mk-MK"/>
              </w:rPr>
              <w:t>ад и неговата селекција</w:t>
            </w:r>
          </w:p>
        </w:tc>
        <w:tc>
          <w:tcPr>
            <w:tcW w:w="3243" w:type="dxa"/>
          </w:tcPr>
          <w:p w:rsidR="00087DAA" w:rsidRDefault="000E5E18"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Не постои интегриран регионален систем за управување со комуналниот отпад ,</w:t>
            </w:r>
          </w:p>
          <w:p w:rsidR="000E5E18" w:rsidRDefault="000E5E18" w:rsidP="00087DAA">
            <w:pPr>
              <w:rPr>
                <w:rFonts w:ascii="Arial" w:hAnsi="Arial" w:cs="Arial"/>
                <w:sz w:val="24"/>
                <w:szCs w:val="24"/>
                <w:lang w:val="mk-MK"/>
              </w:rPr>
            </w:pPr>
            <w:r>
              <w:rPr>
                <w:rFonts w:ascii="Arial" w:hAnsi="Arial" w:cs="Arial"/>
                <w:sz w:val="24"/>
                <w:szCs w:val="24"/>
                <w:lang w:val="mk-MK"/>
              </w:rPr>
              <w:lastRenderedPageBreak/>
              <w:t>-постоење на диви депонии</w:t>
            </w:r>
          </w:p>
          <w:p w:rsidR="000E5E18" w:rsidRPr="000E5E18" w:rsidRDefault="000E5E18" w:rsidP="00087DAA">
            <w:pPr>
              <w:rPr>
                <w:rFonts w:ascii="Arial" w:hAnsi="Arial" w:cs="Arial"/>
                <w:sz w:val="24"/>
                <w:szCs w:val="24"/>
                <w:lang w:val="mk-MK"/>
              </w:rPr>
            </w:pPr>
            <w:r>
              <w:rPr>
                <w:rFonts w:ascii="Arial" w:hAnsi="Arial" w:cs="Arial"/>
                <w:sz w:val="24"/>
                <w:szCs w:val="24"/>
                <w:lang w:val="mk-MK"/>
              </w:rPr>
              <w:t xml:space="preserve">-грда слика за околината и животната средина </w:t>
            </w:r>
          </w:p>
        </w:tc>
      </w:tr>
      <w:tr w:rsidR="008666FB" w:rsidTr="00087DAA">
        <w:tc>
          <w:tcPr>
            <w:tcW w:w="3243" w:type="dxa"/>
          </w:tcPr>
          <w:p w:rsidR="008666FB" w:rsidRPr="008666FB" w:rsidRDefault="008666FB" w:rsidP="00087DAA">
            <w:pPr>
              <w:rPr>
                <w:rFonts w:ascii="Arial" w:hAnsi="Arial" w:cs="Arial"/>
                <w:sz w:val="24"/>
                <w:szCs w:val="24"/>
                <w:lang w:val="mk-MK"/>
              </w:rPr>
            </w:pPr>
            <w:r>
              <w:rPr>
                <w:rFonts w:ascii="Arial" w:hAnsi="Arial" w:cs="Arial"/>
                <w:sz w:val="24"/>
                <w:szCs w:val="24"/>
                <w:lang w:val="mk-MK"/>
              </w:rPr>
              <w:lastRenderedPageBreak/>
              <w:t xml:space="preserve">Површини под шума и пасишта </w:t>
            </w:r>
          </w:p>
        </w:tc>
        <w:tc>
          <w:tcPr>
            <w:tcW w:w="3243" w:type="dxa"/>
          </w:tcPr>
          <w:p w:rsidR="008666FB" w:rsidRDefault="000E5E18" w:rsidP="00087DAA">
            <w:pPr>
              <w:rPr>
                <w:rFonts w:ascii="Arial" w:hAnsi="Arial" w:cs="Arial"/>
                <w:sz w:val="24"/>
                <w:szCs w:val="24"/>
                <w:lang w:val="mk-MK"/>
              </w:rPr>
            </w:pPr>
            <w:r>
              <w:rPr>
                <w:rFonts w:ascii="Arial" w:hAnsi="Arial" w:cs="Arial"/>
                <w:b/>
                <w:sz w:val="24"/>
                <w:szCs w:val="24"/>
                <w:lang w:val="mk-MK"/>
              </w:rPr>
              <w:t>-</w:t>
            </w:r>
            <w:r>
              <w:rPr>
                <w:rFonts w:ascii="Arial" w:hAnsi="Arial" w:cs="Arial"/>
                <w:sz w:val="24"/>
                <w:szCs w:val="24"/>
                <w:lang w:val="mk-MK"/>
              </w:rPr>
              <w:t>Разноликост на шумски видови на дрвја</w:t>
            </w:r>
          </w:p>
          <w:p w:rsidR="000E5E18" w:rsidRDefault="000E5E18" w:rsidP="00087DAA">
            <w:pPr>
              <w:rPr>
                <w:rFonts w:ascii="Arial" w:hAnsi="Arial" w:cs="Arial"/>
                <w:sz w:val="24"/>
                <w:szCs w:val="24"/>
                <w:lang w:val="mk-MK"/>
              </w:rPr>
            </w:pPr>
            <w:r>
              <w:rPr>
                <w:rFonts w:ascii="Arial" w:hAnsi="Arial" w:cs="Arial"/>
                <w:sz w:val="24"/>
                <w:szCs w:val="24"/>
                <w:lang w:val="mk-MK"/>
              </w:rPr>
              <w:t>-развој на овчарството и говедарството</w:t>
            </w:r>
          </w:p>
          <w:p w:rsidR="000E5E18" w:rsidRDefault="000E5E18" w:rsidP="00087DAA">
            <w:pPr>
              <w:rPr>
                <w:rFonts w:ascii="Arial" w:hAnsi="Arial" w:cs="Arial"/>
                <w:sz w:val="24"/>
                <w:szCs w:val="24"/>
                <w:lang w:val="mk-MK"/>
              </w:rPr>
            </w:pPr>
            <w:r>
              <w:rPr>
                <w:rFonts w:ascii="Arial" w:hAnsi="Arial" w:cs="Arial"/>
                <w:sz w:val="24"/>
                <w:szCs w:val="24"/>
                <w:lang w:val="mk-MK"/>
              </w:rPr>
              <w:t>-Чист воздух</w:t>
            </w:r>
          </w:p>
          <w:p w:rsidR="000E5E18" w:rsidRDefault="000E5E18" w:rsidP="00087DAA">
            <w:pPr>
              <w:rPr>
                <w:rFonts w:ascii="Arial" w:hAnsi="Arial" w:cs="Arial"/>
                <w:sz w:val="24"/>
                <w:szCs w:val="24"/>
                <w:lang w:val="mk-MK"/>
              </w:rPr>
            </w:pPr>
            <w:r>
              <w:rPr>
                <w:rFonts w:ascii="Arial" w:hAnsi="Arial" w:cs="Arial"/>
                <w:sz w:val="24"/>
                <w:szCs w:val="24"/>
                <w:lang w:val="mk-MK"/>
              </w:rPr>
              <w:t xml:space="preserve">-Шумски плодови </w:t>
            </w:r>
          </w:p>
          <w:p w:rsidR="000E5E18" w:rsidRPr="000E5E18" w:rsidRDefault="000E5E18" w:rsidP="00087DAA">
            <w:pPr>
              <w:rPr>
                <w:rFonts w:ascii="Arial" w:hAnsi="Arial" w:cs="Arial"/>
                <w:sz w:val="24"/>
                <w:szCs w:val="24"/>
                <w:lang w:val="mk-MK"/>
              </w:rPr>
            </w:pPr>
          </w:p>
        </w:tc>
        <w:tc>
          <w:tcPr>
            <w:tcW w:w="3243" w:type="dxa"/>
          </w:tcPr>
          <w:p w:rsidR="008666FB" w:rsidRPr="008666FB" w:rsidRDefault="008666FB" w:rsidP="00087DAA">
            <w:pPr>
              <w:rPr>
                <w:rFonts w:ascii="Arial" w:hAnsi="Arial" w:cs="Arial"/>
                <w:sz w:val="24"/>
                <w:szCs w:val="24"/>
                <w:lang w:val="mk-MK"/>
              </w:rPr>
            </w:pPr>
            <w:r>
              <w:rPr>
                <w:rFonts w:ascii="Arial" w:hAnsi="Arial" w:cs="Arial"/>
                <w:sz w:val="24"/>
                <w:szCs w:val="24"/>
                <w:lang w:val="mk-MK"/>
              </w:rPr>
              <w:t xml:space="preserve">Непостоење на </w:t>
            </w:r>
            <w:r w:rsidR="000E5E18">
              <w:rPr>
                <w:rFonts w:ascii="Arial" w:hAnsi="Arial" w:cs="Arial"/>
                <w:sz w:val="24"/>
                <w:szCs w:val="24"/>
                <w:lang w:val="mk-MK"/>
              </w:rPr>
              <w:t xml:space="preserve">локални </w:t>
            </w:r>
            <w:r>
              <w:rPr>
                <w:rFonts w:ascii="Arial" w:hAnsi="Arial" w:cs="Arial"/>
                <w:sz w:val="24"/>
                <w:szCs w:val="24"/>
                <w:lang w:val="mk-MK"/>
              </w:rPr>
              <w:t xml:space="preserve">капацитети за конзервирање на земјоделски производи и шумски плодови </w:t>
            </w:r>
          </w:p>
        </w:tc>
        <w:tc>
          <w:tcPr>
            <w:tcW w:w="3243" w:type="dxa"/>
          </w:tcPr>
          <w:p w:rsidR="008666FB" w:rsidRDefault="000E5E18" w:rsidP="00087DAA">
            <w:pPr>
              <w:rPr>
                <w:rFonts w:ascii="Arial" w:hAnsi="Arial" w:cs="Arial"/>
                <w:sz w:val="24"/>
                <w:szCs w:val="24"/>
                <w:lang w:val="mk-MK"/>
              </w:rPr>
            </w:pPr>
            <w:r w:rsidRPr="000E5E18">
              <w:rPr>
                <w:rFonts w:ascii="Arial" w:hAnsi="Arial" w:cs="Arial"/>
                <w:sz w:val="24"/>
                <w:szCs w:val="24"/>
                <w:lang w:val="mk-MK"/>
              </w:rPr>
              <w:t xml:space="preserve">-отсуство на конзервна индустрија </w:t>
            </w:r>
          </w:p>
          <w:p w:rsidR="000E5E18" w:rsidRDefault="000E5E18" w:rsidP="00087DAA">
            <w:pPr>
              <w:rPr>
                <w:rFonts w:ascii="Arial" w:hAnsi="Arial" w:cs="Arial"/>
                <w:sz w:val="24"/>
                <w:szCs w:val="24"/>
                <w:lang w:val="mk-MK"/>
              </w:rPr>
            </w:pPr>
            <w:r>
              <w:rPr>
                <w:rFonts w:ascii="Arial" w:hAnsi="Arial" w:cs="Arial"/>
                <w:sz w:val="24"/>
                <w:szCs w:val="24"/>
                <w:lang w:val="mk-MK"/>
              </w:rPr>
              <w:t xml:space="preserve">-намален интерес за собирање на шумски плодови </w:t>
            </w:r>
          </w:p>
          <w:p w:rsidR="000E5E18" w:rsidRDefault="000E5E18" w:rsidP="00087DAA">
            <w:pPr>
              <w:rPr>
                <w:rFonts w:ascii="Arial" w:hAnsi="Arial" w:cs="Arial"/>
                <w:sz w:val="24"/>
                <w:szCs w:val="24"/>
                <w:lang w:val="mk-MK"/>
              </w:rPr>
            </w:pPr>
            <w:r>
              <w:rPr>
                <w:rFonts w:ascii="Arial" w:hAnsi="Arial" w:cs="Arial"/>
                <w:sz w:val="24"/>
                <w:szCs w:val="24"/>
                <w:lang w:val="mk-MK"/>
              </w:rPr>
              <w:t>-ниски откупни цени</w:t>
            </w:r>
          </w:p>
          <w:p w:rsidR="000E5E18" w:rsidRDefault="000E5E18" w:rsidP="00087DAA">
            <w:pPr>
              <w:rPr>
                <w:rFonts w:ascii="Arial" w:hAnsi="Arial" w:cs="Arial"/>
                <w:sz w:val="24"/>
                <w:szCs w:val="24"/>
                <w:lang w:val="mk-MK"/>
              </w:rPr>
            </w:pPr>
            <w:r>
              <w:rPr>
                <w:rFonts w:ascii="Arial" w:hAnsi="Arial" w:cs="Arial"/>
                <w:sz w:val="24"/>
                <w:szCs w:val="24"/>
                <w:lang w:val="mk-MK"/>
              </w:rPr>
              <w:t xml:space="preserve">-оддалеченост на откупни пунктови </w:t>
            </w:r>
          </w:p>
          <w:p w:rsidR="000E5E18" w:rsidRPr="000E5E18" w:rsidRDefault="000E5E18" w:rsidP="00087DAA">
            <w:pPr>
              <w:rPr>
                <w:rFonts w:ascii="Arial" w:hAnsi="Arial" w:cs="Arial"/>
                <w:sz w:val="24"/>
                <w:szCs w:val="24"/>
                <w:lang w:val="mk-MK"/>
              </w:rPr>
            </w:pPr>
          </w:p>
        </w:tc>
      </w:tr>
      <w:tr w:rsidR="00087DAA" w:rsidTr="00087DAA">
        <w:tc>
          <w:tcPr>
            <w:tcW w:w="3243" w:type="dxa"/>
          </w:tcPr>
          <w:p w:rsidR="000E5E18" w:rsidRDefault="000E5E18" w:rsidP="00087DAA">
            <w:pPr>
              <w:rPr>
                <w:rFonts w:ascii="Arial" w:eastAsia="Calibri" w:hAnsi="Arial" w:cs="Arial"/>
                <w:b/>
                <w:color w:val="333333"/>
                <w:sz w:val="24"/>
                <w:szCs w:val="24"/>
                <w:lang w:val="mk-MK"/>
              </w:rPr>
            </w:pPr>
          </w:p>
          <w:p w:rsidR="00087DAA" w:rsidRDefault="00087DAA" w:rsidP="00087DAA">
            <w:pPr>
              <w:rPr>
                <w:rFonts w:ascii="Arial" w:eastAsia="Calibri" w:hAnsi="Arial" w:cs="Arial"/>
                <w:b/>
                <w:color w:val="333333"/>
                <w:sz w:val="24"/>
                <w:szCs w:val="24"/>
                <w:lang w:val="mk-MK"/>
              </w:rPr>
            </w:pPr>
            <w:r w:rsidRPr="00087DAA">
              <w:rPr>
                <w:rFonts w:ascii="Arial" w:eastAsia="Calibri" w:hAnsi="Arial" w:cs="Arial"/>
                <w:b/>
                <w:color w:val="333333"/>
                <w:sz w:val="24"/>
                <w:szCs w:val="24"/>
                <w:lang w:val="mk-MK"/>
              </w:rPr>
              <w:t xml:space="preserve">Можности </w:t>
            </w:r>
          </w:p>
          <w:p w:rsidR="000E5E18" w:rsidRPr="00087DAA" w:rsidRDefault="000E5E18" w:rsidP="00087DAA">
            <w:pPr>
              <w:rPr>
                <w:rFonts w:ascii="Arial" w:eastAsia="Calibri" w:hAnsi="Arial" w:cs="Arial"/>
                <w:b/>
                <w:color w:val="333333"/>
                <w:sz w:val="24"/>
                <w:szCs w:val="24"/>
                <w:lang w:val="mk-MK"/>
              </w:rPr>
            </w:pPr>
          </w:p>
        </w:tc>
        <w:tc>
          <w:tcPr>
            <w:tcW w:w="3243" w:type="dxa"/>
          </w:tcPr>
          <w:p w:rsidR="000E5E18" w:rsidRDefault="000E5E18" w:rsidP="00087DAA">
            <w:pPr>
              <w:rPr>
                <w:rFonts w:ascii="Arial" w:eastAsia="Calibri" w:hAnsi="Arial" w:cs="Arial"/>
                <w:b/>
                <w:color w:val="333333"/>
                <w:sz w:val="24"/>
                <w:szCs w:val="24"/>
                <w:lang w:val="mk-MK"/>
              </w:rPr>
            </w:pPr>
          </w:p>
          <w:p w:rsidR="00087DAA" w:rsidRDefault="00087DAA" w:rsidP="00087DAA">
            <w:pPr>
              <w:rPr>
                <w:rFonts w:ascii="Arial" w:eastAsia="Calibri" w:hAnsi="Arial" w:cs="Arial"/>
                <w:b/>
                <w:color w:val="333333"/>
                <w:sz w:val="24"/>
                <w:szCs w:val="24"/>
                <w:lang w:val="mk-MK"/>
              </w:rPr>
            </w:pPr>
            <w:r w:rsidRPr="00087DAA">
              <w:rPr>
                <w:rFonts w:ascii="Arial" w:eastAsia="Calibri" w:hAnsi="Arial" w:cs="Arial"/>
                <w:b/>
                <w:color w:val="333333"/>
                <w:sz w:val="24"/>
                <w:szCs w:val="24"/>
                <w:lang w:val="mk-MK"/>
              </w:rPr>
              <w:t>Опис</w:t>
            </w:r>
          </w:p>
          <w:p w:rsidR="000E5E18" w:rsidRPr="00087DAA" w:rsidRDefault="000E5E18" w:rsidP="00087DAA">
            <w:pPr>
              <w:rPr>
                <w:rFonts w:ascii="Arial" w:eastAsia="Calibri" w:hAnsi="Arial" w:cs="Arial"/>
                <w:b/>
                <w:color w:val="333333"/>
                <w:sz w:val="24"/>
                <w:szCs w:val="24"/>
                <w:lang w:val="mk-MK"/>
              </w:rPr>
            </w:pPr>
          </w:p>
        </w:tc>
        <w:tc>
          <w:tcPr>
            <w:tcW w:w="3243" w:type="dxa"/>
          </w:tcPr>
          <w:p w:rsidR="000E5E18" w:rsidRDefault="000E5E18" w:rsidP="00087DAA">
            <w:pPr>
              <w:rPr>
                <w:rFonts w:ascii="Arial" w:eastAsia="Calibri" w:hAnsi="Arial" w:cs="Arial"/>
                <w:b/>
                <w:color w:val="333333"/>
                <w:sz w:val="24"/>
                <w:szCs w:val="24"/>
                <w:lang w:val="mk-MK"/>
              </w:rPr>
            </w:pPr>
          </w:p>
          <w:p w:rsidR="00087DAA" w:rsidRPr="00087DAA" w:rsidRDefault="00087DAA" w:rsidP="00087DAA">
            <w:pPr>
              <w:rPr>
                <w:rFonts w:ascii="Arial" w:eastAsia="Calibri" w:hAnsi="Arial" w:cs="Arial"/>
                <w:b/>
                <w:color w:val="333333"/>
                <w:sz w:val="24"/>
                <w:szCs w:val="24"/>
                <w:lang w:val="mk-MK"/>
              </w:rPr>
            </w:pPr>
            <w:r w:rsidRPr="00087DAA">
              <w:rPr>
                <w:rFonts w:ascii="Arial" w:eastAsia="Calibri" w:hAnsi="Arial" w:cs="Arial"/>
                <w:b/>
                <w:color w:val="333333"/>
                <w:sz w:val="24"/>
                <w:szCs w:val="24"/>
                <w:lang w:val="mk-MK"/>
              </w:rPr>
              <w:t xml:space="preserve">Закани  </w:t>
            </w:r>
          </w:p>
        </w:tc>
        <w:tc>
          <w:tcPr>
            <w:tcW w:w="3243" w:type="dxa"/>
          </w:tcPr>
          <w:p w:rsidR="000E5E18" w:rsidRDefault="000E5E18" w:rsidP="00087DAA">
            <w:pPr>
              <w:rPr>
                <w:rFonts w:ascii="Arial" w:eastAsia="Calibri" w:hAnsi="Arial" w:cs="Arial"/>
                <w:b/>
                <w:color w:val="333333"/>
                <w:sz w:val="24"/>
                <w:szCs w:val="24"/>
                <w:lang w:val="mk-MK"/>
              </w:rPr>
            </w:pPr>
          </w:p>
          <w:p w:rsidR="00087DAA" w:rsidRPr="00087DAA" w:rsidRDefault="00087DAA" w:rsidP="00087DAA">
            <w:pPr>
              <w:rPr>
                <w:rFonts w:ascii="Arial" w:eastAsia="Calibri" w:hAnsi="Arial" w:cs="Arial"/>
                <w:b/>
                <w:color w:val="333333"/>
                <w:sz w:val="24"/>
                <w:szCs w:val="24"/>
                <w:lang w:val="mk-MK"/>
              </w:rPr>
            </w:pPr>
            <w:r w:rsidRPr="00087DAA">
              <w:rPr>
                <w:rFonts w:ascii="Arial" w:eastAsia="Calibri" w:hAnsi="Arial" w:cs="Arial"/>
                <w:b/>
                <w:color w:val="333333"/>
                <w:sz w:val="24"/>
                <w:szCs w:val="24"/>
                <w:lang w:val="mk-MK"/>
              </w:rPr>
              <w:t>Опис</w:t>
            </w:r>
          </w:p>
        </w:tc>
      </w:tr>
      <w:tr w:rsidR="00061AD1" w:rsidTr="00087DAA">
        <w:tc>
          <w:tcPr>
            <w:tcW w:w="3243" w:type="dxa"/>
          </w:tcPr>
          <w:p w:rsidR="00061AD1" w:rsidRPr="00087DAA" w:rsidRDefault="00061AD1" w:rsidP="00087DAA">
            <w:pPr>
              <w:rPr>
                <w:rFonts w:ascii="Arial" w:eastAsia="Calibri" w:hAnsi="Arial" w:cs="Arial"/>
                <w:b/>
                <w:color w:val="333333"/>
                <w:sz w:val="24"/>
                <w:szCs w:val="24"/>
                <w:lang w:val="mk-MK"/>
              </w:rPr>
            </w:pPr>
            <w:r w:rsidRPr="00333F41">
              <w:rPr>
                <w:rFonts w:ascii="Arial" w:hAnsi="Arial" w:cs="Arial"/>
                <w:sz w:val="24"/>
                <w:szCs w:val="24"/>
              </w:rPr>
              <w:t>Услови за кредитирање</w:t>
            </w:r>
            <w:r w:rsidR="00565522">
              <w:rPr>
                <w:rFonts w:ascii="Arial" w:hAnsi="Arial" w:cs="Arial"/>
                <w:sz w:val="24"/>
                <w:szCs w:val="24"/>
              </w:rPr>
              <w:t xml:space="preserve"> на мали и средни претпријатија</w:t>
            </w:r>
          </w:p>
        </w:tc>
        <w:tc>
          <w:tcPr>
            <w:tcW w:w="3243" w:type="dxa"/>
          </w:tcPr>
          <w:p w:rsidR="00061AD1" w:rsidRDefault="00565522" w:rsidP="00087DAA">
            <w:pPr>
              <w:rPr>
                <w:rFonts w:ascii="Arial" w:eastAsia="Calibri" w:hAnsi="Arial" w:cs="Arial"/>
                <w:color w:val="333333"/>
                <w:sz w:val="24"/>
                <w:szCs w:val="24"/>
                <w:lang w:val="mk-MK"/>
              </w:rPr>
            </w:pPr>
            <w:r>
              <w:rPr>
                <w:rFonts w:ascii="Arial" w:eastAsia="Calibri" w:hAnsi="Arial" w:cs="Arial"/>
                <w:b/>
                <w:color w:val="333333"/>
                <w:sz w:val="24"/>
                <w:szCs w:val="24"/>
                <w:lang w:val="en-US"/>
              </w:rPr>
              <w:t>-</w:t>
            </w:r>
            <w:r>
              <w:rPr>
                <w:rFonts w:ascii="Arial" w:eastAsia="Calibri" w:hAnsi="Arial" w:cs="Arial"/>
                <w:color w:val="333333"/>
                <w:sz w:val="24"/>
                <w:szCs w:val="24"/>
                <w:lang w:val="mk-MK"/>
              </w:rPr>
              <w:t>расположливи банкарски кредитни линии</w:t>
            </w:r>
          </w:p>
          <w:p w:rsid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-државни стимулации и субвенции </w:t>
            </w:r>
          </w:p>
          <w:p w:rsidR="00565522" w:rsidRP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-оптимални каматни стапки </w:t>
            </w:r>
          </w:p>
        </w:tc>
        <w:tc>
          <w:tcPr>
            <w:tcW w:w="3243" w:type="dxa"/>
          </w:tcPr>
          <w:p w:rsidR="00061AD1" w:rsidRPr="00087DAA" w:rsidRDefault="00061AD1" w:rsidP="00087DAA">
            <w:pPr>
              <w:rPr>
                <w:rFonts w:ascii="Arial" w:eastAsia="Calibri" w:hAnsi="Arial" w:cs="Arial"/>
                <w:b/>
                <w:color w:val="333333"/>
                <w:sz w:val="24"/>
                <w:szCs w:val="24"/>
                <w:lang w:val="mk-MK"/>
              </w:rPr>
            </w:pPr>
            <w:r w:rsidRPr="00333F41">
              <w:rPr>
                <w:rFonts w:ascii="Arial" w:hAnsi="Arial" w:cs="Arial"/>
                <w:sz w:val="24"/>
                <w:szCs w:val="24"/>
              </w:rPr>
              <w:t>Глобална светска криза и лоша</w:t>
            </w:r>
            <w:r w:rsidR="00565522">
              <w:rPr>
                <w:rFonts w:ascii="Arial" w:hAnsi="Arial" w:cs="Arial"/>
                <w:sz w:val="24"/>
                <w:szCs w:val="24"/>
              </w:rPr>
              <w:t xml:space="preserve"> економска состојба во државата</w:t>
            </w:r>
          </w:p>
        </w:tc>
        <w:tc>
          <w:tcPr>
            <w:tcW w:w="3243" w:type="dxa"/>
          </w:tcPr>
          <w:p w:rsidR="00061AD1" w:rsidRDefault="00565522" w:rsidP="00087DAA">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 xml:space="preserve">глобалното опкружување </w:t>
            </w:r>
          </w:p>
          <w:p w:rsid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 нестабилност на светските берзи </w:t>
            </w:r>
          </w:p>
          <w:p w:rsid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-административни бариери и оптовареност на приватниот бизнис</w:t>
            </w:r>
          </w:p>
          <w:p w:rsidR="00565522" w:rsidRP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-нестабилна политичка ситуација </w:t>
            </w:r>
          </w:p>
        </w:tc>
      </w:tr>
      <w:tr w:rsidR="00061AD1" w:rsidTr="00087DAA">
        <w:tc>
          <w:tcPr>
            <w:tcW w:w="3243" w:type="dxa"/>
          </w:tcPr>
          <w:p w:rsidR="00061AD1" w:rsidRPr="00087DAA" w:rsidRDefault="00061AD1" w:rsidP="00087DAA">
            <w:pPr>
              <w:rPr>
                <w:rFonts w:ascii="Arial" w:eastAsia="Calibri" w:hAnsi="Arial" w:cs="Arial"/>
                <w:b/>
                <w:color w:val="333333"/>
                <w:sz w:val="24"/>
                <w:szCs w:val="24"/>
                <w:lang w:val="mk-MK"/>
              </w:rPr>
            </w:pPr>
            <w:r w:rsidRPr="00333F41">
              <w:rPr>
                <w:rFonts w:ascii="Arial" w:hAnsi="Arial" w:cs="Arial"/>
                <w:sz w:val="24"/>
                <w:szCs w:val="24"/>
              </w:rPr>
              <w:t>Воведување на органско земјоделско производство;</w:t>
            </w:r>
          </w:p>
        </w:tc>
        <w:tc>
          <w:tcPr>
            <w:tcW w:w="3243" w:type="dxa"/>
          </w:tcPr>
          <w:p w:rsidR="00061AD1" w:rsidRDefault="00565522" w:rsidP="00087DAA">
            <w:pPr>
              <w:rPr>
                <w:rFonts w:ascii="Arial" w:eastAsia="Calibri" w:hAnsi="Arial" w:cs="Arial"/>
                <w:b/>
                <w:color w:val="333333"/>
                <w:sz w:val="24"/>
                <w:szCs w:val="24"/>
                <w:lang w:val="mk-MK"/>
              </w:rPr>
            </w:pPr>
            <w:r>
              <w:rPr>
                <w:rFonts w:ascii="Arial" w:eastAsia="Calibri" w:hAnsi="Arial" w:cs="Arial"/>
                <w:b/>
                <w:color w:val="333333"/>
                <w:sz w:val="24"/>
                <w:szCs w:val="24"/>
                <w:lang w:val="mk-MK"/>
              </w:rPr>
              <w:t>-</w:t>
            </w:r>
            <w:r w:rsidRPr="00565522">
              <w:rPr>
                <w:rFonts w:ascii="Arial" w:eastAsia="Calibri" w:hAnsi="Arial" w:cs="Arial"/>
                <w:color w:val="333333"/>
                <w:sz w:val="24"/>
                <w:szCs w:val="24"/>
                <w:lang w:val="mk-MK"/>
              </w:rPr>
              <w:t>поволни климатски услови</w:t>
            </w:r>
            <w:r>
              <w:rPr>
                <w:rFonts w:ascii="Arial" w:eastAsia="Calibri" w:hAnsi="Arial" w:cs="Arial"/>
                <w:b/>
                <w:color w:val="333333"/>
                <w:sz w:val="24"/>
                <w:szCs w:val="24"/>
                <w:lang w:val="mk-MK"/>
              </w:rPr>
              <w:t xml:space="preserve"> </w:t>
            </w:r>
          </w:p>
          <w:p w:rsidR="00565522" w:rsidRDefault="00565522" w:rsidP="00087DAA">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поголема цена на чинење на производот</w:t>
            </w:r>
          </w:p>
          <w:p w:rsid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-помали производствени трошоци </w:t>
            </w:r>
          </w:p>
          <w:p w:rsidR="00565522" w:rsidRP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lastRenderedPageBreak/>
              <w:t xml:space="preserve">-лесна и брза продажба на пазарите </w:t>
            </w:r>
          </w:p>
        </w:tc>
        <w:tc>
          <w:tcPr>
            <w:tcW w:w="3243" w:type="dxa"/>
          </w:tcPr>
          <w:p w:rsidR="00061AD1" w:rsidRPr="00087DAA" w:rsidRDefault="00061AD1" w:rsidP="00087DAA">
            <w:pPr>
              <w:rPr>
                <w:rFonts w:ascii="Arial" w:eastAsia="Calibri" w:hAnsi="Arial" w:cs="Arial"/>
                <w:b/>
                <w:color w:val="333333"/>
                <w:sz w:val="24"/>
                <w:szCs w:val="24"/>
                <w:lang w:val="mk-MK"/>
              </w:rPr>
            </w:pPr>
            <w:r w:rsidRPr="00333F41">
              <w:rPr>
                <w:rFonts w:ascii="Arial" w:hAnsi="Arial" w:cs="Arial"/>
                <w:sz w:val="24"/>
                <w:szCs w:val="24"/>
              </w:rPr>
              <w:lastRenderedPageBreak/>
              <w:t>Високи каматни стапки за користење на кредити од страна на банките.</w:t>
            </w:r>
          </w:p>
        </w:tc>
        <w:tc>
          <w:tcPr>
            <w:tcW w:w="3243" w:type="dxa"/>
          </w:tcPr>
          <w:p w:rsidR="00061AD1" w:rsidRPr="00565522" w:rsidRDefault="00565522" w:rsidP="00087DAA">
            <w:pPr>
              <w:rPr>
                <w:rFonts w:ascii="Arial" w:eastAsia="Calibri" w:hAnsi="Arial" w:cs="Arial"/>
                <w:color w:val="333333"/>
                <w:sz w:val="24"/>
                <w:szCs w:val="24"/>
                <w:lang w:val="mk-MK"/>
              </w:rPr>
            </w:pPr>
            <w:r w:rsidRPr="00565522">
              <w:rPr>
                <w:rFonts w:ascii="Arial" w:eastAsia="Calibri" w:hAnsi="Arial" w:cs="Arial"/>
                <w:color w:val="333333"/>
                <w:sz w:val="24"/>
                <w:szCs w:val="24"/>
                <w:lang w:val="mk-MK"/>
              </w:rPr>
              <w:t xml:space="preserve">-нестимулирачки каматни стапки </w:t>
            </w:r>
          </w:p>
          <w:p w:rsidR="00565522" w:rsidRPr="00565522" w:rsidRDefault="00565522" w:rsidP="00087DAA">
            <w:pPr>
              <w:rPr>
                <w:rFonts w:ascii="Arial" w:eastAsia="Calibri" w:hAnsi="Arial" w:cs="Arial"/>
                <w:color w:val="333333"/>
                <w:sz w:val="24"/>
                <w:szCs w:val="24"/>
                <w:lang w:val="mk-MK"/>
              </w:rPr>
            </w:pPr>
            <w:r w:rsidRPr="00565522">
              <w:rPr>
                <w:rFonts w:ascii="Arial" w:eastAsia="Calibri" w:hAnsi="Arial" w:cs="Arial"/>
                <w:color w:val="333333"/>
                <w:sz w:val="24"/>
                <w:szCs w:val="24"/>
                <w:lang w:val="mk-MK"/>
              </w:rPr>
              <w:t xml:space="preserve">-опасност при заложување на хипотекарен имот </w:t>
            </w:r>
          </w:p>
          <w:p w:rsidR="00565522" w:rsidRPr="00565522" w:rsidRDefault="00565522" w:rsidP="00087DAA">
            <w:pPr>
              <w:rPr>
                <w:rFonts w:ascii="Arial" w:eastAsia="Calibri" w:hAnsi="Arial" w:cs="Arial"/>
                <w:color w:val="333333"/>
                <w:sz w:val="24"/>
                <w:szCs w:val="24"/>
                <w:lang w:val="mk-MK"/>
              </w:rPr>
            </w:pPr>
            <w:r w:rsidRPr="00565522">
              <w:rPr>
                <w:rFonts w:ascii="Arial" w:eastAsia="Calibri" w:hAnsi="Arial" w:cs="Arial"/>
                <w:color w:val="333333"/>
                <w:sz w:val="24"/>
                <w:szCs w:val="24"/>
                <w:lang w:val="mk-MK"/>
              </w:rPr>
              <w:lastRenderedPageBreak/>
              <w:t xml:space="preserve">-оптовареност со гаранции и други потврди на локалните преприемачи </w:t>
            </w:r>
          </w:p>
        </w:tc>
      </w:tr>
      <w:tr w:rsidR="00061AD1" w:rsidTr="00087DAA">
        <w:tc>
          <w:tcPr>
            <w:tcW w:w="3243" w:type="dxa"/>
          </w:tcPr>
          <w:p w:rsidR="00061AD1" w:rsidRPr="00087DAA" w:rsidRDefault="00061AD1" w:rsidP="00087DAA">
            <w:pPr>
              <w:rPr>
                <w:rFonts w:ascii="Arial" w:eastAsia="Calibri" w:hAnsi="Arial" w:cs="Arial"/>
                <w:b/>
                <w:color w:val="333333"/>
                <w:sz w:val="24"/>
                <w:szCs w:val="24"/>
                <w:lang w:val="mk-MK"/>
              </w:rPr>
            </w:pPr>
            <w:r w:rsidRPr="00333F41">
              <w:rPr>
                <w:rFonts w:ascii="Arial" w:hAnsi="Arial" w:cs="Arial"/>
                <w:sz w:val="24"/>
                <w:szCs w:val="24"/>
              </w:rPr>
              <w:lastRenderedPageBreak/>
              <w:t>Продлабочување на прекуграничната соработка и искористување на искуствата од Република Бугарија како членка на ЕУ;</w:t>
            </w:r>
          </w:p>
        </w:tc>
        <w:tc>
          <w:tcPr>
            <w:tcW w:w="3243" w:type="dxa"/>
          </w:tcPr>
          <w:p w:rsidR="00061AD1" w:rsidRDefault="00565522" w:rsidP="00087DAA">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 xml:space="preserve">Достапни ИПА фондови за прекугранична соработка </w:t>
            </w:r>
          </w:p>
          <w:p w:rsidR="00565522" w:rsidRDefault="00565522"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w:t>
            </w:r>
            <w:r w:rsidR="003264F1">
              <w:rPr>
                <w:rFonts w:ascii="Arial" w:eastAsia="Calibri" w:hAnsi="Arial" w:cs="Arial"/>
                <w:color w:val="333333"/>
                <w:sz w:val="24"/>
                <w:szCs w:val="24"/>
                <w:lang w:val="mk-MK"/>
              </w:rPr>
              <w:t xml:space="preserve">соработка со компании од ЕУ </w:t>
            </w:r>
          </w:p>
          <w:p w:rsidR="003264F1" w:rsidRPr="00565522"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-пристап до големи пазари и потрошувачи</w:t>
            </w:r>
          </w:p>
        </w:tc>
        <w:tc>
          <w:tcPr>
            <w:tcW w:w="3243" w:type="dxa"/>
          </w:tcPr>
          <w:p w:rsidR="00061AD1" w:rsidRPr="00061AD1" w:rsidRDefault="00061AD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Ограничени фондови и подолг временски рок за реализација на проектните програми </w:t>
            </w:r>
          </w:p>
        </w:tc>
        <w:tc>
          <w:tcPr>
            <w:tcW w:w="3243" w:type="dxa"/>
          </w:tcPr>
          <w:p w:rsidR="00061AD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-бирократски пречки и одоговлекување на постапките</w:t>
            </w:r>
          </w:p>
          <w:p w:rsidR="003264F1" w:rsidRPr="00565522"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-бавни процедури со подолги временски рокови</w:t>
            </w:r>
          </w:p>
        </w:tc>
      </w:tr>
      <w:tr w:rsidR="00061AD1" w:rsidTr="00087DAA">
        <w:tc>
          <w:tcPr>
            <w:tcW w:w="3243" w:type="dxa"/>
          </w:tcPr>
          <w:p w:rsidR="00061AD1" w:rsidRPr="00087DAA" w:rsidRDefault="00B5085F" w:rsidP="00087DAA">
            <w:pPr>
              <w:rPr>
                <w:rFonts w:ascii="Arial" w:eastAsia="Calibri" w:hAnsi="Arial" w:cs="Arial"/>
                <w:b/>
                <w:color w:val="333333"/>
                <w:sz w:val="24"/>
                <w:szCs w:val="24"/>
                <w:lang w:val="mk-MK"/>
              </w:rPr>
            </w:pPr>
            <w:r w:rsidRPr="00333F41">
              <w:rPr>
                <w:rFonts w:ascii="Arial" w:hAnsi="Arial" w:cs="Arial"/>
                <w:sz w:val="24"/>
                <w:szCs w:val="24"/>
              </w:rPr>
              <w:t>Пристап до домашни и странски фондови за финансирање на објекти од инфраструктурата</w:t>
            </w:r>
          </w:p>
        </w:tc>
        <w:tc>
          <w:tcPr>
            <w:tcW w:w="3243" w:type="dxa"/>
          </w:tcPr>
          <w:p w:rsidR="00061AD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-АФПЗРР на РМ</w:t>
            </w:r>
          </w:p>
          <w:p w:rsid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 Биро за регионален развој </w:t>
            </w:r>
          </w:p>
          <w:p w:rsid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-МТВ на РМ </w:t>
            </w:r>
          </w:p>
          <w:p w:rsid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-ИПА фондови за рурален развој </w:t>
            </w:r>
          </w:p>
          <w:p w:rsidR="003264F1" w:rsidRP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-Светска Банка </w:t>
            </w:r>
          </w:p>
        </w:tc>
        <w:tc>
          <w:tcPr>
            <w:tcW w:w="3243" w:type="dxa"/>
          </w:tcPr>
          <w:p w:rsidR="00061AD1" w:rsidRPr="00B5085F" w:rsidRDefault="00B5085F"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Одлив и трансфер на работна сила во други сектори и други земји </w:t>
            </w:r>
          </w:p>
        </w:tc>
        <w:tc>
          <w:tcPr>
            <w:tcW w:w="3243" w:type="dxa"/>
          </w:tcPr>
          <w:p w:rsidR="00061AD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-недостиг на квалификувана работна сила </w:t>
            </w:r>
          </w:p>
          <w:p w:rsid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-трансфери на работна сила од една во друга стопанска гранка </w:t>
            </w:r>
          </w:p>
          <w:p w:rsidR="003264F1" w:rsidRPr="003264F1" w:rsidRDefault="003264F1" w:rsidP="00087DAA">
            <w:pPr>
              <w:rPr>
                <w:rFonts w:ascii="Arial" w:eastAsia="Calibri" w:hAnsi="Arial" w:cs="Arial"/>
                <w:color w:val="333333"/>
                <w:sz w:val="24"/>
                <w:szCs w:val="24"/>
                <w:lang w:val="mk-MK"/>
              </w:rPr>
            </w:pPr>
            <w:r>
              <w:rPr>
                <w:rFonts w:ascii="Arial" w:eastAsia="Calibri" w:hAnsi="Arial" w:cs="Arial"/>
                <w:color w:val="333333"/>
                <w:sz w:val="24"/>
                <w:szCs w:val="24"/>
                <w:lang w:val="mk-MK"/>
              </w:rPr>
              <w:t>-иселување или заминување на привремена работа во странство</w:t>
            </w:r>
          </w:p>
        </w:tc>
      </w:tr>
      <w:tr w:rsidR="000D21A8" w:rsidTr="00087DAA">
        <w:tc>
          <w:tcPr>
            <w:tcW w:w="3243" w:type="dxa"/>
          </w:tcPr>
          <w:p w:rsidR="000D21A8" w:rsidRPr="00152D65" w:rsidRDefault="000D21A8" w:rsidP="000D21A8">
            <w:pPr>
              <w:widowControl w:val="0"/>
              <w:autoSpaceDE w:val="0"/>
              <w:autoSpaceDN w:val="0"/>
              <w:adjustRightInd w:val="0"/>
              <w:rPr>
                <w:rFonts w:ascii="Arial" w:hAnsi="Arial" w:cs="Arial"/>
                <w:sz w:val="24"/>
                <w:szCs w:val="24"/>
              </w:rPr>
            </w:pPr>
            <w:r w:rsidRPr="00152D65">
              <w:rPr>
                <w:rFonts w:ascii="Arial" w:hAnsi="Arial" w:cs="Arial"/>
                <w:sz w:val="24"/>
                <w:szCs w:val="24"/>
              </w:rPr>
              <w:t>Користење на разни бенефиции од државата особено од АВРМ</w:t>
            </w:r>
            <w:r>
              <w:rPr>
                <w:rFonts w:ascii="Arial" w:hAnsi="Arial" w:cs="Arial"/>
                <w:sz w:val="24"/>
                <w:szCs w:val="24"/>
                <w:lang w:val="mk-MK"/>
              </w:rPr>
              <w:t xml:space="preserve"> за самовработување</w:t>
            </w:r>
            <w:r w:rsidRPr="00152D65">
              <w:rPr>
                <w:rFonts w:ascii="Arial" w:hAnsi="Arial" w:cs="Arial"/>
                <w:sz w:val="24"/>
                <w:szCs w:val="24"/>
              </w:rPr>
              <w:t>;</w:t>
            </w:r>
          </w:p>
        </w:tc>
        <w:tc>
          <w:tcPr>
            <w:tcW w:w="3243" w:type="dxa"/>
          </w:tcPr>
          <w:p w:rsidR="000D21A8" w:rsidRDefault="003264F1" w:rsidP="000D21A8">
            <w:pPr>
              <w:rPr>
                <w:rFonts w:ascii="Arial" w:eastAsia="Calibri" w:hAnsi="Arial" w:cs="Arial"/>
                <w:b/>
                <w:color w:val="333333"/>
                <w:sz w:val="24"/>
                <w:szCs w:val="24"/>
                <w:lang w:val="mk-MK"/>
              </w:rPr>
            </w:pPr>
            <w:r>
              <w:rPr>
                <w:rFonts w:ascii="Arial" w:eastAsia="Calibri" w:hAnsi="Arial" w:cs="Arial"/>
                <w:b/>
                <w:color w:val="333333"/>
                <w:sz w:val="24"/>
                <w:szCs w:val="24"/>
                <w:lang w:val="mk-MK"/>
              </w:rPr>
              <w:t>-</w:t>
            </w:r>
            <w:r w:rsidRPr="003264F1">
              <w:rPr>
                <w:rFonts w:ascii="Arial" w:eastAsia="Calibri" w:hAnsi="Arial" w:cs="Arial"/>
                <w:color w:val="333333"/>
                <w:sz w:val="24"/>
                <w:szCs w:val="24"/>
                <w:lang w:val="mk-MK"/>
              </w:rPr>
              <w:t>Проект за самовработување</w:t>
            </w:r>
            <w:r>
              <w:rPr>
                <w:rFonts w:ascii="Arial" w:eastAsia="Calibri" w:hAnsi="Arial" w:cs="Arial"/>
                <w:b/>
                <w:color w:val="333333"/>
                <w:sz w:val="24"/>
                <w:szCs w:val="24"/>
                <w:lang w:val="mk-MK"/>
              </w:rPr>
              <w:t xml:space="preserve"> </w:t>
            </w:r>
          </w:p>
          <w:p w:rsidR="003264F1" w:rsidRDefault="003264F1" w:rsidP="000D21A8">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sidRPr="003264F1">
              <w:rPr>
                <w:rFonts w:ascii="Arial" w:eastAsia="Calibri" w:hAnsi="Arial" w:cs="Arial"/>
                <w:color w:val="333333"/>
                <w:sz w:val="24"/>
                <w:szCs w:val="24"/>
                <w:lang w:val="mk-MK"/>
              </w:rPr>
              <w:t>Проект за подршка на мали и средни претпријатија</w:t>
            </w:r>
          </w:p>
          <w:p w:rsidR="003264F1" w:rsidRDefault="003264F1"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-Достапни обуки и тренинзи за невработени </w:t>
            </w:r>
          </w:p>
          <w:p w:rsidR="003264F1" w:rsidRPr="00087DAA" w:rsidRDefault="003264F1" w:rsidP="000D21A8">
            <w:pPr>
              <w:rPr>
                <w:rFonts w:ascii="Arial" w:eastAsia="Calibri" w:hAnsi="Arial" w:cs="Arial"/>
                <w:b/>
                <w:color w:val="333333"/>
                <w:sz w:val="24"/>
                <w:szCs w:val="24"/>
                <w:lang w:val="mk-MK"/>
              </w:rPr>
            </w:pPr>
            <w:r>
              <w:rPr>
                <w:rFonts w:ascii="Arial" w:eastAsia="Calibri" w:hAnsi="Arial" w:cs="Arial"/>
                <w:color w:val="333333"/>
                <w:sz w:val="24"/>
                <w:szCs w:val="24"/>
                <w:lang w:val="mk-MK"/>
              </w:rPr>
              <w:t xml:space="preserve">-Достапни слободни работни места </w:t>
            </w:r>
          </w:p>
        </w:tc>
        <w:tc>
          <w:tcPr>
            <w:tcW w:w="3243" w:type="dxa"/>
          </w:tcPr>
          <w:p w:rsidR="000D21A8" w:rsidRPr="000D21A8" w:rsidRDefault="000D21A8"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Глобализација и несигурни основи за развој на малото претприемништво </w:t>
            </w:r>
          </w:p>
        </w:tc>
        <w:tc>
          <w:tcPr>
            <w:tcW w:w="3243" w:type="dxa"/>
          </w:tcPr>
          <w:p w:rsidR="000D21A8" w:rsidRPr="003264F1" w:rsidRDefault="003264F1" w:rsidP="000D21A8">
            <w:pPr>
              <w:rPr>
                <w:rFonts w:ascii="Arial" w:eastAsia="Calibri" w:hAnsi="Arial" w:cs="Arial"/>
                <w:color w:val="333333"/>
                <w:sz w:val="24"/>
                <w:szCs w:val="24"/>
                <w:lang w:val="mk-MK"/>
              </w:rPr>
            </w:pPr>
            <w:r w:rsidRPr="003264F1">
              <w:rPr>
                <w:rFonts w:ascii="Arial" w:eastAsia="Calibri" w:hAnsi="Arial" w:cs="Arial"/>
                <w:color w:val="333333"/>
                <w:sz w:val="24"/>
                <w:szCs w:val="24"/>
                <w:lang w:val="mk-MK"/>
              </w:rPr>
              <w:t>-Постоење на глобални (светски) компании кои доминираат во одредени стопански сектори</w:t>
            </w:r>
          </w:p>
          <w:p w:rsidR="003264F1" w:rsidRDefault="003264F1" w:rsidP="000D21A8">
            <w:pPr>
              <w:rPr>
                <w:rFonts w:ascii="Arial" w:eastAsia="Calibri" w:hAnsi="Arial" w:cs="Arial"/>
                <w:color w:val="333333"/>
                <w:sz w:val="24"/>
                <w:szCs w:val="24"/>
                <w:lang w:val="mk-MK"/>
              </w:rPr>
            </w:pPr>
            <w:r w:rsidRPr="003264F1">
              <w:rPr>
                <w:rFonts w:ascii="Arial" w:eastAsia="Calibri" w:hAnsi="Arial" w:cs="Arial"/>
                <w:color w:val="333333"/>
                <w:sz w:val="24"/>
                <w:szCs w:val="24"/>
                <w:lang w:val="mk-MK"/>
              </w:rPr>
              <w:t>-</w:t>
            </w:r>
            <w:r>
              <w:rPr>
                <w:rFonts w:ascii="Arial" w:eastAsia="Calibri" w:hAnsi="Arial" w:cs="Arial"/>
                <w:color w:val="333333"/>
                <w:sz w:val="24"/>
                <w:szCs w:val="24"/>
                <w:lang w:val="mk-MK"/>
              </w:rPr>
              <w:t xml:space="preserve">влез на странски капитал </w:t>
            </w:r>
          </w:p>
          <w:p w:rsidR="003264F1" w:rsidRPr="003264F1" w:rsidRDefault="003264F1" w:rsidP="000D21A8">
            <w:pPr>
              <w:rPr>
                <w:rFonts w:ascii="Arial" w:eastAsia="Calibri" w:hAnsi="Arial" w:cs="Arial"/>
                <w:color w:val="333333"/>
                <w:sz w:val="24"/>
                <w:szCs w:val="24"/>
                <w:lang w:val="mk-MK"/>
              </w:rPr>
            </w:pPr>
          </w:p>
        </w:tc>
      </w:tr>
      <w:tr w:rsidR="000D21A8" w:rsidTr="00087DAA">
        <w:tc>
          <w:tcPr>
            <w:tcW w:w="3243" w:type="dxa"/>
          </w:tcPr>
          <w:p w:rsidR="000D21A8" w:rsidRPr="00152D65" w:rsidRDefault="000D21A8" w:rsidP="000D21A8">
            <w:pPr>
              <w:widowControl w:val="0"/>
              <w:autoSpaceDE w:val="0"/>
              <w:autoSpaceDN w:val="0"/>
              <w:adjustRightInd w:val="0"/>
              <w:rPr>
                <w:rFonts w:ascii="Arial" w:hAnsi="Arial" w:cs="Arial"/>
                <w:sz w:val="24"/>
                <w:szCs w:val="24"/>
              </w:rPr>
            </w:pPr>
            <w:r w:rsidRPr="00152D65">
              <w:rPr>
                <w:rFonts w:ascii="Arial" w:hAnsi="Arial" w:cs="Arial"/>
                <w:sz w:val="24"/>
                <w:szCs w:val="24"/>
              </w:rPr>
              <w:t>Средства за рурален и земјоделски развој од предпристапни фондови на ЕУ;</w:t>
            </w:r>
          </w:p>
        </w:tc>
        <w:tc>
          <w:tcPr>
            <w:tcW w:w="3243" w:type="dxa"/>
          </w:tcPr>
          <w:p w:rsidR="000D21A8" w:rsidRDefault="003264F1" w:rsidP="003264F1">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 xml:space="preserve">ИПАРД Програма за рурален развој </w:t>
            </w:r>
          </w:p>
          <w:p w:rsidR="003264F1" w:rsidRPr="003264F1" w:rsidRDefault="003264F1" w:rsidP="003264F1">
            <w:pPr>
              <w:rPr>
                <w:rFonts w:ascii="Arial" w:eastAsia="Calibri" w:hAnsi="Arial" w:cs="Arial"/>
                <w:color w:val="333333"/>
                <w:sz w:val="24"/>
                <w:szCs w:val="24"/>
                <w:lang w:val="mk-MK"/>
              </w:rPr>
            </w:pPr>
          </w:p>
        </w:tc>
        <w:tc>
          <w:tcPr>
            <w:tcW w:w="3243" w:type="dxa"/>
          </w:tcPr>
          <w:p w:rsidR="000D21A8" w:rsidRPr="000D21A8" w:rsidRDefault="000D21A8" w:rsidP="000D21A8">
            <w:pPr>
              <w:rPr>
                <w:rFonts w:ascii="Arial" w:eastAsia="Calibri" w:hAnsi="Arial" w:cs="Arial"/>
                <w:color w:val="333333"/>
                <w:sz w:val="24"/>
                <w:szCs w:val="24"/>
                <w:lang w:val="mk-MK"/>
              </w:rPr>
            </w:pPr>
            <w:r w:rsidRPr="000D21A8">
              <w:rPr>
                <w:rFonts w:ascii="Arial" w:eastAsia="Calibri" w:hAnsi="Arial" w:cs="Arial"/>
                <w:color w:val="333333"/>
                <w:sz w:val="24"/>
                <w:szCs w:val="24"/>
                <w:lang w:val="mk-MK"/>
              </w:rPr>
              <w:t xml:space="preserve">Незаинтересираност од локалните фармери поради обемната </w:t>
            </w:r>
            <w:r w:rsidRPr="000D21A8">
              <w:rPr>
                <w:rFonts w:ascii="Arial" w:eastAsia="Calibri" w:hAnsi="Arial" w:cs="Arial"/>
                <w:color w:val="333333"/>
                <w:sz w:val="24"/>
                <w:szCs w:val="24"/>
                <w:lang w:val="mk-MK"/>
              </w:rPr>
              <w:lastRenderedPageBreak/>
              <w:t xml:space="preserve">процедура и долгите рокови за реализација </w:t>
            </w:r>
          </w:p>
        </w:tc>
        <w:tc>
          <w:tcPr>
            <w:tcW w:w="3243" w:type="dxa"/>
          </w:tcPr>
          <w:p w:rsidR="000D21A8" w:rsidRDefault="003264F1" w:rsidP="003264F1">
            <w:pPr>
              <w:rPr>
                <w:rFonts w:ascii="Arial" w:eastAsia="Calibri" w:hAnsi="Arial" w:cs="Arial"/>
                <w:color w:val="333333"/>
                <w:sz w:val="24"/>
                <w:szCs w:val="24"/>
                <w:lang w:val="mk-MK"/>
              </w:rPr>
            </w:pPr>
            <w:r>
              <w:rPr>
                <w:rFonts w:ascii="Arial" w:eastAsia="Calibri" w:hAnsi="Arial" w:cs="Arial"/>
                <w:b/>
                <w:color w:val="333333"/>
                <w:sz w:val="24"/>
                <w:szCs w:val="24"/>
                <w:lang w:val="mk-MK"/>
              </w:rPr>
              <w:lastRenderedPageBreak/>
              <w:t>-</w:t>
            </w:r>
            <w:r>
              <w:rPr>
                <w:rFonts w:ascii="Arial" w:eastAsia="Calibri" w:hAnsi="Arial" w:cs="Arial"/>
                <w:color w:val="333333"/>
                <w:sz w:val="24"/>
                <w:szCs w:val="24"/>
                <w:lang w:val="mk-MK"/>
              </w:rPr>
              <w:t xml:space="preserve">Потребна е припрема на огромна документација </w:t>
            </w:r>
          </w:p>
          <w:p w:rsidR="003264F1" w:rsidRDefault="003264F1" w:rsidP="003264F1">
            <w:pPr>
              <w:rPr>
                <w:rFonts w:ascii="Arial" w:eastAsia="Calibri" w:hAnsi="Arial" w:cs="Arial"/>
                <w:color w:val="333333"/>
                <w:sz w:val="24"/>
                <w:szCs w:val="24"/>
                <w:lang w:val="mk-MK"/>
              </w:rPr>
            </w:pPr>
            <w:r>
              <w:rPr>
                <w:rFonts w:ascii="Arial" w:eastAsia="Calibri" w:hAnsi="Arial" w:cs="Arial"/>
                <w:color w:val="333333"/>
                <w:sz w:val="24"/>
                <w:szCs w:val="24"/>
                <w:lang w:val="mk-MK"/>
              </w:rPr>
              <w:lastRenderedPageBreak/>
              <w:t xml:space="preserve">-Потребно е сопствено учество </w:t>
            </w:r>
            <w:r w:rsidR="00326EE1">
              <w:rPr>
                <w:rFonts w:ascii="Arial" w:eastAsia="Calibri" w:hAnsi="Arial" w:cs="Arial"/>
                <w:color w:val="333333"/>
                <w:sz w:val="24"/>
                <w:szCs w:val="24"/>
                <w:lang w:val="mk-MK"/>
              </w:rPr>
              <w:t>во реализацијата на одреден проект</w:t>
            </w:r>
          </w:p>
          <w:p w:rsidR="00326EE1" w:rsidRPr="003264F1" w:rsidRDefault="00326EE1" w:rsidP="003264F1">
            <w:pPr>
              <w:rPr>
                <w:rFonts w:ascii="Arial" w:eastAsia="Calibri" w:hAnsi="Arial" w:cs="Arial"/>
                <w:color w:val="333333"/>
                <w:sz w:val="24"/>
                <w:szCs w:val="24"/>
                <w:lang w:val="mk-MK"/>
              </w:rPr>
            </w:pPr>
            <w:r>
              <w:rPr>
                <w:rFonts w:ascii="Arial" w:eastAsia="Calibri" w:hAnsi="Arial" w:cs="Arial"/>
                <w:color w:val="333333"/>
                <w:sz w:val="24"/>
                <w:szCs w:val="24"/>
                <w:lang w:val="mk-MK"/>
              </w:rPr>
              <w:t>-Реалативно долги рокови за разгледување и одобрување на проектните апликации</w:t>
            </w:r>
          </w:p>
        </w:tc>
      </w:tr>
      <w:tr w:rsidR="000D21A8" w:rsidTr="00087DAA">
        <w:tc>
          <w:tcPr>
            <w:tcW w:w="3243" w:type="dxa"/>
          </w:tcPr>
          <w:p w:rsidR="000D21A8" w:rsidRPr="008666FB" w:rsidRDefault="00602DC8" w:rsidP="000D21A8">
            <w:pPr>
              <w:widowControl w:val="0"/>
              <w:autoSpaceDE w:val="0"/>
              <w:autoSpaceDN w:val="0"/>
              <w:adjustRightInd w:val="0"/>
              <w:rPr>
                <w:rFonts w:ascii="Arial" w:hAnsi="Arial" w:cs="Arial"/>
                <w:sz w:val="24"/>
                <w:szCs w:val="24"/>
                <w:lang w:val="mk-MK"/>
              </w:rPr>
            </w:pPr>
            <w:r>
              <w:rPr>
                <w:rFonts w:ascii="Arial" w:hAnsi="Arial" w:cs="Arial"/>
                <w:sz w:val="24"/>
                <w:szCs w:val="24"/>
                <w:lang w:val="mk-MK"/>
              </w:rPr>
              <w:lastRenderedPageBreak/>
              <w:t xml:space="preserve">Развој на рурален </w:t>
            </w:r>
            <w:r w:rsidR="008666FB">
              <w:rPr>
                <w:rFonts w:ascii="Arial" w:hAnsi="Arial" w:cs="Arial"/>
                <w:sz w:val="24"/>
                <w:szCs w:val="24"/>
                <w:lang w:val="mk-MK"/>
              </w:rPr>
              <w:t xml:space="preserve"> еко-туризам </w:t>
            </w:r>
          </w:p>
        </w:tc>
        <w:tc>
          <w:tcPr>
            <w:tcW w:w="3243" w:type="dxa"/>
          </w:tcPr>
          <w:p w:rsidR="000D21A8" w:rsidRDefault="00326EE1" w:rsidP="000D21A8">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 xml:space="preserve">Постоење на Центар за алтернативен туризам и креативен развој </w:t>
            </w:r>
          </w:p>
          <w:p w:rsidR="00326EE1" w:rsidRDefault="00326EE1"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-Локалитет Моноспитовско Блато </w:t>
            </w:r>
          </w:p>
          <w:p w:rsidR="00326EE1" w:rsidRDefault="00326EE1"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-Термални бањи и спа центри во непосредното опкружување </w:t>
            </w:r>
          </w:p>
          <w:p w:rsidR="00326EE1" w:rsidRPr="00326EE1" w:rsidRDefault="00326EE1"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-Расположливи угостителски објекти</w:t>
            </w:r>
          </w:p>
        </w:tc>
        <w:tc>
          <w:tcPr>
            <w:tcW w:w="3243" w:type="dxa"/>
          </w:tcPr>
          <w:p w:rsidR="000D21A8" w:rsidRPr="008666FB" w:rsidRDefault="008666FB" w:rsidP="000D21A8">
            <w:pPr>
              <w:rPr>
                <w:rFonts w:ascii="Arial" w:eastAsia="Calibri" w:hAnsi="Arial" w:cs="Arial"/>
                <w:color w:val="333333"/>
                <w:sz w:val="24"/>
                <w:szCs w:val="24"/>
                <w:lang w:val="mk-MK"/>
              </w:rPr>
            </w:pPr>
            <w:r w:rsidRPr="008666FB">
              <w:rPr>
                <w:rFonts w:ascii="Arial" w:eastAsia="Calibri" w:hAnsi="Arial" w:cs="Arial"/>
                <w:color w:val="333333"/>
                <w:sz w:val="24"/>
                <w:szCs w:val="24"/>
                <w:lang w:val="mk-MK"/>
              </w:rPr>
              <w:t xml:space="preserve">Слаб интерес за вложување во вој вид на туризам </w:t>
            </w:r>
          </w:p>
        </w:tc>
        <w:tc>
          <w:tcPr>
            <w:tcW w:w="3243" w:type="dxa"/>
          </w:tcPr>
          <w:p w:rsidR="000D21A8" w:rsidRDefault="00326EE1" w:rsidP="00326EE1">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Незаинтересираност на младите за рурален туризам</w:t>
            </w:r>
          </w:p>
          <w:p w:rsidR="00326EE1" w:rsidRDefault="00326EE1" w:rsidP="00326EE1">
            <w:pPr>
              <w:rPr>
                <w:rFonts w:ascii="Arial" w:eastAsia="Calibri" w:hAnsi="Arial" w:cs="Arial"/>
                <w:color w:val="333333"/>
                <w:sz w:val="24"/>
                <w:szCs w:val="24"/>
                <w:lang w:val="mk-MK"/>
              </w:rPr>
            </w:pPr>
            <w:r>
              <w:rPr>
                <w:rFonts w:ascii="Arial" w:eastAsia="Calibri" w:hAnsi="Arial" w:cs="Arial"/>
                <w:color w:val="333333"/>
                <w:sz w:val="24"/>
                <w:szCs w:val="24"/>
                <w:lang w:val="mk-MK"/>
              </w:rPr>
              <w:t>- Намалена подршка од државата</w:t>
            </w:r>
          </w:p>
          <w:p w:rsidR="00326EE1" w:rsidRPr="00326EE1" w:rsidRDefault="00326EE1" w:rsidP="00326EE1">
            <w:pPr>
              <w:rPr>
                <w:rFonts w:ascii="Arial" w:eastAsia="Calibri" w:hAnsi="Arial" w:cs="Arial"/>
                <w:color w:val="333333"/>
                <w:sz w:val="24"/>
                <w:szCs w:val="24"/>
                <w:lang w:val="mk-MK"/>
              </w:rPr>
            </w:pPr>
            <w:r>
              <w:rPr>
                <w:rFonts w:ascii="Arial" w:eastAsia="Calibri" w:hAnsi="Arial" w:cs="Arial"/>
                <w:color w:val="333333"/>
                <w:sz w:val="24"/>
                <w:szCs w:val="24"/>
                <w:lang w:val="mk-MK"/>
              </w:rPr>
              <w:t>-Потребен е подолг временски период за негова промоција</w:t>
            </w:r>
          </w:p>
        </w:tc>
      </w:tr>
      <w:tr w:rsidR="000D21A8" w:rsidTr="00087DAA">
        <w:tc>
          <w:tcPr>
            <w:tcW w:w="3243" w:type="dxa"/>
          </w:tcPr>
          <w:p w:rsidR="000D21A8" w:rsidRPr="008666FB" w:rsidRDefault="008666FB" w:rsidP="000D21A8">
            <w:pPr>
              <w:rPr>
                <w:rFonts w:ascii="Arial" w:eastAsia="Calibri" w:hAnsi="Arial" w:cs="Arial"/>
                <w:color w:val="333333"/>
                <w:sz w:val="24"/>
                <w:szCs w:val="24"/>
                <w:lang w:val="mk-MK"/>
              </w:rPr>
            </w:pPr>
            <w:r w:rsidRPr="008666FB">
              <w:rPr>
                <w:rFonts w:ascii="Arial" w:eastAsia="Calibri" w:hAnsi="Arial" w:cs="Arial"/>
                <w:color w:val="333333"/>
                <w:sz w:val="24"/>
                <w:szCs w:val="24"/>
                <w:lang w:val="mk-MK"/>
              </w:rPr>
              <w:t xml:space="preserve">Постоење на површини кои можат да бидат наменети (урбанизирани)  за индустриски зони </w:t>
            </w:r>
          </w:p>
        </w:tc>
        <w:tc>
          <w:tcPr>
            <w:tcW w:w="3243" w:type="dxa"/>
          </w:tcPr>
          <w:p w:rsidR="000D21A8" w:rsidRDefault="00602DC8" w:rsidP="000D21A8">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Пристап до магистрален пат и регионални патишта</w:t>
            </w:r>
          </w:p>
          <w:p w:rsidR="00602DC8" w:rsidRDefault="00602DC8"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-Близина на царински терминали</w:t>
            </w:r>
          </w:p>
          <w:p w:rsidR="00602DC8" w:rsidRPr="00602DC8" w:rsidRDefault="00602DC8"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-Близина до граничен премин </w:t>
            </w:r>
          </w:p>
        </w:tc>
        <w:tc>
          <w:tcPr>
            <w:tcW w:w="3243" w:type="dxa"/>
          </w:tcPr>
          <w:p w:rsidR="000D21A8" w:rsidRPr="008666FB" w:rsidRDefault="002015A4"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Недостиг на финансиски средства и долги рокови за урбанизација на земјиштето</w:t>
            </w:r>
          </w:p>
        </w:tc>
        <w:tc>
          <w:tcPr>
            <w:tcW w:w="3243" w:type="dxa"/>
          </w:tcPr>
          <w:p w:rsidR="000D21A8" w:rsidRDefault="00602DC8" w:rsidP="000D21A8">
            <w:pPr>
              <w:rPr>
                <w:rFonts w:ascii="Arial" w:eastAsia="Calibri" w:hAnsi="Arial" w:cs="Arial"/>
                <w:color w:val="333333"/>
                <w:sz w:val="24"/>
                <w:szCs w:val="24"/>
                <w:lang w:val="mk-MK"/>
              </w:rPr>
            </w:pPr>
            <w:r>
              <w:rPr>
                <w:rFonts w:ascii="Arial" w:eastAsia="Calibri" w:hAnsi="Arial" w:cs="Arial"/>
                <w:b/>
                <w:color w:val="333333"/>
                <w:sz w:val="24"/>
                <w:szCs w:val="24"/>
                <w:lang w:val="mk-MK"/>
              </w:rPr>
              <w:t>-</w:t>
            </w:r>
            <w:r>
              <w:rPr>
                <w:rFonts w:ascii="Arial" w:eastAsia="Calibri" w:hAnsi="Arial" w:cs="Arial"/>
                <w:color w:val="333333"/>
                <w:sz w:val="24"/>
                <w:szCs w:val="24"/>
                <w:lang w:val="mk-MK"/>
              </w:rPr>
              <w:t xml:space="preserve">Ограничени финансиски средства на општината и Владата на РМ за изработка на урбанистички планови </w:t>
            </w:r>
          </w:p>
          <w:p w:rsidR="00602DC8" w:rsidRDefault="00602DC8" w:rsidP="000D21A8">
            <w:pPr>
              <w:rPr>
                <w:rFonts w:ascii="Arial" w:eastAsia="Calibri" w:hAnsi="Arial" w:cs="Arial"/>
                <w:color w:val="333333"/>
                <w:sz w:val="24"/>
                <w:szCs w:val="24"/>
                <w:lang w:val="mk-MK"/>
              </w:rPr>
            </w:pPr>
            <w:r>
              <w:rPr>
                <w:rFonts w:ascii="Arial" w:eastAsia="Calibri" w:hAnsi="Arial" w:cs="Arial"/>
                <w:color w:val="333333"/>
                <w:sz w:val="24"/>
                <w:szCs w:val="24"/>
                <w:lang w:val="mk-MK"/>
              </w:rPr>
              <w:t xml:space="preserve">-долг временски период за нивна изработка </w:t>
            </w:r>
          </w:p>
          <w:p w:rsidR="00602DC8" w:rsidRPr="00602DC8" w:rsidRDefault="00602DC8" w:rsidP="000D21A8">
            <w:pPr>
              <w:rPr>
                <w:rFonts w:ascii="Arial" w:eastAsia="Calibri" w:hAnsi="Arial" w:cs="Arial"/>
                <w:color w:val="333333"/>
                <w:sz w:val="24"/>
                <w:szCs w:val="24"/>
                <w:lang w:val="mk-MK"/>
              </w:rPr>
            </w:pPr>
          </w:p>
        </w:tc>
      </w:tr>
    </w:tbl>
    <w:p w:rsidR="00FC2265" w:rsidRDefault="00FC2265">
      <w:pPr>
        <w:rPr>
          <w:rFonts w:ascii="Arial" w:hAnsi="Arial" w:cs="Arial"/>
          <w:b/>
          <w:sz w:val="24"/>
          <w:szCs w:val="24"/>
          <w:lang w:val="en-GB"/>
        </w:rPr>
        <w:sectPr w:rsidR="00FC2265" w:rsidSect="00FC2265">
          <w:pgSz w:w="15840" w:h="12240" w:orient="landscape"/>
          <w:pgMar w:top="1440" w:right="1440" w:bottom="1440" w:left="1418" w:header="708" w:footer="708" w:gutter="0"/>
          <w:cols w:space="708"/>
          <w:docGrid w:linePitch="360"/>
        </w:sectPr>
      </w:pPr>
    </w:p>
    <w:p w:rsidR="00330563" w:rsidRPr="009D4684" w:rsidRDefault="00330563" w:rsidP="009D4684">
      <w:pPr>
        <w:rPr>
          <w:rFonts w:ascii="Arial" w:hAnsi="Arial" w:cs="Arial"/>
          <w:b/>
          <w:sz w:val="24"/>
          <w:szCs w:val="24"/>
          <w:lang w:val="en-GB"/>
        </w:rPr>
      </w:pPr>
    </w:p>
    <w:p w:rsidR="00825D1E" w:rsidRPr="00C21435" w:rsidRDefault="00FE765A" w:rsidP="00C21435">
      <w:pPr>
        <w:pStyle w:val="ListParagraph"/>
        <w:numPr>
          <w:ilvl w:val="0"/>
          <w:numId w:val="47"/>
        </w:numPr>
        <w:spacing w:after="200" w:line="276" w:lineRule="auto"/>
        <w:rPr>
          <w:rFonts w:ascii="Arial" w:hAnsi="Arial" w:cs="Arial"/>
          <w:b/>
          <w:sz w:val="24"/>
          <w:szCs w:val="24"/>
          <w:lang w:val="en-GB"/>
        </w:rPr>
      </w:pPr>
      <w:r w:rsidRPr="00C21435">
        <w:rPr>
          <w:rFonts w:ascii="Arial" w:hAnsi="Arial" w:cs="Arial"/>
          <w:b/>
          <w:sz w:val="24"/>
          <w:szCs w:val="24"/>
          <w:lang w:val="mk-MK"/>
        </w:rPr>
        <w:t xml:space="preserve">Визија за општина Босилово </w:t>
      </w:r>
      <w:r w:rsidR="00BC7B8F" w:rsidRPr="00C21435">
        <w:rPr>
          <w:rFonts w:ascii="Arial" w:hAnsi="Arial" w:cs="Arial"/>
          <w:b/>
          <w:sz w:val="24"/>
          <w:szCs w:val="24"/>
          <w:lang w:val="mk-MK"/>
        </w:rPr>
        <w:t>–</w:t>
      </w:r>
      <w:r w:rsidRPr="00C21435">
        <w:rPr>
          <w:rFonts w:ascii="Arial" w:hAnsi="Arial" w:cs="Arial"/>
          <w:b/>
          <w:sz w:val="24"/>
          <w:szCs w:val="24"/>
          <w:lang w:val="mk-MK"/>
        </w:rPr>
        <w:t xml:space="preserve"> </w:t>
      </w:r>
      <w:r w:rsidR="00BC7B8F" w:rsidRPr="00C21435">
        <w:rPr>
          <w:rFonts w:ascii="Arial" w:hAnsi="Arial" w:cs="Arial"/>
          <w:b/>
          <w:sz w:val="24"/>
          <w:szCs w:val="24"/>
          <w:lang w:val="mk-MK"/>
        </w:rPr>
        <w:t xml:space="preserve">интегрирано стратешко планирање </w:t>
      </w:r>
    </w:p>
    <w:p w:rsidR="00FE765A" w:rsidRPr="00FE765A" w:rsidRDefault="00FE765A" w:rsidP="00FE765A">
      <w:pPr>
        <w:pStyle w:val="ListParagraph"/>
        <w:rPr>
          <w:rFonts w:ascii="Arial" w:hAnsi="Arial" w:cs="Arial"/>
          <w:b/>
          <w:sz w:val="24"/>
          <w:szCs w:val="24"/>
          <w:lang w:val="en-GB"/>
        </w:rPr>
      </w:pPr>
    </w:p>
    <w:p w:rsidR="00DE1F88" w:rsidRDefault="00DE1F88" w:rsidP="00DE1F88">
      <w:pPr>
        <w:rPr>
          <w:rFonts w:ascii="Arial" w:eastAsia="Calibri" w:hAnsi="Arial" w:cs="Arial"/>
          <w:lang w:val="en-GB"/>
        </w:rPr>
      </w:pPr>
      <w:r w:rsidRPr="00DE1F88">
        <w:rPr>
          <w:rFonts w:ascii="Arial" w:eastAsia="Calibri" w:hAnsi="Arial" w:cs="Arial"/>
          <w:lang w:val="mk-MK"/>
        </w:rPr>
        <w:t>Визијата на Општина Босилово е:</w:t>
      </w:r>
      <w:r w:rsidRPr="00DE1F88">
        <w:rPr>
          <w:rFonts w:ascii="Arial" w:eastAsia="Calibri" w:hAnsi="Arial" w:cs="Arial"/>
          <w:lang w:val="en-GB"/>
        </w:rPr>
        <w:t xml:space="preserve"> “</w:t>
      </w:r>
      <w:r w:rsidR="00BC7B8F">
        <w:rPr>
          <w:rFonts w:ascii="Arial" w:eastAsia="Calibri" w:hAnsi="Arial" w:cs="Arial"/>
          <w:lang w:val="mk-MK"/>
        </w:rPr>
        <w:t>Земјоделски крај со високо развиено органско земјоделство, со модерна инфраструктура и високои стандарди за квалитетен живот</w:t>
      </w:r>
      <w:r w:rsidRPr="00DE1F88">
        <w:rPr>
          <w:rFonts w:ascii="Arial" w:eastAsia="Calibri" w:hAnsi="Arial" w:cs="Arial"/>
          <w:lang w:val="en-GB"/>
        </w:rPr>
        <w:t>.”</w:t>
      </w:r>
    </w:p>
    <w:p w:rsidR="00FE765A" w:rsidRPr="00FE765A" w:rsidRDefault="00FE765A" w:rsidP="00FE765A">
      <w:pPr>
        <w:rPr>
          <w:rFonts w:ascii="Arial" w:eastAsia="Calibri" w:hAnsi="Arial" w:cs="Arial"/>
        </w:rPr>
      </w:pPr>
      <w:r w:rsidRPr="00FE765A">
        <w:rPr>
          <w:rFonts w:ascii="Arial" w:eastAsia="Calibri" w:hAnsi="Arial" w:cs="Arial"/>
          <w:lang w:val="ru-RU"/>
        </w:rPr>
        <w:t xml:space="preserve">Конкретизацијата на визијата ќе овозможи </w:t>
      </w:r>
      <w:r w:rsidR="00C949AC">
        <w:rPr>
          <w:rFonts w:ascii="Arial" w:eastAsia="Calibri" w:hAnsi="Arial" w:cs="Arial"/>
          <w:lang w:val="ru-RU"/>
        </w:rPr>
        <w:t xml:space="preserve">реализација на следните </w:t>
      </w:r>
      <w:r w:rsidRPr="00FE765A">
        <w:rPr>
          <w:rFonts w:ascii="Arial" w:eastAsia="Calibri" w:hAnsi="Arial" w:cs="Arial"/>
          <w:lang w:val="ru-RU"/>
        </w:rPr>
        <w:t xml:space="preserve"> стратешки цели:</w:t>
      </w:r>
    </w:p>
    <w:p w:rsidR="00DE1F88" w:rsidRDefault="00FE765A" w:rsidP="00FE765A">
      <w:pPr>
        <w:rPr>
          <w:rFonts w:ascii="Arial" w:eastAsia="Calibri" w:hAnsi="Arial" w:cs="Arial"/>
          <w:bCs/>
          <w:lang w:val="ru-RU"/>
        </w:rPr>
      </w:pPr>
      <w:r w:rsidRPr="00FE765A">
        <w:rPr>
          <w:rFonts w:ascii="Arial" w:eastAsia="Calibri" w:hAnsi="Arial" w:cs="Arial"/>
          <w:b/>
          <w:bCs/>
          <w:lang w:val="ru-RU"/>
        </w:rPr>
        <w:t xml:space="preserve">СТРАТЕШКА ЦЕЛ 1: </w:t>
      </w:r>
      <w:r w:rsidR="00C949AC">
        <w:rPr>
          <w:rFonts w:ascii="Arial" w:eastAsia="Calibri" w:hAnsi="Arial" w:cs="Arial"/>
          <w:bCs/>
          <w:lang w:val="ru-RU"/>
        </w:rPr>
        <w:t xml:space="preserve">Развивање на современа и функционална локална </w:t>
      </w:r>
      <w:r w:rsidR="00333F41">
        <w:rPr>
          <w:rFonts w:ascii="Arial" w:eastAsia="Calibri" w:hAnsi="Arial" w:cs="Arial"/>
          <w:bCs/>
          <w:lang w:val="ru-RU"/>
        </w:rPr>
        <w:t xml:space="preserve">патна </w:t>
      </w:r>
      <w:r w:rsidR="00C949AC">
        <w:rPr>
          <w:rFonts w:ascii="Arial" w:eastAsia="Calibri" w:hAnsi="Arial" w:cs="Arial"/>
          <w:bCs/>
          <w:lang w:val="ru-RU"/>
        </w:rPr>
        <w:t xml:space="preserve">инфраструктура </w:t>
      </w:r>
    </w:p>
    <w:p w:rsidR="002015A4" w:rsidRPr="002015A4" w:rsidRDefault="002015A4" w:rsidP="002015A4">
      <w:pPr>
        <w:spacing w:before="200" w:after="0" w:line="216" w:lineRule="auto"/>
        <w:jc w:val="both"/>
        <w:rPr>
          <w:rFonts w:ascii="Arial" w:hAnsi="Arial" w:cs="Arial"/>
          <w:color w:val="000000" w:themeColor="text1"/>
          <w:kern w:val="24"/>
          <w:lang w:val="ru-RU"/>
        </w:rPr>
      </w:pPr>
      <w:r w:rsidRPr="002015A4">
        <w:rPr>
          <w:rFonts w:ascii="Arial" w:hAnsi="Arial" w:cs="Arial"/>
          <w:b/>
          <w:bCs/>
          <w:color w:val="000000" w:themeColor="text1"/>
          <w:kern w:val="24"/>
          <w:lang w:val="ru-RU"/>
        </w:rPr>
        <w:t>СТРАТЕШКА ЦЕЛ 2</w:t>
      </w:r>
      <w:r>
        <w:rPr>
          <w:rFonts w:ascii="Arial" w:hAnsi="Arial" w:cs="Arial"/>
          <w:bCs/>
          <w:color w:val="000000" w:themeColor="text1"/>
          <w:kern w:val="24"/>
          <w:lang w:val="ru-RU"/>
        </w:rPr>
        <w:t>:</w:t>
      </w:r>
      <w:r w:rsidRPr="002015A4">
        <w:rPr>
          <w:rFonts w:ascii="Arial" w:hAnsi="Arial" w:cs="Arial"/>
          <w:color w:val="000000" w:themeColor="text1"/>
          <w:kern w:val="24"/>
          <w:lang w:val="ru-RU"/>
        </w:rPr>
        <w:t xml:space="preserve">Обезбедување и изградба на социјална инфраструктура  и зголемување на квалитетот на животот на локалното население </w:t>
      </w:r>
    </w:p>
    <w:p w:rsidR="002015A4" w:rsidRDefault="002015A4" w:rsidP="00FE765A">
      <w:pPr>
        <w:rPr>
          <w:rFonts w:ascii="Arial" w:eastAsia="Calibri" w:hAnsi="Arial" w:cs="Arial"/>
          <w:bCs/>
          <w:lang w:val="ru-RU"/>
        </w:rPr>
      </w:pPr>
    </w:p>
    <w:p w:rsidR="00032448" w:rsidRPr="00333F41" w:rsidRDefault="00032448" w:rsidP="00032448">
      <w:pPr>
        <w:rPr>
          <w:rFonts w:ascii="Arial" w:eastAsia="Calibri" w:hAnsi="Arial" w:cs="Arial"/>
          <w:bCs/>
          <w:u w:val="single"/>
          <w:lang w:val="ru-RU"/>
        </w:rPr>
      </w:pPr>
      <w:r w:rsidRPr="00333F41">
        <w:rPr>
          <w:rFonts w:ascii="Arial" w:eastAsia="Calibri" w:hAnsi="Arial" w:cs="Arial"/>
          <w:b/>
          <w:bCs/>
          <w:u w:val="single"/>
          <w:lang w:val="ru-RU"/>
        </w:rPr>
        <w:t>СТРАТЕШКА ЦЕ</w:t>
      </w:r>
      <w:r>
        <w:rPr>
          <w:rFonts w:ascii="Arial" w:eastAsia="Calibri" w:hAnsi="Arial" w:cs="Arial"/>
          <w:b/>
          <w:bCs/>
          <w:u w:val="single"/>
          <w:lang w:val="ru-RU"/>
        </w:rPr>
        <w:t xml:space="preserve">Л 3: </w:t>
      </w:r>
      <w:r w:rsidRPr="00032448">
        <w:rPr>
          <w:rFonts w:ascii="Arial" w:eastAsia="Calibri" w:hAnsi="Arial" w:cs="Arial"/>
          <w:bCs/>
          <w:lang w:val="ru-RU"/>
        </w:rPr>
        <w:t>Заштита на животната средина и природните ресурси преку унапредување  на комуналната инфраструктура за отпад, водонабдувањето  и одведувањето  на отпадни води</w:t>
      </w:r>
      <w:r>
        <w:rPr>
          <w:rFonts w:ascii="Arial" w:eastAsia="Calibri" w:hAnsi="Arial" w:cs="Arial"/>
          <w:b/>
          <w:bCs/>
          <w:u w:val="single"/>
          <w:lang w:val="ru-RU"/>
        </w:rPr>
        <w:t xml:space="preserve"> </w:t>
      </w:r>
      <w:r w:rsidRPr="00333F41">
        <w:rPr>
          <w:rFonts w:ascii="Arial" w:eastAsia="Calibri" w:hAnsi="Arial" w:cs="Arial"/>
          <w:bCs/>
          <w:u w:val="single"/>
          <w:lang w:val="ru-RU"/>
        </w:rPr>
        <w:t xml:space="preserve"> </w:t>
      </w:r>
    </w:p>
    <w:p w:rsidR="00DE1F88" w:rsidRPr="00333F41" w:rsidRDefault="00DE1F88" w:rsidP="00FE765A">
      <w:pPr>
        <w:rPr>
          <w:rFonts w:ascii="Arial" w:eastAsia="Calibri" w:hAnsi="Arial" w:cs="Arial"/>
          <w:b/>
          <w:bCs/>
          <w:u w:val="single"/>
          <w:lang w:val="ru-RU"/>
        </w:rPr>
      </w:pPr>
    </w:p>
    <w:p w:rsidR="00550931" w:rsidRPr="00032448" w:rsidRDefault="00FE765A" w:rsidP="00FE765A">
      <w:pPr>
        <w:rPr>
          <w:rFonts w:ascii="Arial" w:eastAsia="Calibri" w:hAnsi="Arial" w:cs="Arial"/>
          <w:b/>
          <w:bCs/>
          <w:u w:val="single"/>
          <w:lang w:val="ru-RU"/>
        </w:rPr>
      </w:pPr>
      <w:r w:rsidRPr="00333F41">
        <w:rPr>
          <w:rFonts w:ascii="Arial" w:hAnsi="Arial" w:cs="Arial"/>
          <w:b/>
          <w:bCs/>
          <w:u w:val="single"/>
          <w:lang w:val="ru-RU"/>
        </w:rPr>
        <w:t>СТРАТЕШКА ЦЕЛ 1:</w:t>
      </w:r>
      <w:r w:rsidRPr="00333F41">
        <w:rPr>
          <w:rFonts w:ascii="Arial" w:hAnsi="Arial" w:cs="Arial"/>
          <w:u w:val="single"/>
          <w:lang w:val="ru-RU"/>
        </w:rPr>
        <w:t xml:space="preserve"> </w:t>
      </w:r>
      <w:r w:rsidR="00C949AC" w:rsidRPr="00333F41">
        <w:rPr>
          <w:rFonts w:ascii="Arial" w:eastAsia="Calibri" w:hAnsi="Arial" w:cs="Arial"/>
          <w:b/>
          <w:bCs/>
          <w:u w:val="single"/>
          <w:lang w:val="ru-RU"/>
        </w:rPr>
        <w:t xml:space="preserve">Развивање на современа и функционална локална </w:t>
      </w:r>
      <w:r w:rsidR="00333F41" w:rsidRPr="00333F41">
        <w:rPr>
          <w:rFonts w:ascii="Arial" w:eastAsia="Calibri" w:hAnsi="Arial" w:cs="Arial"/>
          <w:b/>
          <w:bCs/>
          <w:u w:val="single"/>
          <w:lang w:val="ru-RU"/>
        </w:rPr>
        <w:t xml:space="preserve">патна </w:t>
      </w:r>
      <w:r w:rsidR="00C949AC" w:rsidRPr="00333F41">
        <w:rPr>
          <w:rFonts w:ascii="Arial" w:eastAsia="Calibri" w:hAnsi="Arial" w:cs="Arial"/>
          <w:b/>
          <w:bCs/>
          <w:u w:val="single"/>
          <w:lang w:val="ru-RU"/>
        </w:rPr>
        <w:t>инфраструктура</w:t>
      </w:r>
    </w:p>
    <w:p w:rsidR="00BD5B10" w:rsidRPr="00333F41" w:rsidRDefault="00FE765A" w:rsidP="00FE765A">
      <w:pPr>
        <w:rPr>
          <w:rFonts w:ascii="Arial" w:hAnsi="Arial" w:cs="Arial"/>
          <w:b/>
          <w:bCs/>
          <w:lang w:val="ru-RU"/>
        </w:rPr>
      </w:pPr>
      <w:r w:rsidRPr="00573A96">
        <w:rPr>
          <w:rFonts w:ascii="Arial" w:hAnsi="Arial" w:cs="Arial"/>
          <w:b/>
          <w:bCs/>
          <w:lang w:val="ru-RU"/>
        </w:rPr>
        <w:t>Приоритети</w:t>
      </w:r>
      <w:r w:rsidRPr="00333F41">
        <w:rPr>
          <w:rFonts w:ascii="Arial" w:hAnsi="Arial" w:cs="Arial"/>
          <w:b/>
          <w:bCs/>
          <w:lang w:val="ru-RU"/>
        </w:rPr>
        <w:t xml:space="preserve">: </w:t>
      </w:r>
    </w:p>
    <w:p w:rsidR="00C949AC" w:rsidRPr="00EA1B43" w:rsidRDefault="00550931" w:rsidP="00EA1B43">
      <w:pPr>
        <w:pStyle w:val="ListParagraph"/>
        <w:numPr>
          <w:ilvl w:val="0"/>
          <w:numId w:val="24"/>
        </w:numPr>
        <w:rPr>
          <w:rFonts w:ascii="Arial" w:hAnsi="Arial" w:cs="Arial"/>
          <w:lang w:val="ru-RU"/>
        </w:rPr>
      </w:pPr>
      <w:r w:rsidRPr="00EA1B43">
        <w:rPr>
          <w:rFonts w:ascii="Arial" w:hAnsi="Arial" w:cs="Arial"/>
        </w:rPr>
        <w:t>Осовременување и проширување на сообраќајно-транспортна</w:t>
      </w:r>
      <w:r w:rsidRPr="00EA1B43">
        <w:rPr>
          <w:rFonts w:ascii="Arial" w:hAnsi="Arial" w:cs="Arial"/>
          <w:lang w:val="mk-MK"/>
        </w:rPr>
        <w:t xml:space="preserve">та </w:t>
      </w:r>
      <w:r w:rsidRPr="00EA1B43">
        <w:rPr>
          <w:rFonts w:ascii="Arial" w:hAnsi="Arial" w:cs="Arial"/>
        </w:rPr>
        <w:t xml:space="preserve"> инфраструктура</w:t>
      </w:r>
      <w:r w:rsidRPr="00EA1B43">
        <w:rPr>
          <w:rFonts w:ascii="Arial" w:hAnsi="Arial" w:cs="Arial"/>
          <w:lang w:val="ru-RU"/>
        </w:rPr>
        <w:t xml:space="preserve"> </w:t>
      </w:r>
      <w:r w:rsidR="00FE765A" w:rsidRPr="00EA1B43">
        <w:rPr>
          <w:rFonts w:ascii="Arial" w:hAnsi="Arial" w:cs="Arial"/>
          <w:lang w:val="ru-RU"/>
        </w:rPr>
        <w:t xml:space="preserve"> </w:t>
      </w:r>
    </w:p>
    <w:p w:rsidR="00FF0BEF" w:rsidRDefault="00C06449" w:rsidP="00550931">
      <w:pPr>
        <w:pStyle w:val="ListParagraph"/>
        <w:numPr>
          <w:ilvl w:val="0"/>
          <w:numId w:val="24"/>
        </w:numPr>
        <w:rPr>
          <w:rFonts w:ascii="Arial" w:hAnsi="Arial" w:cs="Arial"/>
          <w:lang w:val="ru-RU"/>
        </w:rPr>
      </w:pPr>
      <w:r>
        <w:rPr>
          <w:rFonts w:ascii="Arial" w:hAnsi="Arial" w:cs="Arial"/>
          <w:lang w:val="ru-RU"/>
        </w:rPr>
        <w:t>Зголемување на сообраќајната поврзаност со соседни општини</w:t>
      </w:r>
    </w:p>
    <w:p w:rsidR="00550931" w:rsidRPr="00550931" w:rsidRDefault="00FF0BEF" w:rsidP="00550931">
      <w:pPr>
        <w:pStyle w:val="ListParagraph"/>
        <w:numPr>
          <w:ilvl w:val="0"/>
          <w:numId w:val="24"/>
        </w:numPr>
        <w:rPr>
          <w:rFonts w:ascii="Arial" w:hAnsi="Arial" w:cs="Arial"/>
          <w:lang w:val="ru-RU"/>
        </w:rPr>
      </w:pPr>
      <w:r>
        <w:rPr>
          <w:rFonts w:ascii="Arial" w:hAnsi="Arial" w:cs="Arial"/>
          <w:lang w:val="ru-RU"/>
        </w:rPr>
        <w:t>Зголемување на безбедноста на учесниците во сообраќајот</w:t>
      </w:r>
      <w:r w:rsidR="00C06449">
        <w:rPr>
          <w:rFonts w:ascii="Arial" w:hAnsi="Arial" w:cs="Arial"/>
          <w:lang w:val="ru-RU"/>
        </w:rPr>
        <w:t xml:space="preserve"> </w:t>
      </w:r>
    </w:p>
    <w:p w:rsidR="00FE765A" w:rsidRPr="00573A96" w:rsidRDefault="00FE765A" w:rsidP="00FE765A">
      <w:pPr>
        <w:rPr>
          <w:rFonts w:ascii="Arial" w:hAnsi="Arial" w:cs="Arial"/>
          <w:b/>
        </w:rPr>
      </w:pPr>
      <w:r w:rsidRPr="00573A96">
        <w:rPr>
          <w:rFonts w:ascii="Arial" w:hAnsi="Arial" w:cs="Arial"/>
          <w:b/>
          <w:bCs/>
          <w:lang w:val="ru-RU"/>
        </w:rPr>
        <w:t>Мерки:</w:t>
      </w:r>
    </w:p>
    <w:p w:rsidR="00FF0BEF" w:rsidRPr="00FF0BEF" w:rsidRDefault="00FE765A" w:rsidP="00FF0BEF">
      <w:pPr>
        <w:pStyle w:val="ListParagraph"/>
        <w:numPr>
          <w:ilvl w:val="1"/>
          <w:numId w:val="25"/>
        </w:numPr>
        <w:rPr>
          <w:rFonts w:ascii="Arial" w:hAnsi="Arial" w:cs="Arial"/>
        </w:rPr>
      </w:pPr>
      <w:r w:rsidRPr="00FF0BEF">
        <w:rPr>
          <w:rFonts w:ascii="Arial" w:hAnsi="Arial" w:cs="Arial"/>
          <w:lang w:val="ru-RU"/>
        </w:rPr>
        <w:t xml:space="preserve">- </w:t>
      </w:r>
      <w:r w:rsidR="00C06449" w:rsidRPr="00FF0BEF">
        <w:rPr>
          <w:rFonts w:ascii="Arial" w:hAnsi="Arial" w:cs="Arial"/>
          <w:lang w:val="ru-RU"/>
        </w:rPr>
        <w:t xml:space="preserve"> Реконструкција </w:t>
      </w:r>
      <w:r w:rsidR="00C06449" w:rsidRPr="00FF0BEF">
        <w:rPr>
          <w:rFonts w:ascii="Arial" w:hAnsi="Arial" w:cs="Arial"/>
        </w:rPr>
        <w:t xml:space="preserve"> на постоеч</w:t>
      </w:r>
      <w:r w:rsidR="00FF0BEF" w:rsidRPr="00FF0BEF">
        <w:rPr>
          <w:rFonts w:ascii="Arial" w:hAnsi="Arial" w:cs="Arial"/>
        </w:rPr>
        <w:t>ките и изградба на нови локални улици</w:t>
      </w:r>
    </w:p>
    <w:p w:rsidR="00FF0BEF" w:rsidRPr="00FF0BEF" w:rsidRDefault="00EA1B43" w:rsidP="00FF0BEF">
      <w:pPr>
        <w:rPr>
          <w:rFonts w:ascii="Arial" w:hAnsi="Arial" w:cs="Arial"/>
          <w:lang w:val="mk-MK"/>
        </w:rPr>
      </w:pPr>
      <w:r>
        <w:rPr>
          <w:rFonts w:ascii="Arial" w:hAnsi="Arial" w:cs="Arial"/>
          <w:lang w:val="mk-MK"/>
        </w:rPr>
        <w:t>1.2</w:t>
      </w:r>
      <w:r w:rsidR="00FF0BEF">
        <w:rPr>
          <w:rFonts w:ascii="Arial" w:hAnsi="Arial" w:cs="Arial"/>
          <w:lang w:val="mk-MK"/>
        </w:rPr>
        <w:t xml:space="preserve"> - </w:t>
      </w:r>
      <w:r>
        <w:rPr>
          <w:rFonts w:ascii="Arial" w:hAnsi="Arial" w:cs="Arial"/>
          <w:lang w:val="mk-MK"/>
        </w:rPr>
        <w:t xml:space="preserve"> Изградба на нови локални патишта во општината,</w:t>
      </w:r>
    </w:p>
    <w:p w:rsidR="004B6452" w:rsidRDefault="00FF0BEF" w:rsidP="00C06449">
      <w:pPr>
        <w:rPr>
          <w:rFonts w:ascii="Arial" w:hAnsi="Arial" w:cs="Arial"/>
          <w:bCs/>
          <w:lang w:val="mk-MK"/>
        </w:rPr>
      </w:pPr>
      <w:r>
        <w:rPr>
          <w:rFonts w:ascii="Arial" w:hAnsi="Arial" w:cs="Arial"/>
          <w:bCs/>
          <w:lang w:val="mk-MK"/>
        </w:rPr>
        <w:t>1.3  – Изработка на нова техничка документација за патна инфраструктура (основни проекти</w:t>
      </w:r>
      <w:r w:rsidR="00EA1B43">
        <w:rPr>
          <w:rFonts w:ascii="Arial" w:hAnsi="Arial" w:cs="Arial"/>
          <w:bCs/>
          <w:lang w:val="mk-MK"/>
        </w:rPr>
        <w:t xml:space="preserve"> за улици и патишта</w:t>
      </w:r>
      <w:r>
        <w:rPr>
          <w:rFonts w:ascii="Arial" w:hAnsi="Arial" w:cs="Arial"/>
          <w:bCs/>
          <w:lang w:val="mk-MK"/>
        </w:rPr>
        <w:t>)</w:t>
      </w:r>
    </w:p>
    <w:p w:rsidR="00FF0BEF" w:rsidRPr="00FF0BEF" w:rsidRDefault="00C93A15" w:rsidP="00C06449">
      <w:pPr>
        <w:rPr>
          <w:rFonts w:ascii="Arial" w:hAnsi="Arial" w:cs="Arial"/>
          <w:bCs/>
          <w:lang w:val="mk-MK"/>
        </w:rPr>
      </w:pPr>
      <w:r>
        <w:rPr>
          <w:rFonts w:ascii="Arial" w:hAnsi="Arial" w:cs="Arial"/>
          <w:bCs/>
          <w:lang w:val="mk-MK"/>
        </w:rPr>
        <w:t xml:space="preserve">1.4 – Изработка на </w:t>
      </w:r>
      <w:r w:rsidR="004B6452">
        <w:rPr>
          <w:rFonts w:ascii="Arial" w:hAnsi="Arial" w:cs="Arial"/>
          <w:bCs/>
          <w:lang w:val="mk-MK"/>
        </w:rPr>
        <w:t xml:space="preserve"> нови урбанистички планови за села (УПС) </w:t>
      </w:r>
      <w:r w:rsidR="00FF0BEF">
        <w:rPr>
          <w:rFonts w:ascii="Arial" w:hAnsi="Arial" w:cs="Arial"/>
          <w:bCs/>
          <w:lang w:val="mk-MK"/>
        </w:rPr>
        <w:t xml:space="preserve"> </w:t>
      </w:r>
    </w:p>
    <w:p w:rsidR="00FF0BEF" w:rsidRPr="00C06449" w:rsidRDefault="00FF0BEF" w:rsidP="00C06449">
      <w:pPr>
        <w:rPr>
          <w:rFonts w:ascii="Arial" w:hAnsi="Arial" w:cs="Arial"/>
          <w:bCs/>
        </w:rPr>
      </w:pPr>
    </w:p>
    <w:p w:rsidR="00550931" w:rsidRDefault="00FE765A" w:rsidP="00FE765A">
      <w:pPr>
        <w:rPr>
          <w:rFonts w:ascii="Arial" w:hAnsi="Arial" w:cs="Arial"/>
          <w:bCs/>
          <w:lang w:val="ru-RU"/>
        </w:rPr>
      </w:pPr>
      <w:r w:rsidRPr="00FE765A">
        <w:rPr>
          <w:rFonts w:ascii="Arial" w:hAnsi="Arial" w:cs="Arial"/>
          <w:bCs/>
          <w:lang w:val="ru-RU"/>
        </w:rPr>
        <w:t xml:space="preserve">2.1 </w:t>
      </w:r>
      <w:r w:rsidR="00550931">
        <w:rPr>
          <w:rFonts w:ascii="Arial" w:hAnsi="Arial" w:cs="Arial"/>
          <w:bCs/>
          <w:lang w:val="ru-RU"/>
        </w:rPr>
        <w:t>–</w:t>
      </w:r>
      <w:r w:rsidRPr="00FE765A">
        <w:rPr>
          <w:rFonts w:ascii="Arial" w:hAnsi="Arial" w:cs="Arial"/>
          <w:bCs/>
          <w:lang w:val="ru-RU"/>
        </w:rPr>
        <w:t xml:space="preserve"> </w:t>
      </w:r>
      <w:r w:rsidR="00C06449">
        <w:rPr>
          <w:rFonts w:ascii="Arial" w:hAnsi="Arial" w:cs="Arial"/>
          <w:bCs/>
          <w:lang w:val="ru-RU"/>
        </w:rPr>
        <w:t>Изградба на локални патишта за меѓуопштинско поврзување</w:t>
      </w:r>
    </w:p>
    <w:p w:rsidR="00FF0BEF" w:rsidRPr="007446CE" w:rsidRDefault="00FE765A" w:rsidP="00FE765A">
      <w:pPr>
        <w:rPr>
          <w:rFonts w:ascii="Arial" w:hAnsi="Arial" w:cs="Arial"/>
          <w:bCs/>
          <w:lang w:val="mk-MK"/>
        </w:rPr>
      </w:pPr>
      <w:r w:rsidRPr="00FE765A">
        <w:rPr>
          <w:rFonts w:ascii="Arial" w:hAnsi="Arial" w:cs="Arial"/>
          <w:bCs/>
          <w:lang w:val="ru-RU"/>
        </w:rPr>
        <w:t xml:space="preserve">2.2 </w:t>
      </w:r>
      <w:r w:rsidR="00550931">
        <w:rPr>
          <w:rFonts w:ascii="Arial" w:hAnsi="Arial" w:cs="Arial"/>
          <w:bCs/>
          <w:lang w:val="ru-RU"/>
        </w:rPr>
        <w:t>–</w:t>
      </w:r>
      <w:r w:rsidRPr="00FE765A">
        <w:rPr>
          <w:rFonts w:ascii="Arial" w:hAnsi="Arial" w:cs="Arial"/>
          <w:bCs/>
          <w:lang w:val="ru-RU"/>
        </w:rPr>
        <w:t xml:space="preserve"> </w:t>
      </w:r>
      <w:r w:rsidR="004B6452">
        <w:rPr>
          <w:rFonts w:ascii="Arial" w:hAnsi="Arial" w:cs="Arial"/>
          <w:bCs/>
          <w:lang w:val="ru-RU"/>
        </w:rPr>
        <w:t>Изградба на мост</w:t>
      </w:r>
      <w:r w:rsidR="004B6452">
        <w:rPr>
          <w:rFonts w:ascii="Arial" w:hAnsi="Arial" w:cs="Arial"/>
          <w:bCs/>
          <w:lang w:val="mk-MK"/>
        </w:rPr>
        <w:t>ови над речни корита</w:t>
      </w:r>
    </w:p>
    <w:p w:rsidR="00FF0BEF" w:rsidRDefault="00FF0BEF" w:rsidP="00FF0BEF">
      <w:pPr>
        <w:rPr>
          <w:rFonts w:ascii="Arial" w:hAnsi="Arial" w:cs="Arial"/>
          <w:bCs/>
          <w:lang w:val="ru-RU"/>
        </w:rPr>
      </w:pPr>
      <w:r>
        <w:rPr>
          <w:rFonts w:ascii="Arial" w:hAnsi="Arial" w:cs="Arial"/>
          <w:bCs/>
          <w:lang w:val="ru-RU"/>
        </w:rPr>
        <w:t xml:space="preserve">3.1 </w:t>
      </w:r>
      <w:r w:rsidRPr="00FE765A">
        <w:rPr>
          <w:rFonts w:ascii="Arial" w:hAnsi="Arial" w:cs="Arial"/>
          <w:bCs/>
          <w:lang w:val="ru-RU"/>
        </w:rPr>
        <w:t xml:space="preserve"> </w:t>
      </w:r>
      <w:r>
        <w:rPr>
          <w:rFonts w:ascii="Arial" w:hAnsi="Arial" w:cs="Arial"/>
          <w:bCs/>
          <w:lang w:val="ru-RU"/>
        </w:rPr>
        <w:t>–</w:t>
      </w:r>
      <w:r w:rsidRPr="00FE765A">
        <w:rPr>
          <w:rFonts w:ascii="Arial" w:hAnsi="Arial" w:cs="Arial"/>
          <w:bCs/>
          <w:lang w:val="ru-RU"/>
        </w:rPr>
        <w:t xml:space="preserve"> </w:t>
      </w:r>
      <w:r w:rsidRPr="00C06449">
        <w:rPr>
          <w:rFonts w:ascii="Arial" w:hAnsi="Arial" w:cs="Arial"/>
          <w:bCs/>
        </w:rPr>
        <w:t xml:space="preserve">Подобрување на постоечката и </w:t>
      </w:r>
      <w:r>
        <w:rPr>
          <w:rFonts w:ascii="Arial" w:hAnsi="Arial" w:cs="Arial"/>
          <w:bCs/>
          <w:lang w:val="mk-MK"/>
        </w:rPr>
        <w:t xml:space="preserve">воспоставување на </w:t>
      </w:r>
      <w:r w:rsidRPr="00C06449">
        <w:rPr>
          <w:rFonts w:ascii="Arial" w:hAnsi="Arial" w:cs="Arial"/>
          <w:bCs/>
        </w:rPr>
        <w:t>нова хоризонтална и вертикална сигнализација</w:t>
      </w:r>
    </w:p>
    <w:p w:rsidR="00FF0BEF" w:rsidRDefault="00FF0BEF" w:rsidP="00FF0BEF">
      <w:pPr>
        <w:rPr>
          <w:rFonts w:ascii="Arial" w:hAnsi="Arial" w:cs="Arial"/>
          <w:bCs/>
        </w:rPr>
      </w:pPr>
      <w:r>
        <w:rPr>
          <w:rFonts w:ascii="Arial" w:hAnsi="Arial" w:cs="Arial"/>
          <w:bCs/>
          <w:lang w:val="ru-RU"/>
        </w:rPr>
        <w:t xml:space="preserve">3.2  - </w:t>
      </w:r>
      <w:r w:rsidRPr="00FE765A">
        <w:rPr>
          <w:rFonts w:ascii="Arial" w:hAnsi="Arial" w:cs="Arial"/>
          <w:bCs/>
          <w:lang w:val="ru-RU"/>
        </w:rPr>
        <w:t xml:space="preserve"> </w:t>
      </w:r>
      <w:r w:rsidRPr="00C06449">
        <w:rPr>
          <w:rFonts w:ascii="Arial" w:hAnsi="Arial" w:cs="Arial"/>
          <w:bCs/>
        </w:rPr>
        <w:t>Подобрување на осветлувањето на патна инфраструктура (раскрсници, значајни објек</w:t>
      </w:r>
      <w:r>
        <w:rPr>
          <w:rFonts w:ascii="Arial" w:hAnsi="Arial" w:cs="Arial"/>
          <w:bCs/>
        </w:rPr>
        <w:t>ти,</w:t>
      </w:r>
      <w:r>
        <w:rPr>
          <w:rFonts w:ascii="Arial" w:hAnsi="Arial" w:cs="Arial"/>
          <w:bCs/>
          <w:lang w:val="mk-MK"/>
        </w:rPr>
        <w:t xml:space="preserve"> </w:t>
      </w:r>
      <w:r w:rsidRPr="00C06449">
        <w:rPr>
          <w:rFonts w:ascii="Arial" w:hAnsi="Arial" w:cs="Arial"/>
          <w:bCs/>
        </w:rPr>
        <w:t>опасни делници и сл.)</w:t>
      </w:r>
    </w:p>
    <w:p w:rsidR="00550931" w:rsidRPr="007446CE" w:rsidRDefault="00FF0BEF" w:rsidP="00FE765A">
      <w:pPr>
        <w:rPr>
          <w:rFonts w:ascii="Arial" w:hAnsi="Arial" w:cs="Arial"/>
          <w:bCs/>
        </w:rPr>
      </w:pPr>
      <w:r>
        <w:rPr>
          <w:rFonts w:ascii="Arial" w:hAnsi="Arial" w:cs="Arial"/>
          <w:bCs/>
          <w:lang w:val="mk-MK"/>
        </w:rPr>
        <w:t xml:space="preserve">3. 3  - </w:t>
      </w:r>
      <w:r w:rsidRPr="00C06449">
        <w:rPr>
          <w:rFonts w:ascii="Arial" w:hAnsi="Arial" w:cs="Arial"/>
          <w:bCs/>
        </w:rPr>
        <w:t>Мерки за з</w:t>
      </w:r>
      <w:r>
        <w:rPr>
          <w:rFonts w:ascii="Arial" w:hAnsi="Arial" w:cs="Arial"/>
          <w:bCs/>
        </w:rPr>
        <w:t xml:space="preserve">аштита на пешаците </w:t>
      </w:r>
      <w:r w:rsidRPr="00C06449">
        <w:rPr>
          <w:rFonts w:ascii="Arial" w:hAnsi="Arial" w:cs="Arial"/>
          <w:bCs/>
        </w:rPr>
        <w:t xml:space="preserve"> во сообраќ</w:t>
      </w:r>
      <w:r>
        <w:rPr>
          <w:rFonts w:ascii="Arial" w:hAnsi="Arial" w:cs="Arial"/>
          <w:bCs/>
        </w:rPr>
        <w:t xml:space="preserve">ајот како </w:t>
      </w:r>
      <w:r w:rsidRPr="00C06449">
        <w:rPr>
          <w:rFonts w:ascii="Arial" w:hAnsi="Arial" w:cs="Arial"/>
          <w:bCs/>
        </w:rPr>
        <w:t xml:space="preserve"> ранлива категорија</w:t>
      </w:r>
    </w:p>
    <w:p w:rsidR="002015A4" w:rsidRPr="002015A4" w:rsidRDefault="00FE765A" w:rsidP="002015A4">
      <w:pPr>
        <w:spacing w:before="200" w:after="0" w:line="216" w:lineRule="auto"/>
        <w:jc w:val="both"/>
        <w:rPr>
          <w:rFonts w:ascii="Arial" w:hAnsi="Arial" w:cs="Arial"/>
          <w:color w:val="000000" w:themeColor="text1"/>
          <w:kern w:val="24"/>
          <w:lang w:val="ru-RU"/>
        </w:rPr>
      </w:pPr>
      <w:r w:rsidRPr="002015A4">
        <w:rPr>
          <w:rFonts w:ascii="Arial" w:hAnsi="Arial" w:cs="Arial"/>
          <w:b/>
          <w:bCs/>
          <w:color w:val="000000" w:themeColor="text1"/>
          <w:kern w:val="24"/>
          <w:u w:val="single"/>
          <w:lang w:val="ru-RU"/>
        </w:rPr>
        <w:lastRenderedPageBreak/>
        <w:t xml:space="preserve">СТРАТЕШКА ЦЕЛ 2: </w:t>
      </w:r>
      <w:r w:rsidR="002015A4" w:rsidRPr="002015A4">
        <w:rPr>
          <w:rFonts w:ascii="Arial" w:hAnsi="Arial" w:cs="Arial"/>
          <w:b/>
          <w:color w:val="000000" w:themeColor="text1"/>
          <w:kern w:val="24"/>
          <w:u w:val="single"/>
          <w:lang w:val="ru-RU"/>
        </w:rPr>
        <w:t>Обезбедување и изградба на социјална инфраструктура  и зголемување на квалитетот на животот на локалното население</w:t>
      </w:r>
      <w:r w:rsidR="002015A4" w:rsidRPr="002015A4">
        <w:rPr>
          <w:rFonts w:ascii="Arial" w:hAnsi="Arial" w:cs="Arial"/>
          <w:color w:val="000000" w:themeColor="text1"/>
          <w:kern w:val="24"/>
          <w:lang w:val="ru-RU"/>
        </w:rPr>
        <w:t xml:space="preserve"> </w:t>
      </w:r>
    </w:p>
    <w:p w:rsidR="00BD5B10" w:rsidRPr="002015A4" w:rsidRDefault="00BD5B10" w:rsidP="00BD5B10">
      <w:pPr>
        <w:rPr>
          <w:rFonts w:ascii="Arial" w:eastAsia="Calibri" w:hAnsi="Arial" w:cs="Arial"/>
          <w:b/>
          <w:bCs/>
          <w:color w:val="000000" w:themeColor="text1"/>
          <w:lang w:val="ru-RU"/>
        </w:rPr>
      </w:pPr>
    </w:p>
    <w:p w:rsidR="00573A96" w:rsidRPr="002015A4" w:rsidRDefault="00AC08F5" w:rsidP="00FE765A">
      <w:pPr>
        <w:spacing w:before="200" w:after="0" w:line="216" w:lineRule="auto"/>
        <w:jc w:val="both"/>
        <w:rPr>
          <w:rFonts w:ascii="Arial" w:hAnsi="Arial" w:cs="Arial"/>
          <w:b/>
          <w:bCs/>
          <w:color w:val="000000" w:themeColor="text1"/>
          <w:kern w:val="24"/>
          <w:lang w:val="ru-RU"/>
        </w:rPr>
      </w:pPr>
      <w:r w:rsidRPr="002015A4">
        <w:rPr>
          <w:rFonts w:ascii="Arial" w:hAnsi="Arial" w:cs="Arial"/>
          <w:b/>
          <w:bCs/>
          <w:color w:val="000000" w:themeColor="text1"/>
          <w:kern w:val="24"/>
          <w:lang w:val="ru-RU"/>
        </w:rPr>
        <w:t>Приоритети</w:t>
      </w:r>
      <w:r w:rsidR="00FE765A" w:rsidRPr="002015A4">
        <w:rPr>
          <w:rFonts w:ascii="Arial" w:hAnsi="Arial" w:cs="Arial"/>
          <w:b/>
          <w:bCs/>
          <w:color w:val="000000" w:themeColor="text1"/>
          <w:kern w:val="24"/>
          <w:lang w:val="ru-RU"/>
        </w:rPr>
        <w:t xml:space="preserve">: </w:t>
      </w:r>
    </w:p>
    <w:p w:rsidR="002015A4" w:rsidRPr="002015A4" w:rsidRDefault="002015A4" w:rsidP="002015A4">
      <w:pPr>
        <w:rPr>
          <w:rFonts w:ascii="Arial" w:eastAsia="Calibri" w:hAnsi="Arial" w:cs="Arial"/>
          <w:bCs/>
          <w:lang w:val="ru-RU"/>
        </w:rPr>
      </w:pPr>
      <w:r>
        <w:rPr>
          <w:rFonts w:ascii="Arial" w:eastAsia="Calibri" w:hAnsi="Arial" w:cs="Arial"/>
          <w:bCs/>
          <w:lang w:val="ru-RU"/>
        </w:rPr>
        <w:t>1.</w:t>
      </w:r>
      <w:r w:rsidRPr="002015A4">
        <w:rPr>
          <w:rFonts w:ascii="Arial" w:eastAsia="Calibri" w:hAnsi="Arial" w:cs="Arial"/>
          <w:bCs/>
          <w:lang w:val="ru-RU"/>
        </w:rPr>
        <w:t xml:space="preserve">Подобрување на условите за развој на образованието и социјалната благосостојба </w:t>
      </w:r>
    </w:p>
    <w:p w:rsidR="00D82340" w:rsidRDefault="00D82340" w:rsidP="00FE765A">
      <w:pPr>
        <w:spacing w:before="200" w:after="0" w:line="216" w:lineRule="auto"/>
        <w:jc w:val="both"/>
        <w:rPr>
          <w:rFonts w:ascii="Arial" w:hAnsi="Arial" w:cs="Arial"/>
          <w:kern w:val="24"/>
          <w:lang w:val="ru-RU"/>
        </w:rPr>
      </w:pPr>
      <w:r>
        <w:rPr>
          <w:rFonts w:ascii="Arial" w:hAnsi="Arial" w:cs="Arial"/>
          <w:kern w:val="24"/>
          <w:lang w:val="ru-RU"/>
        </w:rPr>
        <w:t>2. Унапредување на квалитетот на наставата и работењето  на воспитно-образовните институции</w:t>
      </w:r>
    </w:p>
    <w:p w:rsidR="00AC08F5" w:rsidRDefault="00AC08F5" w:rsidP="00FE765A">
      <w:pPr>
        <w:spacing w:before="200" w:after="0" w:line="216" w:lineRule="auto"/>
        <w:jc w:val="both"/>
        <w:rPr>
          <w:rFonts w:ascii="Arial" w:hAnsi="Arial" w:cs="Arial"/>
          <w:kern w:val="24"/>
          <w:lang w:val="ru-RU"/>
        </w:rPr>
      </w:pPr>
      <w:r>
        <w:rPr>
          <w:rFonts w:ascii="Arial" w:hAnsi="Arial" w:cs="Arial"/>
          <w:kern w:val="24"/>
          <w:lang w:val="ru-RU"/>
        </w:rPr>
        <w:t xml:space="preserve">3. Воспоставување на систем на енергетско ефикасни и штедливи  јавни објекти </w:t>
      </w:r>
    </w:p>
    <w:p w:rsidR="00FE765A" w:rsidRPr="00573A96" w:rsidRDefault="00FE765A" w:rsidP="00FE765A">
      <w:pPr>
        <w:spacing w:before="200" w:after="0" w:line="216" w:lineRule="auto"/>
        <w:jc w:val="both"/>
        <w:rPr>
          <w:rFonts w:ascii="Arial" w:eastAsia="Times New Roman" w:hAnsi="Arial" w:cs="Arial"/>
          <w:b/>
        </w:rPr>
      </w:pPr>
      <w:r w:rsidRPr="00573A96">
        <w:rPr>
          <w:rFonts w:ascii="Arial" w:hAnsi="Arial" w:cs="Arial"/>
          <w:b/>
          <w:bCs/>
          <w:kern w:val="24"/>
          <w:lang w:val="ru-RU"/>
        </w:rPr>
        <w:t>Мерки:</w:t>
      </w:r>
    </w:p>
    <w:p w:rsidR="00FE765A" w:rsidRPr="00FE765A" w:rsidRDefault="00FE765A" w:rsidP="00FE765A">
      <w:pPr>
        <w:spacing w:before="200" w:after="0" w:line="216" w:lineRule="auto"/>
        <w:jc w:val="both"/>
        <w:rPr>
          <w:rFonts w:ascii="Arial" w:eastAsia="Times New Roman" w:hAnsi="Arial" w:cs="Arial"/>
        </w:rPr>
      </w:pPr>
      <w:r w:rsidRPr="00FE765A">
        <w:rPr>
          <w:rFonts w:ascii="Arial" w:hAnsi="Arial" w:cs="Arial"/>
          <w:bCs/>
          <w:color w:val="000000" w:themeColor="text1"/>
          <w:kern w:val="24"/>
          <w:lang w:val="ru-RU"/>
        </w:rPr>
        <w:t xml:space="preserve">1.1 - Изградба и </w:t>
      </w:r>
      <w:r w:rsidR="00D82340">
        <w:rPr>
          <w:rFonts w:ascii="Arial" w:hAnsi="Arial" w:cs="Arial"/>
          <w:bCs/>
          <w:color w:val="000000" w:themeColor="text1"/>
          <w:kern w:val="24"/>
          <w:lang w:val="ru-RU"/>
        </w:rPr>
        <w:t xml:space="preserve">опремување на детски градинки </w:t>
      </w:r>
    </w:p>
    <w:p w:rsidR="00FE765A" w:rsidRPr="00FE765A" w:rsidRDefault="00FE765A" w:rsidP="00FE765A">
      <w:pPr>
        <w:spacing w:before="200" w:after="0" w:line="216" w:lineRule="auto"/>
        <w:jc w:val="both"/>
        <w:rPr>
          <w:rFonts w:ascii="Arial" w:eastAsia="Times New Roman" w:hAnsi="Arial" w:cs="Arial"/>
        </w:rPr>
      </w:pPr>
      <w:r w:rsidRPr="00FE765A">
        <w:rPr>
          <w:rFonts w:ascii="Arial" w:hAnsi="Arial" w:cs="Arial"/>
          <w:bCs/>
          <w:color w:val="000000" w:themeColor="text1"/>
          <w:kern w:val="24"/>
          <w:lang w:val="ru-RU"/>
        </w:rPr>
        <w:t xml:space="preserve">1.2 -  </w:t>
      </w:r>
      <w:r w:rsidR="00D82340">
        <w:rPr>
          <w:rFonts w:ascii="Arial" w:hAnsi="Arial" w:cs="Arial"/>
          <w:bCs/>
          <w:color w:val="000000" w:themeColor="text1"/>
          <w:kern w:val="24"/>
          <w:lang w:val="ru-RU"/>
        </w:rPr>
        <w:t>Реконструкција и опремување на Домови на културата</w:t>
      </w:r>
    </w:p>
    <w:p w:rsidR="00FE765A" w:rsidRDefault="00D82340"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 xml:space="preserve">1.3 -  Реконструкција и опремување на пензионерски клубови </w:t>
      </w:r>
    </w:p>
    <w:p w:rsidR="00FF0BEF" w:rsidRDefault="00FF0BEF"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1.4 -  Реконструкција и опремување на локации и објекти за алтернативен туризам,</w:t>
      </w:r>
    </w:p>
    <w:p w:rsidR="002D6C79" w:rsidRDefault="002D6C79"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 xml:space="preserve">1.5 – Изградба на пазар на отворено за продажба на земјоделски производи </w:t>
      </w:r>
    </w:p>
    <w:p w:rsidR="00AC08F5" w:rsidRPr="00FE765A" w:rsidRDefault="00AC08F5" w:rsidP="00FE765A">
      <w:pPr>
        <w:spacing w:before="200" w:after="0" w:line="216" w:lineRule="auto"/>
        <w:jc w:val="both"/>
        <w:rPr>
          <w:rFonts w:ascii="Arial" w:eastAsia="Times New Roman" w:hAnsi="Arial" w:cs="Arial"/>
        </w:rPr>
      </w:pPr>
    </w:p>
    <w:p w:rsidR="00FE765A" w:rsidRPr="00FE765A" w:rsidRDefault="00D82340" w:rsidP="00FE765A">
      <w:pPr>
        <w:spacing w:before="200" w:after="0" w:line="216" w:lineRule="auto"/>
        <w:jc w:val="both"/>
        <w:rPr>
          <w:rFonts w:ascii="Arial" w:eastAsia="Times New Roman" w:hAnsi="Arial" w:cs="Arial"/>
        </w:rPr>
      </w:pPr>
      <w:r>
        <w:rPr>
          <w:rFonts w:ascii="Arial" w:hAnsi="Arial" w:cs="Arial"/>
          <w:bCs/>
          <w:color w:val="000000" w:themeColor="text1"/>
          <w:kern w:val="24"/>
          <w:lang w:val="ru-RU"/>
        </w:rPr>
        <w:t>2.1 - Реконструкција, адаптација и доградба  на централни и подрачни основни училишта</w:t>
      </w:r>
    </w:p>
    <w:p w:rsidR="00FE765A" w:rsidRDefault="00D82340"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 xml:space="preserve">2.2 </w:t>
      </w:r>
      <w:r w:rsidR="00AC08F5">
        <w:rPr>
          <w:rFonts w:ascii="Arial" w:hAnsi="Arial" w:cs="Arial"/>
          <w:bCs/>
          <w:color w:val="000000" w:themeColor="text1"/>
          <w:kern w:val="24"/>
          <w:lang w:val="ru-RU"/>
        </w:rPr>
        <w:t xml:space="preserve">- </w:t>
      </w:r>
      <w:r>
        <w:rPr>
          <w:rFonts w:ascii="Arial" w:hAnsi="Arial" w:cs="Arial"/>
          <w:bCs/>
          <w:color w:val="000000" w:themeColor="text1"/>
          <w:kern w:val="24"/>
          <w:lang w:val="ru-RU"/>
        </w:rPr>
        <w:t xml:space="preserve"> </w:t>
      </w:r>
      <w:r w:rsidR="00AC08F5">
        <w:rPr>
          <w:rFonts w:ascii="Arial" w:hAnsi="Arial" w:cs="Arial"/>
          <w:bCs/>
          <w:color w:val="000000" w:themeColor="text1"/>
          <w:kern w:val="24"/>
          <w:lang w:val="ru-RU"/>
        </w:rPr>
        <w:t>Изг</w:t>
      </w:r>
      <w:r w:rsidR="00C4582C">
        <w:rPr>
          <w:rFonts w:ascii="Arial" w:hAnsi="Arial" w:cs="Arial"/>
          <w:bCs/>
          <w:color w:val="000000" w:themeColor="text1"/>
          <w:kern w:val="24"/>
          <w:lang w:val="ru-RU"/>
        </w:rPr>
        <w:t xml:space="preserve">радба на спортски сали и спортски игралишта </w:t>
      </w:r>
      <w:r w:rsidR="00C06449">
        <w:rPr>
          <w:rFonts w:ascii="Arial" w:hAnsi="Arial" w:cs="Arial"/>
          <w:bCs/>
          <w:color w:val="000000" w:themeColor="text1"/>
          <w:kern w:val="24"/>
          <w:lang w:val="ru-RU"/>
        </w:rPr>
        <w:t>во општината,</w:t>
      </w:r>
    </w:p>
    <w:p w:rsidR="00AC08F5" w:rsidRDefault="00AC08F5" w:rsidP="00FE765A">
      <w:pPr>
        <w:spacing w:before="200" w:after="0" w:line="216" w:lineRule="auto"/>
        <w:jc w:val="both"/>
        <w:rPr>
          <w:rFonts w:ascii="Arial" w:hAnsi="Arial" w:cs="Arial"/>
          <w:bCs/>
          <w:color w:val="000000" w:themeColor="text1"/>
          <w:kern w:val="24"/>
          <w:lang w:val="ru-RU"/>
        </w:rPr>
      </w:pPr>
    </w:p>
    <w:p w:rsidR="00AC08F5" w:rsidRDefault="00AC08F5"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 xml:space="preserve">3.1 - Инсталирање на сончеви колектори на училишните  и други јавни објекти </w:t>
      </w:r>
    </w:p>
    <w:p w:rsidR="00AC08F5" w:rsidRDefault="00AC08F5"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 xml:space="preserve">3.2 -  Инсталирање на систем на греење во училишните и други јавни објекти со обновливи извори на енергија (пелети, брикети и сл.) </w:t>
      </w:r>
    </w:p>
    <w:p w:rsidR="00AC08F5" w:rsidRDefault="00AC08F5"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3.3 -</w:t>
      </w:r>
      <w:r w:rsidR="00B524E1">
        <w:rPr>
          <w:rFonts w:ascii="Arial" w:hAnsi="Arial" w:cs="Arial"/>
          <w:bCs/>
          <w:color w:val="000000" w:themeColor="text1"/>
          <w:kern w:val="24"/>
          <w:lang w:val="ru-RU"/>
        </w:rPr>
        <w:t xml:space="preserve">  Изведба на  термо-енергетски </w:t>
      </w:r>
      <w:r>
        <w:rPr>
          <w:rFonts w:ascii="Arial" w:hAnsi="Arial" w:cs="Arial"/>
          <w:bCs/>
          <w:color w:val="000000" w:themeColor="text1"/>
          <w:kern w:val="24"/>
          <w:lang w:val="ru-RU"/>
        </w:rPr>
        <w:t xml:space="preserve"> фасади на јавни објекти,</w:t>
      </w:r>
    </w:p>
    <w:p w:rsidR="00550931" w:rsidRDefault="00550931" w:rsidP="00FE765A">
      <w:pPr>
        <w:spacing w:before="200" w:after="0" w:line="216" w:lineRule="auto"/>
        <w:jc w:val="both"/>
        <w:rPr>
          <w:rFonts w:ascii="Arial" w:hAnsi="Arial" w:cs="Arial"/>
          <w:bCs/>
          <w:color w:val="000000" w:themeColor="text1"/>
          <w:kern w:val="24"/>
          <w:lang w:val="ru-RU"/>
        </w:rPr>
      </w:pPr>
      <w:r>
        <w:rPr>
          <w:rFonts w:ascii="Arial" w:hAnsi="Arial" w:cs="Arial"/>
          <w:bCs/>
          <w:color w:val="000000" w:themeColor="text1"/>
          <w:kern w:val="24"/>
          <w:lang w:val="ru-RU"/>
        </w:rPr>
        <w:t>3.4 – Замена на внатрешна и надворешна столарија на јавни објекти.</w:t>
      </w:r>
    </w:p>
    <w:p w:rsidR="00AC08F5" w:rsidRPr="00FE765A" w:rsidRDefault="00AC08F5" w:rsidP="00FE765A">
      <w:pPr>
        <w:spacing w:before="200" w:after="0" w:line="216" w:lineRule="auto"/>
        <w:jc w:val="both"/>
        <w:rPr>
          <w:rFonts w:ascii="Arial" w:eastAsia="Times New Roman" w:hAnsi="Arial" w:cs="Arial"/>
        </w:rPr>
      </w:pPr>
    </w:p>
    <w:p w:rsidR="00FE765A" w:rsidRDefault="00FE765A" w:rsidP="00FE765A">
      <w:pPr>
        <w:rPr>
          <w:rFonts w:ascii="Arial" w:hAnsi="Arial" w:cs="Arial"/>
          <w:lang w:val="en-GB"/>
        </w:rPr>
      </w:pPr>
    </w:p>
    <w:p w:rsidR="00333F41" w:rsidRPr="00333F41" w:rsidRDefault="00BD5B10" w:rsidP="00333F41">
      <w:pPr>
        <w:rPr>
          <w:rFonts w:ascii="Arial" w:eastAsia="Calibri" w:hAnsi="Arial" w:cs="Arial"/>
          <w:bCs/>
          <w:u w:val="single"/>
          <w:lang w:val="ru-RU"/>
        </w:rPr>
      </w:pPr>
      <w:r w:rsidRPr="00333F41">
        <w:rPr>
          <w:rFonts w:ascii="Arial" w:eastAsia="Calibri" w:hAnsi="Arial" w:cs="Arial"/>
          <w:b/>
          <w:bCs/>
          <w:u w:val="single"/>
          <w:lang w:val="ru-RU"/>
        </w:rPr>
        <w:t>СТРАТЕШКА ЦЕ</w:t>
      </w:r>
      <w:r w:rsidR="00032448">
        <w:rPr>
          <w:rFonts w:ascii="Arial" w:eastAsia="Calibri" w:hAnsi="Arial" w:cs="Arial"/>
          <w:b/>
          <w:bCs/>
          <w:u w:val="single"/>
          <w:lang w:val="ru-RU"/>
        </w:rPr>
        <w:t xml:space="preserve">Л 3: Заштита на животната средина и природните ресурси преку унапредување </w:t>
      </w:r>
      <w:r w:rsidR="00333F41" w:rsidRPr="00333F41">
        <w:rPr>
          <w:rFonts w:ascii="Arial" w:eastAsia="Calibri" w:hAnsi="Arial" w:cs="Arial"/>
          <w:b/>
          <w:bCs/>
          <w:u w:val="single"/>
          <w:lang w:val="ru-RU"/>
        </w:rPr>
        <w:t xml:space="preserve"> на </w:t>
      </w:r>
      <w:r w:rsidR="00E34F96">
        <w:rPr>
          <w:rFonts w:ascii="Arial" w:eastAsia="Calibri" w:hAnsi="Arial" w:cs="Arial"/>
          <w:b/>
          <w:bCs/>
          <w:u w:val="single"/>
          <w:lang w:val="ru-RU"/>
        </w:rPr>
        <w:t xml:space="preserve">комуналната </w:t>
      </w:r>
      <w:r w:rsidR="00333F41" w:rsidRPr="00333F41">
        <w:rPr>
          <w:rFonts w:ascii="Arial" w:eastAsia="Calibri" w:hAnsi="Arial" w:cs="Arial"/>
          <w:b/>
          <w:bCs/>
          <w:u w:val="single"/>
          <w:lang w:val="ru-RU"/>
        </w:rPr>
        <w:t xml:space="preserve">инфраструктура за </w:t>
      </w:r>
      <w:r w:rsidR="00E34F96">
        <w:rPr>
          <w:rFonts w:ascii="Arial" w:eastAsia="Calibri" w:hAnsi="Arial" w:cs="Arial"/>
          <w:b/>
          <w:bCs/>
          <w:u w:val="single"/>
          <w:lang w:val="ru-RU"/>
        </w:rPr>
        <w:t xml:space="preserve">отпад, </w:t>
      </w:r>
      <w:r w:rsidR="00333F41" w:rsidRPr="00333F41">
        <w:rPr>
          <w:rFonts w:ascii="Arial" w:eastAsia="Calibri" w:hAnsi="Arial" w:cs="Arial"/>
          <w:b/>
          <w:bCs/>
          <w:u w:val="single"/>
          <w:lang w:val="ru-RU"/>
        </w:rPr>
        <w:t>водонабдување</w:t>
      </w:r>
      <w:r w:rsidR="00032448">
        <w:rPr>
          <w:rFonts w:ascii="Arial" w:eastAsia="Calibri" w:hAnsi="Arial" w:cs="Arial"/>
          <w:b/>
          <w:bCs/>
          <w:u w:val="single"/>
          <w:lang w:val="ru-RU"/>
        </w:rPr>
        <w:t xml:space="preserve">то </w:t>
      </w:r>
      <w:r w:rsidR="00333F41" w:rsidRPr="00333F41">
        <w:rPr>
          <w:rFonts w:ascii="Arial" w:eastAsia="Calibri" w:hAnsi="Arial" w:cs="Arial"/>
          <w:b/>
          <w:bCs/>
          <w:u w:val="single"/>
          <w:lang w:val="ru-RU"/>
        </w:rPr>
        <w:t xml:space="preserve"> и одведување</w:t>
      </w:r>
      <w:r w:rsidR="00032448">
        <w:rPr>
          <w:rFonts w:ascii="Arial" w:eastAsia="Calibri" w:hAnsi="Arial" w:cs="Arial"/>
          <w:b/>
          <w:bCs/>
          <w:u w:val="single"/>
          <w:lang w:val="ru-RU"/>
        </w:rPr>
        <w:t xml:space="preserve">то </w:t>
      </w:r>
      <w:r w:rsidR="00333F41" w:rsidRPr="00333F41">
        <w:rPr>
          <w:rFonts w:ascii="Arial" w:eastAsia="Calibri" w:hAnsi="Arial" w:cs="Arial"/>
          <w:b/>
          <w:bCs/>
          <w:u w:val="single"/>
          <w:lang w:val="ru-RU"/>
        </w:rPr>
        <w:t xml:space="preserve"> на отпа</w:t>
      </w:r>
      <w:r w:rsidR="00032448">
        <w:rPr>
          <w:rFonts w:ascii="Arial" w:eastAsia="Calibri" w:hAnsi="Arial" w:cs="Arial"/>
          <w:b/>
          <w:bCs/>
          <w:u w:val="single"/>
          <w:lang w:val="ru-RU"/>
        </w:rPr>
        <w:t xml:space="preserve">дни води </w:t>
      </w:r>
      <w:r w:rsidR="00333F41" w:rsidRPr="00333F41">
        <w:rPr>
          <w:rFonts w:ascii="Arial" w:eastAsia="Calibri" w:hAnsi="Arial" w:cs="Arial"/>
          <w:bCs/>
          <w:u w:val="single"/>
          <w:lang w:val="ru-RU"/>
        </w:rPr>
        <w:t xml:space="preserve"> </w:t>
      </w:r>
    </w:p>
    <w:p w:rsidR="00BD5B10" w:rsidRDefault="00BD5B10" w:rsidP="00BD5B10">
      <w:pPr>
        <w:rPr>
          <w:rFonts w:ascii="Arial" w:eastAsia="Calibri" w:hAnsi="Arial" w:cs="Arial"/>
          <w:b/>
          <w:bCs/>
          <w:lang w:val="ru-RU"/>
        </w:rPr>
      </w:pPr>
    </w:p>
    <w:p w:rsidR="00BD5B10" w:rsidRPr="00573A96" w:rsidRDefault="00AC08F5" w:rsidP="00BD5B10">
      <w:pPr>
        <w:rPr>
          <w:rFonts w:ascii="Arial" w:eastAsia="Calibri" w:hAnsi="Arial" w:cs="Arial"/>
          <w:b/>
          <w:bCs/>
          <w:lang w:val="ru-RU"/>
        </w:rPr>
      </w:pPr>
      <w:r>
        <w:rPr>
          <w:rFonts w:ascii="Arial" w:eastAsia="Calibri" w:hAnsi="Arial" w:cs="Arial"/>
          <w:b/>
          <w:bCs/>
          <w:lang w:val="ru-RU"/>
        </w:rPr>
        <w:t>Приоритети</w:t>
      </w:r>
      <w:r w:rsidR="00BD5B10" w:rsidRPr="00573A96">
        <w:rPr>
          <w:rFonts w:ascii="Arial" w:eastAsia="Calibri" w:hAnsi="Arial" w:cs="Arial"/>
          <w:b/>
          <w:bCs/>
          <w:lang w:val="ru-RU"/>
        </w:rPr>
        <w:t>:</w:t>
      </w:r>
    </w:p>
    <w:p w:rsidR="00BD5B10" w:rsidRDefault="00550931" w:rsidP="00550931">
      <w:pPr>
        <w:pStyle w:val="ListParagraph"/>
        <w:numPr>
          <w:ilvl w:val="0"/>
          <w:numId w:val="23"/>
        </w:numPr>
        <w:rPr>
          <w:rFonts w:ascii="Arial" w:eastAsia="Calibri" w:hAnsi="Arial" w:cs="Arial"/>
          <w:bCs/>
        </w:rPr>
      </w:pPr>
      <w:r w:rsidRPr="00550931">
        <w:rPr>
          <w:rFonts w:ascii="Arial" w:eastAsia="Calibri" w:hAnsi="Arial" w:cs="Arial"/>
          <w:bCs/>
        </w:rPr>
        <w:t>Подобрување на постоечката и изградба на нова комунална инфраструктура</w:t>
      </w:r>
      <w:r w:rsidR="00E34F96">
        <w:rPr>
          <w:rFonts w:ascii="Arial" w:eastAsia="Calibri" w:hAnsi="Arial" w:cs="Arial"/>
          <w:bCs/>
          <w:lang w:val="mk-MK"/>
        </w:rPr>
        <w:t xml:space="preserve"> и набавка на нова комунална опрема </w:t>
      </w:r>
    </w:p>
    <w:p w:rsidR="00550931" w:rsidRPr="00EA1B43" w:rsidRDefault="00C06449" w:rsidP="00550931">
      <w:pPr>
        <w:pStyle w:val="ListParagraph"/>
        <w:numPr>
          <w:ilvl w:val="0"/>
          <w:numId w:val="23"/>
        </w:numPr>
        <w:rPr>
          <w:rFonts w:ascii="Arial" w:eastAsia="Calibri" w:hAnsi="Arial" w:cs="Arial"/>
          <w:bCs/>
        </w:rPr>
      </w:pPr>
      <w:r>
        <w:rPr>
          <w:rFonts w:ascii="Arial" w:eastAsia="Calibri" w:hAnsi="Arial" w:cs="Arial"/>
          <w:bCs/>
          <w:lang w:val="mk-MK"/>
        </w:rPr>
        <w:t xml:space="preserve">Изработување на нова техничка документација </w:t>
      </w:r>
    </w:p>
    <w:p w:rsidR="00EA1B43" w:rsidRPr="00550931" w:rsidRDefault="00EA1B43" w:rsidP="00550931">
      <w:pPr>
        <w:pStyle w:val="ListParagraph"/>
        <w:numPr>
          <w:ilvl w:val="0"/>
          <w:numId w:val="23"/>
        </w:numPr>
        <w:rPr>
          <w:rFonts w:ascii="Arial" w:eastAsia="Calibri" w:hAnsi="Arial" w:cs="Arial"/>
          <w:bCs/>
        </w:rPr>
      </w:pPr>
      <w:r>
        <w:rPr>
          <w:rFonts w:ascii="Arial" w:eastAsia="Calibri" w:hAnsi="Arial" w:cs="Arial"/>
          <w:bCs/>
          <w:lang w:val="mk-MK"/>
        </w:rPr>
        <w:t>Спр</w:t>
      </w:r>
      <w:r w:rsidR="00E34F96">
        <w:rPr>
          <w:rFonts w:ascii="Arial" w:eastAsia="Calibri" w:hAnsi="Arial" w:cs="Arial"/>
          <w:bCs/>
          <w:lang w:val="mk-MK"/>
        </w:rPr>
        <w:t xml:space="preserve">ечување на елементарни непогоди - </w:t>
      </w:r>
      <w:r>
        <w:rPr>
          <w:rFonts w:ascii="Arial" w:eastAsia="Calibri" w:hAnsi="Arial" w:cs="Arial"/>
          <w:bCs/>
          <w:lang w:val="mk-MK"/>
        </w:rPr>
        <w:t xml:space="preserve">поплави </w:t>
      </w:r>
    </w:p>
    <w:p w:rsidR="00BD5B10" w:rsidRDefault="00BD5B10" w:rsidP="00BD5B10">
      <w:pPr>
        <w:rPr>
          <w:rFonts w:ascii="Arial" w:eastAsia="Calibri" w:hAnsi="Arial" w:cs="Arial"/>
          <w:bCs/>
          <w:lang w:val="ru-RU"/>
        </w:rPr>
      </w:pPr>
    </w:p>
    <w:p w:rsidR="00032448" w:rsidRDefault="00032448" w:rsidP="00BD5B10">
      <w:pPr>
        <w:rPr>
          <w:rFonts w:ascii="Arial" w:eastAsia="Calibri" w:hAnsi="Arial" w:cs="Arial"/>
          <w:bCs/>
          <w:lang w:val="ru-RU"/>
        </w:rPr>
      </w:pPr>
    </w:p>
    <w:p w:rsidR="00BD5B10" w:rsidRPr="00573A96" w:rsidRDefault="00BD5B10" w:rsidP="00BD5B10">
      <w:pPr>
        <w:rPr>
          <w:rFonts w:ascii="Arial" w:eastAsia="Calibri" w:hAnsi="Arial" w:cs="Arial"/>
          <w:b/>
          <w:bCs/>
          <w:lang w:val="ru-RU"/>
        </w:rPr>
      </w:pPr>
      <w:r w:rsidRPr="00573A96">
        <w:rPr>
          <w:rFonts w:ascii="Arial" w:eastAsia="Calibri" w:hAnsi="Arial" w:cs="Arial"/>
          <w:b/>
          <w:bCs/>
          <w:lang w:val="ru-RU"/>
        </w:rPr>
        <w:t>Мерки:</w:t>
      </w:r>
    </w:p>
    <w:p w:rsidR="00FF0BEF" w:rsidRPr="00FF0BEF" w:rsidRDefault="00BD5B10" w:rsidP="00FF0BEF">
      <w:pPr>
        <w:rPr>
          <w:rFonts w:ascii="Arial" w:eastAsia="Calibri" w:hAnsi="Arial" w:cs="Arial"/>
          <w:bCs/>
        </w:rPr>
      </w:pPr>
      <w:r>
        <w:rPr>
          <w:rFonts w:ascii="Arial" w:eastAsia="Calibri" w:hAnsi="Arial" w:cs="Arial"/>
          <w:bCs/>
          <w:lang w:val="ru-RU"/>
        </w:rPr>
        <w:t xml:space="preserve">1.1 </w:t>
      </w:r>
      <w:r w:rsidR="00FF0BEF">
        <w:rPr>
          <w:rFonts w:ascii="Arial" w:eastAsia="Calibri" w:hAnsi="Arial" w:cs="Arial"/>
          <w:bCs/>
          <w:lang w:val="ru-RU"/>
        </w:rPr>
        <w:t xml:space="preserve">- </w:t>
      </w:r>
      <w:r w:rsidR="00FF0BEF" w:rsidRPr="00FF0BEF">
        <w:rPr>
          <w:rFonts w:ascii="Arial" w:eastAsia="Calibri" w:hAnsi="Arial" w:cs="Arial"/>
          <w:bCs/>
        </w:rPr>
        <w:t>Подобрување на постоечките и изградба на нови водоснабдителни системи</w:t>
      </w:r>
    </w:p>
    <w:p w:rsidR="00FF0BEF" w:rsidRPr="00FF0BEF" w:rsidRDefault="00FF0BEF" w:rsidP="00FF0BEF">
      <w:pPr>
        <w:rPr>
          <w:rFonts w:ascii="Arial" w:eastAsia="Calibri" w:hAnsi="Arial" w:cs="Arial"/>
          <w:bCs/>
          <w:lang w:val="mk-MK"/>
        </w:rPr>
      </w:pPr>
      <w:r>
        <w:rPr>
          <w:rFonts w:ascii="Arial" w:eastAsia="Calibri" w:hAnsi="Arial" w:cs="Arial"/>
          <w:bCs/>
        </w:rPr>
        <w:t>1.2 - И</w:t>
      </w:r>
      <w:r w:rsidRPr="00FF0BEF">
        <w:rPr>
          <w:rFonts w:ascii="Arial" w:eastAsia="Calibri" w:hAnsi="Arial" w:cs="Arial"/>
          <w:bCs/>
        </w:rPr>
        <w:t>зградба на нови системи за отпадни води</w:t>
      </w:r>
      <w:r>
        <w:rPr>
          <w:rFonts w:ascii="Arial" w:eastAsia="Calibri" w:hAnsi="Arial" w:cs="Arial"/>
          <w:bCs/>
          <w:lang w:val="mk-MK"/>
        </w:rPr>
        <w:t xml:space="preserve"> (фекална и атмосферска канализација со пречистителни станици) </w:t>
      </w:r>
    </w:p>
    <w:p w:rsidR="00BD5B10" w:rsidRDefault="00FF0BEF" w:rsidP="00FF0BEF">
      <w:pPr>
        <w:rPr>
          <w:rFonts w:ascii="Arial" w:eastAsia="Calibri" w:hAnsi="Arial" w:cs="Arial"/>
          <w:bCs/>
          <w:lang w:val="mk-MK"/>
        </w:rPr>
      </w:pPr>
      <w:r>
        <w:rPr>
          <w:rFonts w:ascii="Arial" w:eastAsia="Calibri" w:hAnsi="Arial" w:cs="Arial"/>
          <w:bCs/>
        </w:rPr>
        <w:t xml:space="preserve">1.3 - </w:t>
      </w:r>
      <w:r w:rsidRPr="00FF0BEF">
        <w:rPr>
          <w:rFonts w:ascii="Arial" w:eastAsia="Calibri" w:hAnsi="Arial" w:cs="Arial"/>
          <w:bCs/>
        </w:rPr>
        <w:t xml:space="preserve"> Подобрување на постоечките и изградба на нови системи за наводнување</w:t>
      </w:r>
      <w:r>
        <w:rPr>
          <w:rFonts w:ascii="Arial" w:eastAsia="Calibri" w:hAnsi="Arial" w:cs="Arial"/>
          <w:bCs/>
          <w:lang w:val="mk-MK"/>
        </w:rPr>
        <w:t xml:space="preserve"> на земјо</w:t>
      </w:r>
      <w:r w:rsidR="00EA1B43">
        <w:rPr>
          <w:rFonts w:ascii="Arial" w:eastAsia="Calibri" w:hAnsi="Arial" w:cs="Arial"/>
          <w:bCs/>
          <w:lang w:val="mk-MK"/>
        </w:rPr>
        <w:t>д</w:t>
      </w:r>
      <w:r>
        <w:rPr>
          <w:rFonts w:ascii="Arial" w:eastAsia="Calibri" w:hAnsi="Arial" w:cs="Arial"/>
          <w:bCs/>
          <w:lang w:val="mk-MK"/>
        </w:rPr>
        <w:t xml:space="preserve">елско земјиште, </w:t>
      </w:r>
    </w:p>
    <w:p w:rsidR="00E34F96" w:rsidRDefault="00E34F96" w:rsidP="00FF0BEF">
      <w:pPr>
        <w:rPr>
          <w:rFonts w:ascii="Arial" w:eastAsia="Calibri" w:hAnsi="Arial" w:cs="Arial"/>
          <w:bCs/>
          <w:lang w:val="mk-MK"/>
        </w:rPr>
      </w:pPr>
      <w:r>
        <w:rPr>
          <w:rFonts w:ascii="Arial" w:eastAsia="Calibri" w:hAnsi="Arial" w:cs="Arial"/>
          <w:bCs/>
          <w:lang w:val="mk-MK"/>
        </w:rPr>
        <w:t>1.4 – Набавка на специјално возило/камион за собирање и транспортирање на комунален отпад</w:t>
      </w:r>
    </w:p>
    <w:p w:rsidR="00E34F96" w:rsidRDefault="00E34F96" w:rsidP="00FF0BEF">
      <w:pPr>
        <w:rPr>
          <w:rFonts w:ascii="Arial" w:eastAsia="Calibri" w:hAnsi="Arial" w:cs="Arial"/>
          <w:bCs/>
          <w:lang w:val="mk-MK"/>
        </w:rPr>
      </w:pPr>
      <w:r>
        <w:rPr>
          <w:rFonts w:ascii="Arial" w:eastAsia="Calibri" w:hAnsi="Arial" w:cs="Arial"/>
          <w:bCs/>
          <w:lang w:val="mk-MK"/>
        </w:rPr>
        <w:t>1.5 – Набавка на канти и контејнери за комунален отпад</w:t>
      </w:r>
    </w:p>
    <w:p w:rsidR="00EA1B43" w:rsidRPr="00FF0BEF" w:rsidRDefault="00EA1B43" w:rsidP="00FF0BEF">
      <w:pPr>
        <w:rPr>
          <w:rFonts w:ascii="Arial" w:eastAsia="Calibri" w:hAnsi="Arial" w:cs="Arial"/>
          <w:bCs/>
          <w:lang w:val="mk-MK"/>
        </w:rPr>
      </w:pPr>
    </w:p>
    <w:p w:rsidR="00EA1B43" w:rsidRPr="00EA1B43" w:rsidRDefault="00EA1B43" w:rsidP="00EA1B43">
      <w:pPr>
        <w:rPr>
          <w:rFonts w:ascii="Arial" w:eastAsia="Calibri" w:hAnsi="Arial" w:cs="Arial"/>
          <w:bCs/>
          <w:lang w:val="ru-RU"/>
        </w:rPr>
      </w:pPr>
      <w:r>
        <w:rPr>
          <w:rFonts w:ascii="Arial" w:eastAsia="Calibri" w:hAnsi="Arial" w:cs="Arial"/>
          <w:bCs/>
          <w:lang w:val="ru-RU"/>
        </w:rPr>
        <w:t>2.1-</w:t>
      </w:r>
      <w:r w:rsidRPr="00EA1B43">
        <w:rPr>
          <w:rFonts w:ascii="Arial" w:eastAsia="Calibri" w:hAnsi="Arial" w:cs="Arial"/>
          <w:bCs/>
          <w:lang w:val="ru-RU"/>
        </w:rPr>
        <w:t xml:space="preserve">Изработка на основни проекти за водоснабдување </w:t>
      </w:r>
    </w:p>
    <w:p w:rsidR="00EA1B43" w:rsidRDefault="00EA1B43" w:rsidP="00EA1B43">
      <w:pPr>
        <w:rPr>
          <w:rFonts w:ascii="Arial" w:eastAsia="Calibri" w:hAnsi="Arial" w:cs="Arial"/>
          <w:bCs/>
          <w:lang w:val="ru-RU"/>
        </w:rPr>
      </w:pPr>
      <w:r>
        <w:rPr>
          <w:rFonts w:ascii="Arial" w:eastAsia="Calibri" w:hAnsi="Arial" w:cs="Arial"/>
          <w:bCs/>
          <w:lang w:val="ru-RU"/>
        </w:rPr>
        <w:t>2.2-</w:t>
      </w:r>
      <w:r w:rsidRPr="00EA1B43">
        <w:rPr>
          <w:rFonts w:ascii="Arial" w:eastAsia="Calibri" w:hAnsi="Arial" w:cs="Arial"/>
          <w:bCs/>
          <w:lang w:val="ru-RU"/>
        </w:rPr>
        <w:t xml:space="preserve">– Изработка на основни проекти за фекална </w:t>
      </w:r>
      <w:r w:rsidR="004B6452">
        <w:rPr>
          <w:rFonts w:ascii="Arial" w:eastAsia="Calibri" w:hAnsi="Arial" w:cs="Arial"/>
          <w:bCs/>
          <w:lang w:val="ru-RU"/>
        </w:rPr>
        <w:t xml:space="preserve">и атмосферска </w:t>
      </w:r>
      <w:r w:rsidRPr="00EA1B43">
        <w:rPr>
          <w:rFonts w:ascii="Arial" w:eastAsia="Calibri" w:hAnsi="Arial" w:cs="Arial"/>
          <w:bCs/>
          <w:lang w:val="ru-RU"/>
        </w:rPr>
        <w:t>канализација со пречистителна станица</w:t>
      </w:r>
    </w:p>
    <w:p w:rsidR="00EA1B43" w:rsidRDefault="00EA1B43" w:rsidP="00EA1B43">
      <w:pPr>
        <w:rPr>
          <w:rFonts w:ascii="Arial" w:eastAsia="Calibri" w:hAnsi="Arial" w:cs="Arial"/>
          <w:bCs/>
          <w:lang w:val="ru-RU"/>
        </w:rPr>
      </w:pPr>
    </w:p>
    <w:p w:rsidR="00EA1B43" w:rsidRDefault="00EA1B43" w:rsidP="00EA1B43">
      <w:pPr>
        <w:rPr>
          <w:rFonts w:ascii="Arial" w:eastAsia="Calibri" w:hAnsi="Arial" w:cs="Arial"/>
          <w:bCs/>
          <w:lang w:val="ru-RU"/>
        </w:rPr>
      </w:pPr>
      <w:r>
        <w:rPr>
          <w:rFonts w:ascii="Arial" w:eastAsia="Calibri" w:hAnsi="Arial" w:cs="Arial"/>
          <w:bCs/>
          <w:lang w:val="ru-RU"/>
        </w:rPr>
        <w:t>3.1.- Изградба на бетонски одводни канали за атмосферска вода на критични локации</w:t>
      </w:r>
    </w:p>
    <w:p w:rsidR="008F6F92" w:rsidRDefault="00EA1B43" w:rsidP="004B6452">
      <w:pPr>
        <w:rPr>
          <w:rFonts w:ascii="Arial" w:eastAsia="Calibri" w:hAnsi="Arial" w:cs="Arial"/>
          <w:bCs/>
          <w:lang w:val="ru-RU"/>
        </w:rPr>
      </w:pPr>
      <w:r>
        <w:rPr>
          <w:rFonts w:ascii="Arial" w:eastAsia="Calibri" w:hAnsi="Arial" w:cs="Arial"/>
          <w:bCs/>
          <w:lang w:val="ru-RU"/>
        </w:rPr>
        <w:t xml:space="preserve">3.2 – Ископ </w:t>
      </w:r>
      <w:r w:rsidR="008F6F92">
        <w:rPr>
          <w:rFonts w:ascii="Arial" w:eastAsia="Calibri" w:hAnsi="Arial" w:cs="Arial"/>
          <w:bCs/>
          <w:lang w:val="ru-RU"/>
        </w:rPr>
        <w:t xml:space="preserve">и редовно одржување </w:t>
      </w:r>
      <w:r>
        <w:rPr>
          <w:rFonts w:ascii="Arial" w:eastAsia="Calibri" w:hAnsi="Arial" w:cs="Arial"/>
          <w:bCs/>
          <w:lang w:val="ru-RU"/>
        </w:rPr>
        <w:t xml:space="preserve">на одводни атмосферски канали </w:t>
      </w:r>
      <w:r w:rsidR="008F6F92">
        <w:rPr>
          <w:rFonts w:ascii="Arial" w:eastAsia="Calibri" w:hAnsi="Arial" w:cs="Arial"/>
          <w:bCs/>
          <w:lang w:val="ru-RU"/>
        </w:rPr>
        <w:t xml:space="preserve">во атарите на населените места во општината, </w:t>
      </w:r>
    </w:p>
    <w:p w:rsidR="004B6452" w:rsidRDefault="004B6452"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Default="00B21DD8" w:rsidP="004B6452">
      <w:pPr>
        <w:rPr>
          <w:rFonts w:ascii="Arial" w:eastAsia="Calibri" w:hAnsi="Arial" w:cs="Arial"/>
          <w:bCs/>
          <w:lang w:val="ru-RU"/>
        </w:rPr>
      </w:pPr>
    </w:p>
    <w:p w:rsidR="00B21DD8" w:rsidRPr="004B6452" w:rsidRDefault="00B21DD8" w:rsidP="004B6452">
      <w:pPr>
        <w:rPr>
          <w:rFonts w:ascii="Arial" w:eastAsia="Calibri" w:hAnsi="Arial" w:cs="Arial"/>
          <w:bCs/>
          <w:lang w:val="ru-RU"/>
        </w:rPr>
      </w:pPr>
    </w:p>
    <w:p w:rsidR="00FE765A" w:rsidRPr="00C21435" w:rsidRDefault="00FE765A" w:rsidP="00C21435">
      <w:pPr>
        <w:numPr>
          <w:ilvl w:val="0"/>
          <w:numId w:val="47"/>
        </w:numPr>
        <w:spacing w:after="200" w:line="276" w:lineRule="auto"/>
        <w:rPr>
          <w:rFonts w:ascii="Arial" w:hAnsi="Arial" w:cs="Arial"/>
          <w:b/>
          <w:lang w:val="en-GB"/>
        </w:rPr>
      </w:pPr>
      <w:r w:rsidRPr="00C21435">
        <w:rPr>
          <w:rFonts w:ascii="Arial" w:hAnsi="Arial" w:cs="Arial"/>
          <w:b/>
          <w:sz w:val="24"/>
          <w:szCs w:val="24"/>
          <w:lang w:val="mk-MK"/>
        </w:rPr>
        <w:lastRenderedPageBreak/>
        <w:t>Портфолио на проектот</w:t>
      </w:r>
      <w:r w:rsidRPr="00C21435">
        <w:rPr>
          <w:rFonts w:ascii="Arial" w:hAnsi="Arial" w:cs="Arial"/>
          <w:b/>
          <w:lang w:val="mk-MK"/>
        </w:rPr>
        <w:t xml:space="preserve"> </w:t>
      </w:r>
      <w:r w:rsidR="00AC2015">
        <w:rPr>
          <w:rFonts w:ascii="Arial" w:hAnsi="Arial" w:cs="Arial"/>
          <w:b/>
        </w:rPr>
        <w:t xml:space="preserve">– </w:t>
      </w:r>
      <w:r w:rsidR="00AC2015">
        <w:rPr>
          <w:rFonts w:ascii="Arial" w:hAnsi="Arial" w:cs="Arial"/>
          <w:b/>
          <w:lang w:val="mk-MK"/>
        </w:rPr>
        <w:t>генерална листа на проекти</w:t>
      </w:r>
      <w:bookmarkStart w:id="0" w:name="_GoBack"/>
      <w:bookmarkEnd w:id="0"/>
    </w:p>
    <w:tbl>
      <w:tblPr>
        <w:tblStyle w:val="TableGrid"/>
        <w:tblW w:w="0" w:type="auto"/>
        <w:tblLayout w:type="fixed"/>
        <w:tblLook w:val="04A0" w:firstRow="1" w:lastRow="0" w:firstColumn="1" w:lastColumn="0" w:noHBand="0" w:noVBand="1"/>
      </w:tblPr>
      <w:tblGrid>
        <w:gridCol w:w="9062"/>
      </w:tblGrid>
      <w:tr w:rsidR="00FE765A" w:rsidRPr="00FE765A" w:rsidTr="00657364">
        <w:tc>
          <w:tcPr>
            <w:tcW w:w="9062" w:type="dxa"/>
          </w:tcPr>
          <w:p w:rsidR="00FE765A" w:rsidRPr="00FE765A" w:rsidRDefault="00FE765A" w:rsidP="00657364">
            <w:pPr>
              <w:rPr>
                <w:rFonts w:ascii="Arial" w:hAnsi="Arial" w:cs="Arial"/>
                <w:b/>
                <w:lang w:val="en-GB"/>
              </w:rPr>
            </w:pPr>
            <w:r w:rsidRPr="00FE765A">
              <w:rPr>
                <w:rFonts w:ascii="Arial" w:hAnsi="Arial" w:cs="Arial"/>
                <w:b/>
                <w:lang w:val="mk-MK"/>
              </w:rPr>
              <w:t xml:space="preserve">Просторно планирање и соодветните подготвителни активности </w:t>
            </w:r>
          </w:p>
          <w:p w:rsidR="00FE765A" w:rsidRPr="00FE765A" w:rsidRDefault="00FE765A" w:rsidP="00657364">
            <w:pPr>
              <w:rPr>
                <w:rFonts w:ascii="Arial" w:hAnsi="Arial" w:cs="Arial"/>
                <w:lang w:val="en-GB"/>
              </w:rPr>
            </w:pPr>
          </w:p>
        </w:tc>
      </w:tr>
      <w:tr w:rsidR="00FE765A" w:rsidRPr="00FE765A" w:rsidTr="00657364">
        <w:tc>
          <w:tcPr>
            <w:tcW w:w="9062" w:type="dxa"/>
          </w:tcPr>
          <w:p w:rsidR="00FE765A" w:rsidRPr="00FE765A" w:rsidRDefault="009A0540" w:rsidP="00657364">
            <w:pPr>
              <w:pStyle w:val="ListParagraph"/>
              <w:numPr>
                <w:ilvl w:val="0"/>
                <w:numId w:val="2"/>
              </w:numPr>
              <w:rPr>
                <w:rFonts w:ascii="Arial" w:hAnsi="Arial" w:cs="Arial"/>
                <w:lang w:val="en-GB"/>
              </w:rPr>
            </w:pPr>
            <w:r>
              <w:rPr>
                <w:rFonts w:ascii="Arial" w:hAnsi="Arial" w:cs="Arial"/>
                <w:lang w:val="mk-MK"/>
              </w:rPr>
              <w:t>Изработка на урбанистички планови</w:t>
            </w:r>
            <w:r w:rsidR="00845576">
              <w:rPr>
                <w:rFonts w:ascii="Arial" w:hAnsi="Arial" w:cs="Arial"/>
                <w:lang w:val="mk-MK"/>
              </w:rPr>
              <w:t xml:space="preserve"> (УПС) </w:t>
            </w:r>
            <w:r>
              <w:rPr>
                <w:rFonts w:ascii="Arial" w:hAnsi="Arial" w:cs="Arial"/>
                <w:lang w:val="mk-MK"/>
              </w:rPr>
              <w:t xml:space="preserve"> за селата: Босилово, Бориево, Моноспитово и Турново </w:t>
            </w:r>
          </w:p>
        </w:tc>
      </w:tr>
      <w:tr w:rsidR="00FE765A" w:rsidRPr="00FE765A" w:rsidTr="00657364">
        <w:tc>
          <w:tcPr>
            <w:tcW w:w="9062" w:type="dxa"/>
          </w:tcPr>
          <w:p w:rsidR="00FE765A" w:rsidRPr="00FE765A" w:rsidRDefault="00FE765A" w:rsidP="004B6452">
            <w:pPr>
              <w:pStyle w:val="ListParagraph"/>
              <w:rPr>
                <w:rFonts w:ascii="Arial" w:hAnsi="Arial" w:cs="Arial"/>
                <w:lang w:val="en-GB"/>
              </w:rPr>
            </w:pPr>
          </w:p>
        </w:tc>
      </w:tr>
      <w:tr w:rsidR="00FE765A" w:rsidRPr="00FE765A" w:rsidTr="00657364">
        <w:trPr>
          <w:trHeight w:val="526"/>
        </w:trPr>
        <w:tc>
          <w:tcPr>
            <w:tcW w:w="9062" w:type="dxa"/>
          </w:tcPr>
          <w:p w:rsidR="00FE765A" w:rsidRPr="00FE765A" w:rsidRDefault="00FE765A" w:rsidP="00657364">
            <w:pPr>
              <w:rPr>
                <w:rFonts w:ascii="Arial" w:hAnsi="Arial" w:cs="Arial"/>
                <w:b/>
                <w:lang w:val="en-GB"/>
              </w:rPr>
            </w:pPr>
            <w:r w:rsidRPr="00FE765A">
              <w:rPr>
                <w:rFonts w:ascii="Arial" w:hAnsi="Arial" w:cs="Arial"/>
                <w:b/>
                <w:lang w:val="mk-MK"/>
              </w:rPr>
              <w:t>Комуналната инфраструктура и услуги</w:t>
            </w:r>
            <w:r w:rsidRPr="00FE765A">
              <w:rPr>
                <w:rFonts w:ascii="Arial" w:hAnsi="Arial" w:cs="Arial"/>
                <w:b/>
                <w:lang w:val="en-GB"/>
              </w:rPr>
              <w:t xml:space="preserve"> </w:t>
            </w:r>
          </w:p>
          <w:p w:rsidR="00FE765A" w:rsidRPr="00FE765A" w:rsidRDefault="00FE765A" w:rsidP="00657364">
            <w:pPr>
              <w:rPr>
                <w:rFonts w:ascii="Arial" w:hAnsi="Arial" w:cs="Arial"/>
                <w:lang w:val="en-GB"/>
              </w:rPr>
            </w:pPr>
          </w:p>
        </w:tc>
      </w:tr>
      <w:tr w:rsidR="00FE765A" w:rsidRPr="00FE765A" w:rsidTr="00657364">
        <w:tc>
          <w:tcPr>
            <w:tcW w:w="9062" w:type="dxa"/>
          </w:tcPr>
          <w:p w:rsidR="00FE765A" w:rsidRPr="00FE765A" w:rsidRDefault="009A0540" w:rsidP="00657364">
            <w:pPr>
              <w:pStyle w:val="ListParagraph"/>
              <w:numPr>
                <w:ilvl w:val="0"/>
                <w:numId w:val="3"/>
              </w:numPr>
              <w:rPr>
                <w:rFonts w:ascii="Arial" w:hAnsi="Arial" w:cs="Arial"/>
                <w:lang w:val="en-GB"/>
              </w:rPr>
            </w:pPr>
            <w:r>
              <w:rPr>
                <w:rFonts w:ascii="Arial" w:hAnsi="Arial" w:cs="Arial"/>
                <w:lang w:val="mk-MK"/>
              </w:rPr>
              <w:t>Набавка на специјализирано возило/камион за собирање и транспортирање на комунален отпад</w:t>
            </w:r>
          </w:p>
        </w:tc>
      </w:tr>
      <w:tr w:rsidR="00FE765A" w:rsidRPr="00FE765A" w:rsidTr="00657364">
        <w:tc>
          <w:tcPr>
            <w:tcW w:w="9062" w:type="dxa"/>
          </w:tcPr>
          <w:p w:rsidR="00FE765A" w:rsidRPr="00FE765A" w:rsidRDefault="002D6C79" w:rsidP="00657364">
            <w:pPr>
              <w:pStyle w:val="ListParagraph"/>
              <w:numPr>
                <w:ilvl w:val="0"/>
                <w:numId w:val="3"/>
              </w:numPr>
              <w:rPr>
                <w:rFonts w:ascii="Arial" w:hAnsi="Arial" w:cs="Arial"/>
                <w:lang w:val="en-GB"/>
              </w:rPr>
            </w:pPr>
            <w:r>
              <w:rPr>
                <w:rFonts w:ascii="Arial" w:hAnsi="Arial" w:cs="Arial"/>
                <w:lang w:val="mk-MK"/>
              </w:rPr>
              <w:t>И</w:t>
            </w:r>
            <w:r w:rsidR="009A0540">
              <w:rPr>
                <w:rFonts w:ascii="Arial" w:hAnsi="Arial" w:cs="Arial"/>
                <w:lang w:val="mk-MK"/>
              </w:rPr>
              <w:t xml:space="preserve">зградба на фекална канализација со пречистителна станица во с. Босилово </w:t>
            </w:r>
          </w:p>
        </w:tc>
      </w:tr>
      <w:tr w:rsidR="00FE765A" w:rsidRPr="00FE765A" w:rsidTr="00657364">
        <w:tc>
          <w:tcPr>
            <w:tcW w:w="9062" w:type="dxa"/>
          </w:tcPr>
          <w:p w:rsidR="00FE765A" w:rsidRPr="00FE765A" w:rsidRDefault="009A0540" w:rsidP="00657364">
            <w:pPr>
              <w:pStyle w:val="ListParagraph"/>
              <w:numPr>
                <w:ilvl w:val="0"/>
                <w:numId w:val="3"/>
              </w:numPr>
              <w:rPr>
                <w:rFonts w:ascii="Arial" w:hAnsi="Arial" w:cs="Arial"/>
                <w:lang w:val="en-GB"/>
              </w:rPr>
            </w:pPr>
            <w:r>
              <w:rPr>
                <w:rFonts w:ascii="Arial" w:hAnsi="Arial" w:cs="Arial"/>
                <w:lang w:val="mk-MK"/>
              </w:rPr>
              <w:t>Изградба на бетонски канали за атмосферска води  во населените места Босилово, Бориево и Моноспитово</w:t>
            </w:r>
            <w:r w:rsidR="00E24E75">
              <w:rPr>
                <w:rFonts w:ascii="Arial" w:hAnsi="Arial" w:cs="Arial"/>
                <w:lang w:val="mk-MK"/>
              </w:rPr>
              <w:t xml:space="preserve"> во вкупна должина од 1.000 метри </w:t>
            </w:r>
          </w:p>
        </w:tc>
      </w:tr>
      <w:tr w:rsidR="00FE765A" w:rsidRPr="00FE765A" w:rsidTr="00657364">
        <w:tc>
          <w:tcPr>
            <w:tcW w:w="9062" w:type="dxa"/>
          </w:tcPr>
          <w:p w:rsidR="00FE765A" w:rsidRPr="00FE765A" w:rsidRDefault="00984C43" w:rsidP="00657364">
            <w:pPr>
              <w:pStyle w:val="ListParagraph"/>
              <w:numPr>
                <w:ilvl w:val="0"/>
                <w:numId w:val="3"/>
              </w:numPr>
              <w:rPr>
                <w:rFonts w:ascii="Arial" w:hAnsi="Arial" w:cs="Arial"/>
                <w:lang w:val="en-GB"/>
              </w:rPr>
            </w:pPr>
            <w:r>
              <w:rPr>
                <w:rFonts w:ascii="Arial" w:hAnsi="Arial" w:cs="Arial"/>
                <w:lang w:val="mk-MK"/>
              </w:rPr>
              <w:t>Изградба на  систем за водоснабдување на населените места Петралинци, Гечерлија и Старо Балдовци</w:t>
            </w:r>
          </w:p>
        </w:tc>
      </w:tr>
      <w:tr w:rsidR="00B05D19" w:rsidRPr="00FE765A" w:rsidTr="00657364">
        <w:tc>
          <w:tcPr>
            <w:tcW w:w="9062" w:type="dxa"/>
          </w:tcPr>
          <w:p w:rsidR="00B05D19" w:rsidRDefault="00B05D19" w:rsidP="00657364">
            <w:pPr>
              <w:pStyle w:val="ListParagraph"/>
              <w:numPr>
                <w:ilvl w:val="0"/>
                <w:numId w:val="3"/>
              </w:numPr>
              <w:rPr>
                <w:rFonts w:ascii="Arial" w:hAnsi="Arial" w:cs="Arial"/>
                <w:lang w:val="mk-MK"/>
              </w:rPr>
            </w:pPr>
            <w:r>
              <w:rPr>
                <w:rFonts w:ascii="Arial" w:hAnsi="Arial" w:cs="Arial"/>
                <w:lang w:val="mk-MK"/>
              </w:rPr>
              <w:t xml:space="preserve">Изградба на систем за водоснабдување на с. Дрвош </w:t>
            </w:r>
          </w:p>
        </w:tc>
      </w:tr>
      <w:tr w:rsidR="00A433B3" w:rsidRPr="00FE765A" w:rsidTr="00657364">
        <w:tc>
          <w:tcPr>
            <w:tcW w:w="9062" w:type="dxa"/>
          </w:tcPr>
          <w:p w:rsidR="00A433B3" w:rsidRDefault="00A433B3" w:rsidP="00657364">
            <w:pPr>
              <w:pStyle w:val="ListParagraph"/>
              <w:numPr>
                <w:ilvl w:val="0"/>
                <w:numId w:val="3"/>
              </w:numPr>
              <w:rPr>
                <w:rFonts w:ascii="Arial" w:hAnsi="Arial" w:cs="Arial"/>
                <w:lang w:val="mk-MK"/>
              </w:rPr>
            </w:pPr>
            <w:r>
              <w:rPr>
                <w:rFonts w:ascii="Arial" w:hAnsi="Arial" w:cs="Arial"/>
                <w:lang w:val="mk-MK"/>
              </w:rPr>
              <w:t>Обезбедување на техничка вода за наводнување за с. Дрвош од брана Чаушица</w:t>
            </w:r>
          </w:p>
        </w:tc>
      </w:tr>
      <w:tr w:rsidR="00FE765A" w:rsidRPr="00FE765A" w:rsidTr="00657364">
        <w:tc>
          <w:tcPr>
            <w:tcW w:w="9062" w:type="dxa"/>
          </w:tcPr>
          <w:p w:rsidR="00FE765A" w:rsidRPr="00FE765A" w:rsidRDefault="00984C43" w:rsidP="00657364">
            <w:pPr>
              <w:pStyle w:val="ListParagraph"/>
              <w:numPr>
                <w:ilvl w:val="0"/>
                <w:numId w:val="3"/>
              </w:numPr>
              <w:rPr>
                <w:rFonts w:ascii="Arial" w:hAnsi="Arial" w:cs="Arial"/>
                <w:lang w:val="en-GB"/>
              </w:rPr>
            </w:pPr>
            <w:r>
              <w:rPr>
                <w:rFonts w:ascii="Arial" w:hAnsi="Arial" w:cs="Arial"/>
                <w:lang w:val="mk-MK"/>
              </w:rPr>
              <w:t xml:space="preserve">Изградба на фекална канализациона мрежа во населеното место Дрвош </w:t>
            </w:r>
          </w:p>
        </w:tc>
      </w:tr>
      <w:tr w:rsidR="00FE765A" w:rsidRPr="00FE765A" w:rsidTr="00657364">
        <w:tc>
          <w:tcPr>
            <w:tcW w:w="9062" w:type="dxa"/>
          </w:tcPr>
          <w:p w:rsidR="00FE765A" w:rsidRPr="00FE765A" w:rsidRDefault="002D6C79" w:rsidP="00657364">
            <w:pPr>
              <w:pStyle w:val="ListParagraph"/>
              <w:numPr>
                <w:ilvl w:val="0"/>
                <w:numId w:val="3"/>
              </w:numPr>
              <w:rPr>
                <w:rFonts w:ascii="Arial" w:hAnsi="Arial" w:cs="Arial"/>
                <w:lang w:val="en-GB"/>
              </w:rPr>
            </w:pPr>
            <w:r>
              <w:rPr>
                <w:rFonts w:ascii="Arial" w:hAnsi="Arial" w:cs="Arial"/>
                <w:lang w:val="mk-MK"/>
              </w:rPr>
              <w:t>Изградба на фекал</w:t>
            </w:r>
            <w:r w:rsidR="00984C43">
              <w:rPr>
                <w:rFonts w:ascii="Arial" w:hAnsi="Arial" w:cs="Arial"/>
                <w:lang w:val="mk-MK"/>
              </w:rPr>
              <w:t>на канализација со пречистителна станица во с. Робово</w:t>
            </w:r>
          </w:p>
        </w:tc>
      </w:tr>
      <w:tr w:rsidR="00A433B3" w:rsidRPr="00FE765A" w:rsidTr="00657364">
        <w:tc>
          <w:tcPr>
            <w:tcW w:w="9062" w:type="dxa"/>
          </w:tcPr>
          <w:p w:rsidR="00A433B3" w:rsidRDefault="00A433B3" w:rsidP="00657364">
            <w:pPr>
              <w:pStyle w:val="ListParagraph"/>
              <w:numPr>
                <w:ilvl w:val="0"/>
                <w:numId w:val="3"/>
              </w:numPr>
              <w:rPr>
                <w:rFonts w:ascii="Arial" w:hAnsi="Arial" w:cs="Arial"/>
                <w:lang w:val="mk-MK"/>
              </w:rPr>
            </w:pPr>
            <w:r>
              <w:rPr>
                <w:rFonts w:ascii="Arial" w:hAnsi="Arial" w:cs="Arial"/>
                <w:lang w:val="mk-MK"/>
              </w:rPr>
              <w:t>Бетонирање на одводен атмосферски канал во с. Босилово кај месност викана „топот„</w:t>
            </w:r>
          </w:p>
        </w:tc>
      </w:tr>
      <w:tr w:rsidR="00A433B3" w:rsidRPr="00FE765A" w:rsidTr="00657364">
        <w:tc>
          <w:tcPr>
            <w:tcW w:w="9062" w:type="dxa"/>
          </w:tcPr>
          <w:p w:rsidR="00A433B3" w:rsidRDefault="00A433B3" w:rsidP="00657364">
            <w:pPr>
              <w:pStyle w:val="ListParagraph"/>
              <w:numPr>
                <w:ilvl w:val="0"/>
                <w:numId w:val="3"/>
              </w:numPr>
              <w:rPr>
                <w:rFonts w:ascii="Arial" w:hAnsi="Arial" w:cs="Arial"/>
                <w:lang w:val="mk-MK"/>
              </w:rPr>
            </w:pPr>
            <w:r>
              <w:rPr>
                <w:rFonts w:ascii="Arial" w:hAnsi="Arial" w:cs="Arial"/>
                <w:lang w:val="mk-MK"/>
              </w:rPr>
              <w:t xml:space="preserve">Вградување на современа опрема во пречистителна станица ХС Иловица </w:t>
            </w:r>
          </w:p>
        </w:tc>
      </w:tr>
      <w:tr w:rsidR="00A433B3" w:rsidRPr="00FE765A" w:rsidTr="00657364">
        <w:tc>
          <w:tcPr>
            <w:tcW w:w="9062" w:type="dxa"/>
          </w:tcPr>
          <w:p w:rsidR="00A433B3" w:rsidRDefault="00A433B3" w:rsidP="00657364">
            <w:pPr>
              <w:pStyle w:val="ListParagraph"/>
              <w:numPr>
                <w:ilvl w:val="0"/>
                <w:numId w:val="3"/>
              </w:numPr>
              <w:rPr>
                <w:rFonts w:ascii="Arial" w:hAnsi="Arial" w:cs="Arial"/>
                <w:lang w:val="mk-MK"/>
              </w:rPr>
            </w:pPr>
            <w:r>
              <w:rPr>
                <w:rFonts w:ascii="Arial" w:hAnsi="Arial" w:cs="Arial"/>
                <w:lang w:val="mk-MK"/>
              </w:rPr>
              <w:t xml:space="preserve">Дислокација на доводен цевковод на потегот Радово – Босилово од ХС Иловица </w:t>
            </w:r>
          </w:p>
        </w:tc>
      </w:tr>
      <w:tr w:rsidR="00FE765A" w:rsidRPr="00FE765A" w:rsidTr="00657364">
        <w:tc>
          <w:tcPr>
            <w:tcW w:w="9062" w:type="dxa"/>
          </w:tcPr>
          <w:p w:rsidR="00FE765A" w:rsidRDefault="00984C43" w:rsidP="00984C43">
            <w:pPr>
              <w:rPr>
                <w:rFonts w:ascii="Arial" w:hAnsi="Arial" w:cs="Arial"/>
                <w:b/>
                <w:lang w:val="mk-MK"/>
              </w:rPr>
            </w:pPr>
            <w:r>
              <w:rPr>
                <w:rFonts w:ascii="Arial" w:hAnsi="Arial" w:cs="Arial"/>
                <w:lang w:val="mk-MK"/>
              </w:rPr>
              <w:t xml:space="preserve"> </w:t>
            </w:r>
            <w:r w:rsidRPr="00984C43">
              <w:rPr>
                <w:rFonts w:ascii="Arial" w:hAnsi="Arial" w:cs="Arial"/>
                <w:b/>
                <w:lang w:val="mk-MK"/>
              </w:rPr>
              <w:t>Локални улици</w:t>
            </w:r>
            <w:r>
              <w:rPr>
                <w:rFonts w:ascii="Arial" w:hAnsi="Arial" w:cs="Arial"/>
                <w:b/>
                <w:lang w:val="mk-MK"/>
              </w:rPr>
              <w:t xml:space="preserve"> и патишта</w:t>
            </w:r>
          </w:p>
          <w:p w:rsidR="00984C43" w:rsidRPr="00984C43" w:rsidRDefault="00984C43" w:rsidP="00984C43">
            <w:pPr>
              <w:rPr>
                <w:rFonts w:ascii="Arial" w:hAnsi="Arial" w:cs="Arial"/>
                <w:b/>
                <w:lang w:val="mk-MK"/>
              </w:rPr>
            </w:pPr>
          </w:p>
        </w:tc>
      </w:tr>
      <w:tr w:rsidR="00984C43" w:rsidRPr="00FE765A" w:rsidTr="00657364">
        <w:tc>
          <w:tcPr>
            <w:tcW w:w="9062" w:type="dxa"/>
          </w:tcPr>
          <w:p w:rsidR="00984C43" w:rsidRPr="00984C43" w:rsidRDefault="00984C43" w:rsidP="00984C43">
            <w:pPr>
              <w:pStyle w:val="ListParagraph"/>
              <w:numPr>
                <w:ilvl w:val="0"/>
                <w:numId w:val="26"/>
              </w:numPr>
              <w:rPr>
                <w:rFonts w:ascii="Arial" w:hAnsi="Arial" w:cs="Arial"/>
                <w:lang w:val="mk-MK"/>
              </w:rPr>
            </w:pPr>
            <w:r>
              <w:rPr>
                <w:rFonts w:ascii="Arial" w:hAnsi="Arial" w:cs="Arial"/>
                <w:lang w:val="mk-MK"/>
              </w:rPr>
              <w:t>Изградба на локален пат за поврзување на населените места Бориево и Колешино (општина Ново Село)  во вкупна должина од  3 км.</w:t>
            </w:r>
          </w:p>
        </w:tc>
      </w:tr>
      <w:tr w:rsidR="00984C43" w:rsidRPr="00FE765A" w:rsidTr="00657364">
        <w:tc>
          <w:tcPr>
            <w:tcW w:w="9062" w:type="dxa"/>
          </w:tcPr>
          <w:p w:rsidR="00984C43" w:rsidRPr="00984C43" w:rsidRDefault="00984C43" w:rsidP="00984C43">
            <w:pPr>
              <w:pStyle w:val="ListParagraph"/>
              <w:numPr>
                <w:ilvl w:val="0"/>
                <w:numId w:val="26"/>
              </w:numPr>
              <w:rPr>
                <w:rFonts w:ascii="Arial" w:hAnsi="Arial" w:cs="Arial"/>
                <w:lang w:val="mk-MK"/>
              </w:rPr>
            </w:pPr>
            <w:r>
              <w:rPr>
                <w:rFonts w:ascii="Arial" w:hAnsi="Arial" w:cs="Arial"/>
                <w:lang w:val="mk-MK"/>
              </w:rPr>
              <w:t xml:space="preserve">Изградба на локален пат за поврзување на населените места Иловица и Дрвош во вкупна должина од 5 км. </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 xml:space="preserve">Изградба на локален пат за поврзување на селата Старо Балдовци Дрвош </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Изградба на локален пат за поврзување на селата Штука и Секирник</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Изградба на локален пат за поврзување на селата Иловица и Радово</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 xml:space="preserve">Изградба на локален пат за поврзување на селата Босилово – Робово (стар пат) </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 xml:space="preserve">Реконструкција на локалниот пат Просениково – Сарај – Гечерлија </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 xml:space="preserve">Реконструкција на локалниот патен правец Турново – Иловица </w:t>
            </w:r>
          </w:p>
        </w:tc>
      </w:tr>
      <w:tr w:rsidR="00732B01" w:rsidRPr="00FE765A" w:rsidTr="00657364">
        <w:tc>
          <w:tcPr>
            <w:tcW w:w="9062" w:type="dxa"/>
          </w:tcPr>
          <w:p w:rsidR="00732B01" w:rsidRDefault="00732B01" w:rsidP="00984C43">
            <w:pPr>
              <w:pStyle w:val="ListParagraph"/>
              <w:numPr>
                <w:ilvl w:val="0"/>
                <w:numId w:val="26"/>
              </w:numPr>
              <w:rPr>
                <w:rFonts w:ascii="Arial" w:hAnsi="Arial" w:cs="Arial"/>
                <w:lang w:val="mk-MK"/>
              </w:rPr>
            </w:pPr>
            <w:r>
              <w:rPr>
                <w:rFonts w:ascii="Arial" w:hAnsi="Arial" w:cs="Arial"/>
                <w:lang w:val="mk-MK"/>
              </w:rPr>
              <w:t xml:space="preserve">Реконструкција на дел од локалниот пат Дрвош – Хамзали </w:t>
            </w:r>
          </w:p>
        </w:tc>
      </w:tr>
      <w:tr w:rsidR="00984C43" w:rsidRPr="00FE765A" w:rsidTr="00657364">
        <w:tc>
          <w:tcPr>
            <w:tcW w:w="9062" w:type="dxa"/>
          </w:tcPr>
          <w:p w:rsidR="00984C43" w:rsidRPr="00984C43" w:rsidRDefault="00984C43" w:rsidP="00984C43">
            <w:pPr>
              <w:pStyle w:val="ListParagraph"/>
              <w:numPr>
                <w:ilvl w:val="0"/>
                <w:numId w:val="26"/>
              </w:numPr>
              <w:rPr>
                <w:rFonts w:ascii="Arial" w:hAnsi="Arial" w:cs="Arial"/>
                <w:lang w:val="mk-MK"/>
              </w:rPr>
            </w:pPr>
            <w:r>
              <w:rPr>
                <w:rFonts w:ascii="Arial" w:hAnsi="Arial" w:cs="Arial"/>
                <w:lang w:val="mk-MK"/>
              </w:rPr>
              <w:t xml:space="preserve">Изградба на мост на Штучка Река </w:t>
            </w:r>
          </w:p>
        </w:tc>
      </w:tr>
      <w:tr w:rsidR="00565C65" w:rsidRPr="00FE765A" w:rsidTr="00657364">
        <w:tc>
          <w:tcPr>
            <w:tcW w:w="9062" w:type="dxa"/>
          </w:tcPr>
          <w:p w:rsidR="00565C65" w:rsidRDefault="00D94A42" w:rsidP="00984C43">
            <w:pPr>
              <w:pStyle w:val="ListParagraph"/>
              <w:numPr>
                <w:ilvl w:val="0"/>
                <w:numId w:val="26"/>
              </w:numPr>
              <w:rPr>
                <w:rFonts w:ascii="Arial" w:hAnsi="Arial" w:cs="Arial"/>
                <w:lang w:val="mk-MK"/>
              </w:rPr>
            </w:pPr>
            <w:r>
              <w:rPr>
                <w:rFonts w:ascii="Arial" w:hAnsi="Arial" w:cs="Arial"/>
                <w:lang w:val="mk-MK"/>
              </w:rPr>
              <w:t>Изградба на мост на река Струмица за поврзување на селата Босилово и Еднокуќево</w:t>
            </w:r>
          </w:p>
        </w:tc>
      </w:tr>
      <w:tr w:rsidR="00984C43" w:rsidRPr="00FE765A" w:rsidTr="00657364">
        <w:tc>
          <w:tcPr>
            <w:tcW w:w="9062" w:type="dxa"/>
          </w:tcPr>
          <w:p w:rsidR="00B05D19" w:rsidRPr="00B05D19" w:rsidRDefault="00B05D19" w:rsidP="00B05D19">
            <w:pPr>
              <w:pStyle w:val="ListParagraph"/>
              <w:numPr>
                <w:ilvl w:val="0"/>
                <w:numId w:val="26"/>
              </w:numPr>
              <w:rPr>
                <w:rFonts w:ascii="Arial" w:hAnsi="Arial" w:cs="Arial"/>
                <w:lang w:val="mk-MK"/>
              </w:rPr>
            </w:pPr>
            <w:r>
              <w:rPr>
                <w:rFonts w:ascii="Arial" w:hAnsi="Arial" w:cs="Arial"/>
                <w:lang w:val="mk-MK"/>
              </w:rPr>
              <w:t>Изградба на улица во с. Бориево во вкупна должина од 245 метри</w:t>
            </w:r>
          </w:p>
        </w:tc>
      </w:tr>
      <w:tr w:rsidR="00984C43" w:rsidRPr="00FE765A" w:rsidTr="00657364">
        <w:tc>
          <w:tcPr>
            <w:tcW w:w="9062" w:type="dxa"/>
          </w:tcPr>
          <w:p w:rsidR="00984C43" w:rsidRPr="00B05D19" w:rsidRDefault="00B05D19" w:rsidP="00B05D19">
            <w:pPr>
              <w:pStyle w:val="ListParagraph"/>
              <w:numPr>
                <w:ilvl w:val="0"/>
                <w:numId w:val="26"/>
              </w:numPr>
              <w:rPr>
                <w:rFonts w:ascii="Arial" w:hAnsi="Arial" w:cs="Arial"/>
                <w:lang w:val="mk-MK"/>
              </w:rPr>
            </w:pPr>
            <w:r>
              <w:rPr>
                <w:rFonts w:ascii="Arial" w:hAnsi="Arial" w:cs="Arial"/>
                <w:lang w:val="mk-MK"/>
              </w:rPr>
              <w:t>Изградба на три   локални улици во с. Босилово во вкупна должина од 820 метри</w:t>
            </w:r>
          </w:p>
        </w:tc>
      </w:tr>
      <w:tr w:rsidR="00984C43" w:rsidRPr="00FE765A" w:rsidTr="00657364">
        <w:tc>
          <w:tcPr>
            <w:tcW w:w="9062" w:type="dxa"/>
          </w:tcPr>
          <w:p w:rsidR="00984C43" w:rsidRPr="00B05D19" w:rsidRDefault="00B05D19" w:rsidP="00B05D19">
            <w:pPr>
              <w:pStyle w:val="ListParagraph"/>
              <w:numPr>
                <w:ilvl w:val="0"/>
                <w:numId w:val="26"/>
              </w:numPr>
              <w:rPr>
                <w:rFonts w:ascii="Arial" w:hAnsi="Arial" w:cs="Arial"/>
                <w:lang w:val="mk-MK"/>
              </w:rPr>
            </w:pPr>
            <w:r>
              <w:rPr>
                <w:rFonts w:ascii="Arial" w:hAnsi="Arial" w:cs="Arial"/>
                <w:lang w:val="mk-MK"/>
              </w:rPr>
              <w:t>Изградба на три улици  во с. Моно</w:t>
            </w:r>
            <w:r w:rsidR="00FF389D">
              <w:rPr>
                <w:rFonts w:ascii="Arial" w:hAnsi="Arial" w:cs="Arial"/>
                <w:lang w:val="mk-MK"/>
              </w:rPr>
              <w:t xml:space="preserve">спитово во вкупна должина од  920 </w:t>
            </w:r>
            <w:r>
              <w:rPr>
                <w:rFonts w:ascii="Arial" w:hAnsi="Arial" w:cs="Arial"/>
                <w:lang w:val="mk-MK"/>
              </w:rPr>
              <w:t xml:space="preserve"> метри</w:t>
            </w:r>
          </w:p>
        </w:tc>
      </w:tr>
      <w:tr w:rsidR="00984C43" w:rsidRPr="00FE765A" w:rsidTr="00657364">
        <w:tc>
          <w:tcPr>
            <w:tcW w:w="9062" w:type="dxa"/>
          </w:tcPr>
          <w:p w:rsidR="00984C43" w:rsidRPr="00B05D19" w:rsidRDefault="00B05D19" w:rsidP="00B05D19">
            <w:pPr>
              <w:pStyle w:val="ListParagraph"/>
              <w:numPr>
                <w:ilvl w:val="0"/>
                <w:numId w:val="26"/>
              </w:numPr>
              <w:rPr>
                <w:rFonts w:ascii="Arial" w:hAnsi="Arial" w:cs="Arial"/>
                <w:lang w:val="mk-MK"/>
              </w:rPr>
            </w:pPr>
            <w:r>
              <w:rPr>
                <w:rFonts w:ascii="Arial" w:hAnsi="Arial" w:cs="Arial"/>
                <w:lang w:val="mk-MK"/>
              </w:rPr>
              <w:t>Изградба на две локални улици во с. Еднокуќево во вкупна должина од 610 метри</w:t>
            </w:r>
          </w:p>
        </w:tc>
      </w:tr>
      <w:tr w:rsidR="00B05D19" w:rsidRPr="00FE765A" w:rsidTr="00657364">
        <w:tc>
          <w:tcPr>
            <w:tcW w:w="9062" w:type="dxa"/>
          </w:tcPr>
          <w:p w:rsidR="00B05D19" w:rsidRDefault="00FF389D" w:rsidP="00B05D19">
            <w:pPr>
              <w:pStyle w:val="ListParagraph"/>
              <w:numPr>
                <w:ilvl w:val="0"/>
                <w:numId w:val="26"/>
              </w:numPr>
              <w:rPr>
                <w:rFonts w:ascii="Arial" w:hAnsi="Arial" w:cs="Arial"/>
                <w:lang w:val="mk-MK"/>
              </w:rPr>
            </w:pPr>
            <w:r>
              <w:rPr>
                <w:rFonts w:ascii="Arial" w:hAnsi="Arial" w:cs="Arial"/>
                <w:lang w:val="mk-MK"/>
              </w:rPr>
              <w:lastRenderedPageBreak/>
              <w:t xml:space="preserve">Изградба на локална улица во с. Иловица во вкупна должина од 490 метри </w:t>
            </w:r>
          </w:p>
        </w:tc>
      </w:tr>
      <w:tr w:rsidR="00FF389D" w:rsidRPr="00FE765A" w:rsidTr="00657364">
        <w:tc>
          <w:tcPr>
            <w:tcW w:w="9062" w:type="dxa"/>
          </w:tcPr>
          <w:p w:rsidR="00FF389D" w:rsidRDefault="00FF389D" w:rsidP="00B05D19">
            <w:pPr>
              <w:pStyle w:val="ListParagraph"/>
              <w:numPr>
                <w:ilvl w:val="0"/>
                <w:numId w:val="26"/>
              </w:numPr>
              <w:rPr>
                <w:rFonts w:ascii="Arial" w:hAnsi="Arial" w:cs="Arial"/>
                <w:lang w:val="mk-MK"/>
              </w:rPr>
            </w:pPr>
            <w:r>
              <w:rPr>
                <w:rFonts w:ascii="Arial" w:hAnsi="Arial" w:cs="Arial"/>
                <w:lang w:val="mk-MK"/>
              </w:rPr>
              <w:t xml:space="preserve">Изградба на тротоари во с. Босилово во вкупна должина од 440 метри </w:t>
            </w:r>
          </w:p>
        </w:tc>
      </w:tr>
      <w:tr w:rsidR="002070E7" w:rsidRPr="00FE765A" w:rsidTr="00657364">
        <w:tc>
          <w:tcPr>
            <w:tcW w:w="9062" w:type="dxa"/>
          </w:tcPr>
          <w:p w:rsidR="002070E7" w:rsidRDefault="002070E7" w:rsidP="00B05D19">
            <w:pPr>
              <w:pStyle w:val="ListParagraph"/>
              <w:numPr>
                <w:ilvl w:val="0"/>
                <w:numId w:val="26"/>
              </w:numPr>
              <w:rPr>
                <w:rFonts w:ascii="Arial" w:hAnsi="Arial" w:cs="Arial"/>
                <w:lang w:val="mk-MK"/>
              </w:rPr>
            </w:pPr>
            <w:r>
              <w:rPr>
                <w:rFonts w:ascii="Arial" w:hAnsi="Arial" w:cs="Arial"/>
                <w:lang w:val="mk-MK"/>
              </w:rPr>
              <w:t>Изградба на локален пат за пристап до земјоделско земјиште</w:t>
            </w:r>
            <w:r w:rsidR="008C30D9">
              <w:rPr>
                <w:rFonts w:ascii="Arial" w:hAnsi="Arial" w:cs="Arial"/>
                <w:lang w:val="mk-MK"/>
              </w:rPr>
              <w:t xml:space="preserve"> во с. Босилово</w:t>
            </w:r>
          </w:p>
        </w:tc>
      </w:tr>
      <w:tr w:rsidR="00FE765A" w:rsidRPr="00FE765A" w:rsidTr="00657364">
        <w:tc>
          <w:tcPr>
            <w:tcW w:w="9062" w:type="dxa"/>
          </w:tcPr>
          <w:p w:rsidR="00FE765A" w:rsidRPr="00FE765A" w:rsidRDefault="00FE765A" w:rsidP="00657364">
            <w:pPr>
              <w:rPr>
                <w:rFonts w:ascii="Arial" w:hAnsi="Arial" w:cs="Arial"/>
                <w:b/>
                <w:lang w:val="mk-MK"/>
              </w:rPr>
            </w:pPr>
            <w:r w:rsidRPr="00FE765A">
              <w:rPr>
                <w:rFonts w:ascii="Arial" w:hAnsi="Arial" w:cs="Arial"/>
                <w:b/>
                <w:lang w:val="mk-MK"/>
              </w:rPr>
              <w:t>Одржливо управување со животната средина, енергетската ефикасност и обновливите извори на енергија</w:t>
            </w:r>
          </w:p>
          <w:p w:rsidR="00FE765A" w:rsidRPr="00FE765A" w:rsidRDefault="00FE765A" w:rsidP="00657364">
            <w:pPr>
              <w:rPr>
                <w:rFonts w:ascii="Arial" w:hAnsi="Arial" w:cs="Arial"/>
                <w:b/>
                <w:lang w:val="en-GB"/>
              </w:rPr>
            </w:pPr>
          </w:p>
        </w:tc>
      </w:tr>
      <w:tr w:rsidR="00FE765A" w:rsidRPr="00FE765A" w:rsidTr="00657364">
        <w:tc>
          <w:tcPr>
            <w:tcW w:w="9062" w:type="dxa"/>
          </w:tcPr>
          <w:p w:rsidR="00FE765A" w:rsidRPr="00FE765A" w:rsidRDefault="00FE765A" w:rsidP="00657364">
            <w:pPr>
              <w:pStyle w:val="ListParagraph"/>
              <w:numPr>
                <w:ilvl w:val="0"/>
                <w:numId w:val="4"/>
              </w:numPr>
              <w:rPr>
                <w:rFonts w:ascii="Arial" w:hAnsi="Arial" w:cs="Arial"/>
                <w:lang w:val="en-GB"/>
              </w:rPr>
            </w:pPr>
            <w:r w:rsidRPr="00FE765A">
              <w:rPr>
                <w:rFonts w:ascii="Arial" w:hAnsi="Arial" w:cs="Arial"/>
                <w:lang w:val="mk-MK"/>
              </w:rPr>
              <w:t xml:space="preserve">Набавка на </w:t>
            </w:r>
            <w:r w:rsidR="00E24E75">
              <w:rPr>
                <w:rFonts w:ascii="Arial" w:hAnsi="Arial" w:cs="Arial"/>
                <w:lang w:val="mk-MK"/>
              </w:rPr>
              <w:t xml:space="preserve">100 метални </w:t>
            </w:r>
            <w:r w:rsidRPr="00FE765A">
              <w:rPr>
                <w:rFonts w:ascii="Arial" w:hAnsi="Arial" w:cs="Arial"/>
                <w:lang w:val="mk-MK"/>
              </w:rPr>
              <w:t xml:space="preserve">контејнери за </w:t>
            </w:r>
            <w:r w:rsidR="00E24E75">
              <w:rPr>
                <w:rFonts w:ascii="Arial" w:hAnsi="Arial" w:cs="Arial"/>
                <w:lang w:val="mk-MK"/>
              </w:rPr>
              <w:t xml:space="preserve">комунален </w:t>
            </w:r>
            <w:r w:rsidRPr="00FE765A">
              <w:rPr>
                <w:rFonts w:ascii="Arial" w:hAnsi="Arial" w:cs="Arial"/>
                <w:lang w:val="mk-MK"/>
              </w:rPr>
              <w:t>отпад</w:t>
            </w:r>
          </w:p>
        </w:tc>
      </w:tr>
      <w:tr w:rsidR="00A433B3" w:rsidRPr="00FE765A" w:rsidTr="00657364">
        <w:tc>
          <w:tcPr>
            <w:tcW w:w="9062" w:type="dxa"/>
          </w:tcPr>
          <w:p w:rsidR="00A433B3" w:rsidRPr="00FE765A" w:rsidRDefault="00A433B3" w:rsidP="00657364">
            <w:pPr>
              <w:pStyle w:val="ListParagraph"/>
              <w:numPr>
                <w:ilvl w:val="0"/>
                <w:numId w:val="4"/>
              </w:numPr>
              <w:rPr>
                <w:rFonts w:ascii="Arial" w:hAnsi="Arial" w:cs="Arial"/>
                <w:lang w:val="mk-MK"/>
              </w:rPr>
            </w:pPr>
            <w:r>
              <w:rPr>
                <w:rFonts w:ascii="Arial" w:hAnsi="Arial" w:cs="Arial"/>
                <w:lang w:val="mk-MK"/>
              </w:rPr>
              <w:t xml:space="preserve">Изградба на централна општинска депонија </w:t>
            </w:r>
          </w:p>
        </w:tc>
      </w:tr>
      <w:tr w:rsidR="00FE765A" w:rsidRPr="00FE765A" w:rsidTr="00657364">
        <w:tc>
          <w:tcPr>
            <w:tcW w:w="9062" w:type="dxa"/>
          </w:tcPr>
          <w:p w:rsidR="00FE765A" w:rsidRPr="00FE765A" w:rsidRDefault="00E24E75" w:rsidP="00657364">
            <w:pPr>
              <w:pStyle w:val="ListParagraph"/>
              <w:numPr>
                <w:ilvl w:val="0"/>
                <w:numId w:val="4"/>
              </w:numPr>
              <w:rPr>
                <w:rFonts w:ascii="Arial" w:hAnsi="Arial" w:cs="Arial"/>
                <w:lang w:val="en-GB"/>
              </w:rPr>
            </w:pPr>
            <w:r>
              <w:rPr>
                <w:rFonts w:ascii="Arial" w:hAnsi="Arial" w:cs="Arial"/>
                <w:lang w:val="mk-MK"/>
              </w:rPr>
              <w:t>Реконструкција на зградата на основното училиште во с. Турново (инсталирање на централно греење, т</w:t>
            </w:r>
            <w:r w:rsidR="00B524E1">
              <w:rPr>
                <w:rFonts w:ascii="Arial" w:hAnsi="Arial" w:cs="Arial"/>
                <w:lang w:val="mk-MK"/>
              </w:rPr>
              <w:t xml:space="preserve">ермо фасада и замена на внатрешна и надворешна столарија) </w:t>
            </w:r>
          </w:p>
        </w:tc>
      </w:tr>
      <w:tr w:rsidR="00FE765A" w:rsidRPr="00FE765A" w:rsidTr="00657364">
        <w:tc>
          <w:tcPr>
            <w:tcW w:w="9062" w:type="dxa"/>
          </w:tcPr>
          <w:p w:rsidR="00FE765A" w:rsidRPr="00FE765A" w:rsidRDefault="00B524E1" w:rsidP="00657364">
            <w:pPr>
              <w:pStyle w:val="ListParagraph"/>
              <w:numPr>
                <w:ilvl w:val="0"/>
                <w:numId w:val="4"/>
              </w:numPr>
              <w:rPr>
                <w:rFonts w:ascii="Arial" w:hAnsi="Arial" w:cs="Arial"/>
                <w:lang w:val="en-GB"/>
              </w:rPr>
            </w:pPr>
            <w:r>
              <w:rPr>
                <w:rFonts w:ascii="Arial" w:hAnsi="Arial" w:cs="Arial"/>
                <w:lang w:val="mk-MK"/>
              </w:rPr>
              <w:t xml:space="preserve">Унапредување на условите за развој на алтернативниот туризам на локалитетот Моноспитовско Блато (реконструкција на дрвени патеки, колиби и набљудувачници, изградба на паркинг простор, инсталирање на централно греење на пелети и изработка на дрвени чунови и информативни табли) </w:t>
            </w:r>
          </w:p>
        </w:tc>
      </w:tr>
      <w:tr w:rsidR="00FE765A" w:rsidRPr="00FE765A" w:rsidTr="00657364">
        <w:tc>
          <w:tcPr>
            <w:tcW w:w="9062" w:type="dxa"/>
          </w:tcPr>
          <w:p w:rsidR="00FE765A" w:rsidRPr="00FE765A" w:rsidRDefault="00FE765A" w:rsidP="00657364">
            <w:pPr>
              <w:rPr>
                <w:rFonts w:ascii="Arial" w:hAnsi="Arial" w:cs="Arial"/>
                <w:b/>
                <w:lang w:val="mk-MK"/>
              </w:rPr>
            </w:pPr>
            <w:r w:rsidRPr="00FE765A">
              <w:rPr>
                <w:rFonts w:ascii="Arial" w:hAnsi="Arial" w:cs="Arial"/>
                <w:b/>
                <w:lang w:val="mk-MK"/>
              </w:rPr>
              <w:t>Социјална инфраструктура и социјални услуги / програми</w:t>
            </w:r>
          </w:p>
          <w:p w:rsidR="00FE765A" w:rsidRPr="00FE765A" w:rsidRDefault="00FE765A" w:rsidP="00657364">
            <w:pPr>
              <w:rPr>
                <w:rFonts w:ascii="Arial" w:hAnsi="Arial" w:cs="Arial"/>
                <w:lang w:val="en-GB"/>
              </w:rPr>
            </w:pPr>
          </w:p>
        </w:tc>
      </w:tr>
      <w:tr w:rsidR="00FE765A" w:rsidRPr="00FE765A" w:rsidTr="00657364">
        <w:tc>
          <w:tcPr>
            <w:tcW w:w="9062" w:type="dxa"/>
          </w:tcPr>
          <w:p w:rsidR="00FE765A" w:rsidRPr="00FE765A" w:rsidRDefault="00B524E1" w:rsidP="00657364">
            <w:pPr>
              <w:pStyle w:val="ListParagraph"/>
              <w:numPr>
                <w:ilvl w:val="0"/>
                <w:numId w:val="9"/>
              </w:numPr>
              <w:rPr>
                <w:rFonts w:ascii="Arial" w:hAnsi="Arial" w:cs="Arial"/>
                <w:lang w:val="en-GB"/>
              </w:rPr>
            </w:pPr>
            <w:r>
              <w:rPr>
                <w:rFonts w:ascii="Arial" w:hAnsi="Arial" w:cs="Arial"/>
                <w:lang w:val="mk-MK"/>
              </w:rPr>
              <w:t>Изградба на нова детска градинка</w:t>
            </w:r>
            <w:r w:rsidR="00984C43">
              <w:rPr>
                <w:rFonts w:ascii="Arial" w:hAnsi="Arial" w:cs="Arial"/>
                <w:lang w:val="mk-MK"/>
              </w:rPr>
              <w:t xml:space="preserve"> со опрема  во с. Босилово со капацитет за </w:t>
            </w:r>
            <w:r>
              <w:rPr>
                <w:rFonts w:ascii="Arial" w:hAnsi="Arial" w:cs="Arial"/>
                <w:lang w:val="mk-MK"/>
              </w:rPr>
              <w:t xml:space="preserve"> 60 деца </w:t>
            </w:r>
          </w:p>
        </w:tc>
      </w:tr>
      <w:tr w:rsidR="00FE765A" w:rsidRPr="00FE765A" w:rsidTr="00657364">
        <w:tc>
          <w:tcPr>
            <w:tcW w:w="9062" w:type="dxa"/>
          </w:tcPr>
          <w:p w:rsidR="00FE765A" w:rsidRPr="00FE765A" w:rsidRDefault="00B524E1" w:rsidP="00657364">
            <w:pPr>
              <w:pStyle w:val="ListParagraph"/>
              <w:numPr>
                <w:ilvl w:val="0"/>
                <w:numId w:val="9"/>
              </w:numPr>
              <w:rPr>
                <w:rFonts w:ascii="Arial" w:hAnsi="Arial" w:cs="Arial"/>
                <w:lang w:val="en-GB"/>
              </w:rPr>
            </w:pPr>
            <w:r>
              <w:rPr>
                <w:rFonts w:ascii="Arial" w:hAnsi="Arial" w:cs="Arial"/>
                <w:lang w:val="mk-MK"/>
              </w:rPr>
              <w:t xml:space="preserve">Изградба на спортска сала во с. Босилово </w:t>
            </w:r>
          </w:p>
        </w:tc>
      </w:tr>
      <w:tr w:rsidR="00A433B3" w:rsidRPr="00FE765A" w:rsidTr="00657364">
        <w:tc>
          <w:tcPr>
            <w:tcW w:w="9062" w:type="dxa"/>
          </w:tcPr>
          <w:p w:rsidR="00A433B3" w:rsidRDefault="00A433B3" w:rsidP="00657364">
            <w:pPr>
              <w:pStyle w:val="ListParagraph"/>
              <w:numPr>
                <w:ilvl w:val="0"/>
                <w:numId w:val="9"/>
              </w:numPr>
              <w:rPr>
                <w:rFonts w:ascii="Arial" w:hAnsi="Arial" w:cs="Arial"/>
                <w:lang w:val="mk-MK"/>
              </w:rPr>
            </w:pPr>
            <w:r>
              <w:rPr>
                <w:rFonts w:ascii="Arial" w:hAnsi="Arial" w:cs="Arial"/>
                <w:lang w:val="mk-MK"/>
              </w:rPr>
              <w:t>Изградба на спортско игралиште во с. Моноспитово</w:t>
            </w:r>
          </w:p>
        </w:tc>
      </w:tr>
      <w:tr w:rsidR="00FE765A" w:rsidRPr="00FE765A" w:rsidTr="00657364">
        <w:tc>
          <w:tcPr>
            <w:tcW w:w="9062" w:type="dxa"/>
          </w:tcPr>
          <w:p w:rsidR="00FE765A" w:rsidRPr="00FE765A" w:rsidRDefault="00984C43" w:rsidP="00657364">
            <w:pPr>
              <w:pStyle w:val="ListParagraph"/>
              <w:numPr>
                <w:ilvl w:val="0"/>
                <w:numId w:val="9"/>
              </w:numPr>
              <w:rPr>
                <w:rFonts w:ascii="Arial" w:hAnsi="Arial" w:cs="Arial"/>
                <w:lang w:val="en-GB"/>
              </w:rPr>
            </w:pPr>
            <w:r>
              <w:rPr>
                <w:rFonts w:ascii="Arial" w:hAnsi="Arial" w:cs="Arial"/>
                <w:lang w:val="mk-MK"/>
              </w:rPr>
              <w:t xml:space="preserve">Реконструкција на зградата на ПОУ „Гоце Делчев„ с. Еднокуќево </w:t>
            </w:r>
          </w:p>
        </w:tc>
      </w:tr>
      <w:tr w:rsidR="00FE765A" w:rsidRPr="00FE765A" w:rsidTr="00657364">
        <w:tc>
          <w:tcPr>
            <w:tcW w:w="9062" w:type="dxa"/>
          </w:tcPr>
          <w:p w:rsidR="00FE765A" w:rsidRPr="00FE765A" w:rsidRDefault="00984C43" w:rsidP="00657364">
            <w:pPr>
              <w:pStyle w:val="ListParagraph"/>
              <w:numPr>
                <w:ilvl w:val="0"/>
                <w:numId w:val="9"/>
              </w:numPr>
              <w:rPr>
                <w:rFonts w:ascii="Arial" w:hAnsi="Arial" w:cs="Arial"/>
                <w:lang w:val="en-US"/>
              </w:rPr>
            </w:pPr>
            <w:r>
              <w:rPr>
                <w:rFonts w:ascii="Arial" w:hAnsi="Arial" w:cs="Arial"/>
                <w:lang w:val="mk-MK"/>
              </w:rPr>
              <w:t>Реконструкција на зградата на ПОУ „Кирил и Методија„ с. Радово</w:t>
            </w:r>
          </w:p>
        </w:tc>
      </w:tr>
      <w:tr w:rsidR="0030610A" w:rsidRPr="00FE765A" w:rsidTr="00657364">
        <w:tc>
          <w:tcPr>
            <w:tcW w:w="9062" w:type="dxa"/>
          </w:tcPr>
          <w:p w:rsidR="0030610A" w:rsidRDefault="0030610A" w:rsidP="00657364">
            <w:pPr>
              <w:pStyle w:val="ListParagraph"/>
              <w:numPr>
                <w:ilvl w:val="0"/>
                <w:numId w:val="9"/>
              </w:numPr>
              <w:rPr>
                <w:rFonts w:ascii="Arial" w:hAnsi="Arial" w:cs="Arial"/>
                <w:lang w:val="mk-MK"/>
              </w:rPr>
            </w:pPr>
            <w:r>
              <w:rPr>
                <w:rFonts w:ascii="Arial" w:hAnsi="Arial" w:cs="Arial"/>
                <w:lang w:val="mk-MK"/>
              </w:rPr>
              <w:t>Реконструкција на зградата на ПОУ „Борис Трајковски„ с. Бориево</w:t>
            </w:r>
          </w:p>
        </w:tc>
      </w:tr>
      <w:tr w:rsidR="00FE765A" w:rsidRPr="00FE765A" w:rsidTr="00657364">
        <w:tc>
          <w:tcPr>
            <w:tcW w:w="9062" w:type="dxa"/>
          </w:tcPr>
          <w:p w:rsidR="00FE765A" w:rsidRPr="00FE765A" w:rsidRDefault="00A433B3" w:rsidP="00657364">
            <w:pPr>
              <w:pStyle w:val="ListParagraph"/>
              <w:numPr>
                <w:ilvl w:val="0"/>
                <w:numId w:val="9"/>
              </w:numPr>
              <w:rPr>
                <w:rFonts w:ascii="Arial" w:hAnsi="Arial" w:cs="Arial"/>
                <w:lang w:val="en-GB"/>
              </w:rPr>
            </w:pPr>
            <w:r>
              <w:rPr>
                <w:rFonts w:ascii="Arial" w:hAnsi="Arial" w:cs="Arial"/>
                <w:lang w:val="mk-MK"/>
              </w:rPr>
              <w:t>Изградба на пазар на отворено за земјоделски производи во с. Босилово</w:t>
            </w:r>
          </w:p>
        </w:tc>
      </w:tr>
      <w:tr w:rsidR="00FE765A" w:rsidRPr="00FE765A" w:rsidTr="00657364">
        <w:tc>
          <w:tcPr>
            <w:tcW w:w="9062" w:type="dxa"/>
          </w:tcPr>
          <w:p w:rsidR="00FE765A" w:rsidRPr="00FE765A" w:rsidRDefault="00FE765A" w:rsidP="00657364">
            <w:pPr>
              <w:rPr>
                <w:rFonts w:ascii="Arial" w:hAnsi="Arial" w:cs="Arial"/>
                <w:b/>
                <w:lang w:val="en-GB"/>
              </w:rPr>
            </w:pPr>
            <w:r w:rsidRPr="00FE765A">
              <w:rPr>
                <w:rFonts w:ascii="Arial" w:hAnsi="Arial" w:cs="Arial"/>
                <w:b/>
                <w:lang w:val="mk-MK"/>
              </w:rPr>
              <w:t>Културна инфраструктура и услуги</w:t>
            </w:r>
          </w:p>
          <w:p w:rsidR="00FE765A" w:rsidRPr="00FE765A" w:rsidRDefault="00FE765A" w:rsidP="00657364">
            <w:pPr>
              <w:rPr>
                <w:rFonts w:ascii="Arial" w:hAnsi="Arial" w:cs="Arial"/>
                <w:lang w:val="en-GB"/>
              </w:rPr>
            </w:pPr>
          </w:p>
        </w:tc>
      </w:tr>
      <w:tr w:rsidR="00FE765A" w:rsidRPr="00FE765A" w:rsidTr="00657364">
        <w:tc>
          <w:tcPr>
            <w:tcW w:w="9062" w:type="dxa"/>
          </w:tcPr>
          <w:p w:rsidR="00FE765A" w:rsidRPr="00FE765A" w:rsidRDefault="00B05D19" w:rsidP="00657364">
            <w:pPr>
              <w:pStyle w:val="ListParagraph"/>
              <w:numPr>
                <w:ilvl w:val="0"/>
                <w:numId w:val="10"/>
              </w:numPr>
              <w:rPr>
                <w:rFonts w:ascii="Arial" w:hAnsi="Arial" w:cs="Arial"/>
                <w:lang w:val="en-GB"/>
              </w:rPr>
            </w:pPr>
            <w:r>
              <w:rPr>
                <w:rFonts w:ascii="Arial" w:hAnsi="Arial" w:cs="Arial"/>
                <w:lang w:val="mk-MK"/>
              </w:rPr>
              <w:t>Организација на културен настан „Русалии„ – 28 Август с. Секирник</w:t>
            </w:r>
          </w:p>
        </w:tc>
      </w:tr>
      <w:tr w:rsidR="00FE765A" w:rsidRPr="00FE765A" w:rsidTr="00657364">
        <w:tc>
          <w:tcPr>
            <w:tcW w:w="9062" w:type="dxa"/>
          </w:tcPr>
          <w:p w:rsidR="00FE765A" w:rsidRPr="00FE765A" w:rsidRDefault="00B05D19" w:rsidP="00657364">
            <w:pPr>
              <w:pStyle w:val="ListParagraph"/>
              <w:numPr>
                <w:ilvl w:val="0"/>
                <w:numId w:val="10"/>
              </w:numPr>
              <w:rPr>
                <w:rFonts w:ascii="Arial" w:hAnsi="Arial" w:cs="Arial"/>
                <w:lang w:val="en-GB"/>
              </w:rPr>
            </w:pPr>
            <w:r>
              <w:rPr>
                <w:rFonts w:ascii="Arial" w:hAnsi="Arial" w:cs="Arial"/>
                <w:lang w:val="mk-MK"/>
              </w:rPr>
              <w:t xml:space="preserve">Организација на културен настан „Иселеничка средба„ 29. Јули с. Босилово </w:t>
            </w:r>
          </w:p>
        </w:tc>
      </w:tr>
    </w:tbl>
    <w:p w:rsidR="00FE765A" w:rsidRPr="00FE765A" w:rsidRDefault="00FE765A" w:rsidP="00FE765A">
      <w:pPr>
        <w:rPr>
          <w:rFonts w:ascii="Arial" w:hAnsi="Arial" w:cs="Arial"/>
          <w:b/>
          <w:lang w:val="en-GB"/>
        </w:rPr>
      </w:pPr>
    </w:p>
    <w:p w:rsidR="00FE765A" w:rsidRDefault="00FE765A"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B21DD8" w:rsidRDefault="00B21DD8" w:rsidP="00FE765A">
      <w:pPr>
        <w:rPr>
          <w:rFonts w:ascii="Arial" w:hAnsi="Arial" w:cs="Arial"/>
          <w:color w:val="FF0000"/>
          <w:lang w:val="mk-MK"/>
        </w:rPr>
      </w:pPr>
    </w:p>
    <w:p w:rsidR="002D6C79" w:rsidRDefault="002D6C79" w:rsidP="00FE765A">
      <w:pPr>
        <w:rPr>
          <w:rFonts w:ascii="Arial" w:hAnsi="Arial" w:cs="Arial"/>
          <w:color w:val="FF0000"/>
          <w:lang w:val="mk-MK"/>
        </w:rPr>
      </w:pPr>
    </w:p>
    <w:p w:rsidR="00085FBC" w:rsidRPr="003C0FF3" w:rsidRDefault="00085FBC" w:rsidP="00FE765A">
      <w:pPr>
        <w:rPr>
          <w:rFonts w:ascii="Arial" w:hAnsi="Arial" w:cs="Arial"/>
          <w:color w:val="FF0000"/>
          <w:lang w:val="mk-MK"/>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FE765A" w:rsidRPr="003C0FF3" w:rsidTr="00657364">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lastRenderedPageBreak/>
              <w:t>Наслов на проектот</w:t>
            </w:r>
          </w:p>
          <w:p w:rsidR="00FE765A" w:rsidRPr="00C93A15" w:rsidRDefault="006C7A2C" w:rsidP="00657364">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w:t>
            </w:r>
            <w:r w:rsidR="00C93A15" w:rsidRPr="00C93A15">
              <w:rPr>
                <w:rFonts w:ascii="Arial" w:eastAsia="Times New Roman" w:hAnsi="Arial" w:cs="Arial"/>
                <w:b/>
                <w:sz w:val="20"/>
                <w:szCs w:val="20"/>
                <w:lang w:val="mk-MK" w:eastAsia="hr-HR"/>
              </w:rPr>
              <w:t>Изработка на урбанистички планови (УПС) за селата: Босилово, Бориево, Моноспитово и Турново</w:t>
            </w:r>
            <w:r>
              <w:rPr>
                <w:rFonts w:ascii="Arial" w:eastAsia="Times New Roman" w:hAnsi="Arial" w:cs="Arial"/>
                <w:b/>
                <w:sz w:val="20"/>
                <w:szCs w:val="20"/>
                <w:lang w:val="mk-MK" w:eastAsia="hr-HR"/>
              </w:rPr>
              <w:t>„</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C93A15" w:rsidRPr="00C93A15" w:rsidRDefault="00C93A15" w:rsidP="00C93A15">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FE765A" w:rsidRPr="003C0FF3" w:rsidRDefault="00FE765A" w:rsidP="00657364">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765A" w:rsidRDefault="00FE765A" w:rsidP="00657364">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C93A15" w:rsidRDefault="00C93A15" w:rsidP="00657364">
            <w:pPr>
              <w:spacing w:after="0"/>
              <w:rPr>
                <w:rFonts w:ascii="Arial" w:eastAsia="Times New Roman" w:hAnsi="Arial" w:cs="Arial"/>
                <w:b/>
                <w:bCs/>
                <w:color w:val="FFFFFF" w:themeColor="light1"/>
                <w:kern w:val="24"/>
                <w:sz w:val="20"/>
                <w:szCs w:val="20"/>
                <w:lang w:val="mk-MK" w:eastAsia="hr-HR"/>
              </w:rPr>
            </w:pPr>
          </w:p>
          <w:p w:rsidR="00C93A15" w:rsidRPr="00C93A15" w:rsidRDefault="00C93A15" w:rsidP="00657364">
            <w:pPr>
              <w:spacing w:after="0"/>
              <w:rPr>
                <w:rFonts w:ascii="Arial" w:eastAsia="Times New Roman" w:hAnsi="Arial" w:cs="Arial"/>
                <w:b/>
                <w:sz w:val="20"/>
                <w:szCs w:val="20"/>
                <w:lang w:val="hr-HR" w:eastAsia="hr-HR"/>
              </w:rPr>
            </w:pPr>
            <w:r w:rsidRPr="00C93A15">
              <w:rPr>
                <w:rFonts w:ascii="Arial" w:eastAsia="Times New Roman" w:hAnsi="Arial" w:cs="Arial"/>
                <w:b/>
                <w:bCs/>
                <w:color w:val="FFFFFF" w:themeColor="light1"/>
                <w:kern w:val="24"/>
                <w:sz w:val="20"/>
                <w:szCs w:val="20"/>
                <w:lang w:val="mk-MK" w:eastAsia="hr-HR"/>
              </w:rPr>
              <w:t xml:space="preserve">Изработка на  нови урбанистички планови за села (УПС)  </w:t>
            </w:r>
          </w:p>
        </w:tc>
      </w:tr>
      <w:tr w:rsidR="00FE765A" w:rsidRPr="003C0FF3" w:rsidTr="00657364">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C93A15">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FE765A" w:rsidP="00FE765A">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sidR="00C93A15">
              <w:rPr>
                <w:rFonts w:ascii="Arial" w:eastAsia="Times New Roman" w:hAnsi="Arial" w:cs="Arial"/>
                <w:color w:val="000000" w:themeColor="dark1"/>
                <w:kern w:val="24"/>
                <w:sz w:val="20"/>
                <w:szCs w:val="20"/>
                <w:lang w:val="mk-MK" w:eastAsia="hr-HR"/>
              </w:rPr>
              <w:t xml:space="preserve"> Босилово</w:t>
            </w:r>
          </w:p>
          <w:p w:rsidR="00FE765A" w:rsidRPr="003C0FF3" w:rsidRDefault="00C93A15" w:rsidP="00FE765A">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Центар за развој на Југоисточен плански регион (ЈИПР)</w:t>
            </w:r>
          </w:p>
          <w:p w:rsidR="00FE765A" w:rsidRPr="003C0FF3" w:rsidRDefault="00FE765A" w:rsidP="00C93A15">
            <w:pPr>
              <w:spacing w:after="0" w:line="276" w:lineRule="auto"/>
              <w:ind w:left="1267"/>
              <w:contextualSpacing/>
              <w:rPr>
                <w:rFonts w:ascii="Arial" w:eastAsia="Times New Roman" w:hAnsi="Arial" w:cs="Arial"/>
                <w:sz w:val="20"/>
                <w:szCs w:val="20"/>
                <w:lang w:val="hr-HR" w:eastAsia="hr-HR"/>
              </w:rPr>
            </w:pPr>
          </w:p>
        </w:tc>
      </w:tr>
      <w:tr w:rsidR="00FE765A" w:rsidRPr="003C0FF3" w:rsidTr="00657364">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sidR="00C93A15">
              <w:rPr>
                <w:rFonts w:ascii="Arial" w:eastAsia="Times New Roman" w:hAnsi="Arial" w:cs="Arial"/>
                <w:color w:val="000000" w:themeColor="dark1"/>
                <w:kern w:val="24"/>
                <w:sz w:val="20"/>
                <w:szCs w:val="20"/>
                <w:lang w:val="mk-MK" w:eastAsia="hr-HR"/>
              </w:rPr>
              <w:t>а се изработат нови урбанистички планови за наведените села кои ќе овозможат услови за градење на инфраструктурни објекти и забрзан развој на стопанството.</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FE765A" w:rsidRPr="003C0FF3" w:rsidTr="00657364">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C93A15" w:rsidRDefault="00C93A15" w:rsidP="00FE765A">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Изработени нови урбанистички планови </w:t>
            </w:r>
          </w:p>
          <w:p w:rsidR="00C93A15" w:rsidRPr="00C93A15" w:rsidRDefault="00C93A15" w:rsidP="00FE765A">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Создавање на услови за градење на инфраструктурни објекти, стамбени и деловни објекти</w:t>
            </w:r>
          </w:p>
          <w:p w:rsidR="00C93A15" w:rsidRPr="003C0FF3" w:rsidRDefault="00C93A15" w:rsidP="00FE765A">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Отварање на нови стопански зони </w:t>
            </w:r>
          </w:p>
          <w:p w:rsidR="00FE765A" w:rsidRPr="003C0FF3" w:rsidRDefault="00FE765A" w:rsidP="00C93A15">
            <w:pPr>
              <w:spacing w:after="0" w:line="276" w:lineRule="auto"/>
              <w:ind w:left="1267"/>
              <w:contextualSpacing/>
              <w:rPr>
                <w:rFonts w:ascii="Arial" w:eastAsia="Times New Roman" w:hAnsi="Arial" w:cs="Arial"/>
                <w:sz w:val="20"/>
                <w:szCs w:val="20"/>
                <w:lang w:val="hr-HR" w:eastAsia="hr-HR"/>
              </w:rPr>
            </w:pPr>
          </w:p>
        </w:tc>
      </w:tr>
      <w:tr w:rsidR="00FE765A" w:rsidRPr="003C0FF3" w:rsidTr="00657364">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765A" w:rsidRPr="00C93A15" w:rsidRDefault="00C93A15" w:rsidP="00FE765A">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Изработка на нацрт-урбанистички планови за села</w:t>
            </w:r>
          </w:p>
          <w:p w:rsidR="00C93A15" w:rsidRPr="00C93A15" w:rsidRDefault="00C93A15" w:rsidP="00FE765A">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Јавна анкета и јавно излагање на урбанистичките планови </w:t>
            </w:r>
          </w:p>
          <w:p w:rsidR="00C93A15" w:rsidRPr="00C93A15" w:rsidRDefault="00C93A15" w:rsidP="00FE765A">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Донесување Одлука од страна на Советот на општината</w:t>
            </w:r>
          </w:p>
          <w:p w:rsidR="00C93A15" w:rsidRPr="003C0FF3" w:rsidRDefault="00C93A15" w:rsidP="00FE765A">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 xml:space="preserve">Финална изработка </w:t>
            </w:r>
            <w:r w:rsidR="00FE40D4">
              <w:rPr>
                <w:rFonts w:ascii="Arial" w:eastAsia="Times New Roman" w:hAnsi="Arial" w:cs="Arial"/>
                <w:sz w:val="20"/>
                <w:szCs w:val="20"/>
                <w:lang w:val="mk-MK" w:eastAsia="hr-HR"/>
              </w:rPr>
              <w:t xml:space="preserve">на урбанистичките планови </w:t>
            </w:r>
            <w:r>
              <w:rPr>
                <w:rFonts w:ascii="Arial" w:eastAsia="Times New Roman" w:hAnsi="Arial" w:cs="Arial"/>
                <w:sz w:val="20"/>
                <w:szCs w:val="20"/>
                <w:lang w:val="mk-MK" w:eastAsia="hr-HR"/>
              </w:rPr>
              <w:t>и стапување во сила</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FE765A" w:rsidRPr="003C0FF3" w:rsidTr="00657364">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FE765A" w:rsidP="00657364">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sidR="00FE40D4">
              <w:rPr>
                <w:rFonts w:ascii="Arial" w:eastAsia="Times New Roman" w:hAnsi="Arial" w:cs="Arial"/>
                <w:color w:val="000000" w:themeColor="dark1"/>
                <w:kern w:val="24"/>
                <w:sz w:val="20"/>
                <w:szCs w:val="20"/>
                <w:lang w:val="mk-MK" w:eastAsia="hr-HR"/>
              </w:rPr>
              <w:t>.</w:t>
            </w:r>
          </w:p>
        </w:tc>
      </w:tr>
      <w:tr w:rsidR="00FE765A" w:rsidRPr="00F72D86" w:rsidTr="00657364">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765A" w:rsidRPr="003C0FF3" w:rsidRDefault="00FE765A" w:rsidP="00FE40D4">
            <w:p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FE765A" w:rsidRPr="00F72D86" w:rsidTr="00657364">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FE40D4" w:rsidRDefault="00FE765A" w:rsidP="00FE40D4">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color w:val="000000" w:themeColor="dark1"/>
                <w:kern w:val="24"/>
                <w:sz w:val="20"/>
                <w:szCs w:val="20"/>
                <w:lang w:val="mk-MK" w:eastAsia="hr-HR"/>
              </w:rPr>
              <w:t xml:space="preserve"> изготвен е многу зрел проект со техничка документација - подготвен за имплементација</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FE765A" w:rsidRPr="00F72D86" w:rsidTr="00657364">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765A" w:rsidRPr="003C0FF3" w:rsidRDefault="00FE40D4" w:rsidP="00657364">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2019 </w:t>
            </w:r>
          </w:p>
        </w:tc>
      </w:tr>
      <w:tr w:rsidR="00FE765A" w:rsidRPr="00F72D86" w:rsidTr="00657364">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6C7A2C" w:rsidP="00657364">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4.924.917 денари</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FE765A" w:rsidP="00657364">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FE765A" w:rsidRPr="00F72D86" w:rsidTr="00657364">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FE765A" w:rsidRPr="00F72D86" w:rsidTr="00657364">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FE765A" w:rsidRPr="00FE40D4" w:rsidRDefault="00FE765A" w:rsidP="00FE40D4">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Износ</w:t>
            </w:r>
            <w:r w:rsidR="006C7A2C">
              <w:rPr>
                <w:rFonts w:ascii="Arial" w:eastAsia="Times New Roman" w:hAnsi="Arial" w:cs="Arial"/>
                <w:color w:val="000000" w:themeColor="dark1"/>
                <w:kern w:val="24"/>
                <w:sz w:val="20"/>
                <w:szCs w:val="20"/>
                <w:lang w:eastAsia="hr-HR"/>
              </w:rPr>
              <w:t>: 751.258 денари</w:t>
            </w:r>
          </w:p>
        </w:tc>
      </w:tr>
      <w:tr w:rsidR="00FE765A" w:rsidRPr="00F72D86" w:rsidTr="00657364">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Default="00FE765A" w:rsidP="00FE40D4">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sidR="00FE40D4">
              <w:rPr>
                <w:rFonts w:ascii="Arial" w:eastAsia="Times New Roman" w:hAnsi="Arial" w:cs="Arial"/>
                <w:b/>
                <w:bCs/>
                <w:color w:val="FFFFFF" w:themeColor="light1"/>
                <w:kern w:val="24"/>
                <w:sz w:val="20"/>
                <w:szCs w:val="20"/>
                <w:lang w:val="mk-MK" w:eastAsia="hr-HR"/>
              </w:rPr>
              <w:t>:</w:t>
            </w:r>
          </w:p>
          <w:p w:rsidR="00FE40D4" w:rsidRDefault="00FE40D4" w:rsidP="00FE40D4">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sidRPr="00FE40D4">
              <w:rPr>
                <w:rFonts w:ascii="Arial" w:eastAsia="Times New Roman" w:hAnsi="Arial" w:cs="Arial"/>
                <w:b/>
                <w:bCs/>
                <w:color w:val="FFFFFF" w:themeColor="light1"/>
                <w:kern w:val="24"/>
                <w:sz w:val="20"/>
                <w:szCs w:val="20"/>
                <w:lang w:val="mk-MK" w:eastAsia="hr-HR"/>
              </w:rPr>
              <w:t>Центар за развој на ЈУИПР</w:t>
            </w:r>
          </w:p>
          <w:p w:rsidR="00FE40D4" w:rsidRPr="00FE40D4" w:rsidRDefault="00FE40D4" w:rsidP="00FE40D4">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АФПЗРР на РМ </w:t>
            </w:r>
          </w:p>
          <w:p w:rsidR="00FE765A" w:rsidRPr="003C0FF3" w:rsidRDefault="00FE765A" w:rsidP="00FE40D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lastRenderedPageBreak/>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765A" w:rsidRPr="003C0FF3" w:rsidRDefault="00FE765A" w:rsidP="0065736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lastRenderedPageBreak/>
              <w:t>Износ</w:t>
            </w:r>
            <w:r w:rsidR="006C7A2C">
              <w:rPr>
                <w:rFonts w:ascii="Arial" w:eastAsia="Times New Roman" w:hAnsi="Arial" w:cs="Arial"/>
                <w:color w:val="000000" w:themeColor="dark1"/>
                <w:kern w:val="24"/>
                <w:sz w:val="20"/>
                <w:szCs w:val="20"/>
                <w:lang w:eastAsia="hr-HR"/>
              </w:rPr>
              <w:t>: 4.173.659 денари</w:t>
            </w:r>
          </w:p>
        </w:tc>
      </w:tr>
    </w:tbl>
    <w:p w:rsidR="00FE765A" w:rsidRDefault="00FE765A"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C13B5F" w:rsidRPr="00C13B5F" w:rsidTr="000A75B2">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b/>
                <w:bCs/>
                <w:color w:val="FFFFFF" w:themeColor="light1"/>
                <w:kern w:val="24"/>
                <w:sz w:val="20"/>
                <w:szCs w:val="20"/>
                <w:lang w:val="mk-MK" w:eastAsia="hr-HR"/>
              </w:rPr>
            </w:pPr>
            <w:r w:rsidRPr="00C13B5F">
              <w:rPr>
                <w:rFonts w:ascii="Arial" w:eastAsia="Times New Roman" w:hAnsi="Arial" w:cs="Arial"/>
                <w:b/>
                <w:bCs/>
                <w:color w:val="FFFFFF" w:themeColor="light1"/>
                <w:kern w:val="24"/>
                <w:sz w:val="20"/>
                <w:szCs w:val="20"/>
                <w:lang w:val="mk-MK" w:eastAsia="hr-HR"/>
              </w:rPr>
              <w:t>Наслов на проектот</w:t>
            </w:r>
          </w:p>
          <w:p w:rsidR="00C13B5F" w:rsidRPr="00C13B5F" w:rsidRDefault="00C13B5F" w:rsidP="00C13B5F">
            <w:pPr>
              <w:spacing w:after="0"/>
              <w:rPr>
                <w:rFonts w:ascii="Arial" w:eastAsia="Times New Roman" w:hAnsi="Arial" w:cs="Arial"/>
                <w:b/>
                <w:sz w:val="20"/>
                <w:szCs w:val="20"/>
                <w:lang w:val="mk-MK" w:eastAsia="hr-HR"/>
              </w:rPr>
            </w:pPr>
            <w:r w:rsidRPr="00C13B5F">
              <w:rPr>
                <w:rFonts w:ascii="Arial" w:eastAsia="Times New Roman" w:hAnsi="Arial" w:cs="Arial"/>
                <w:b/>
                <w:sz w:val="20"/>
                <w:szCs w:val="20"/>
                <w:lang w:val="mk-MK" w:eastAsia="hr-HR"/>
              </w:rPr>
              <w:t>„Изградб</w:t>
            </w:r>
            <w:r>
              <w:rPr>
                <w:rFonts w:ascii="Arial" w:eastAsia="Times New Roman" w:hAnsi="Arial" w:cs="Arial"/>
                <w:b/>
                <w:sz w:val="20"/>
                <w:szCs w:val="20"/>
                <w:lang w:val="mk-MK" w:eastAsia="hr-HR"/>
              </w:rPr>
              <w:t>а на тротоари во с. Босилово</w:t>
            </w:r>
            <w:r w:rsidRPr="00C13B5F">
              <w:rPr>
                <w:rFonts w:ascii="Arial" w:eastAsia="Times New Roman" w:hAnsi="Arial" w:cs="Arial"/>
                <w:b/>
                <w:sz w:val="20"/>
                <w:szCs w:val="20"/>
                <w:lang w:val="mk-MK" w:eastAsia="hr-HR"/>
              </w:rPr>
              <w:t>„</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w:t>
            </w:r>
          </w:p>
          <w:p w:rsidR="00C13B5F" w:rsidRPr="00C13B5F" w:rsidRDefault="00C13B5F" w:rsidP="00C13B5F">
            <w:pPr>
              <w:spacing w:after="0"/>
              <w:rPr>
                <w:rFonts w:ascii="Arial" w:eastAsia="Times New Roman" w:hAnsi="Arial" w:cs="Arial"/>
                <w:b/>
                <w:bCs/>
                <w:sz w:val="20"/>
                <w:szCs w:val="20"/>
                <w:lang w:val="ru-RU" w:eastAsia="hr-HR"/>
              </w:rPr>
            </w:pPr>
            <w:r w:rsidRPr="00C13B5F">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C13B5F" w:rsidRPr="00C13B5F" w:rsidRDefault="00C13B5F" w:rsidP="00C13B5F">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b/>
                <w:bCs/>
                <w:color w:val="FFFFFF" w:themeColor="light1"/>
                <w:kern w:val="24"/>
                <w:sz w:val="20"/>
                <w:szCs w:val="20"/>
                <w:lang w:val="mk-MK" w:eastAsia="hr-HR"/>
              </w:rPr>
            </w:pPr>
            <w:r w:rsidRPr="00C13B5F">
              <w:rPr>
                <w:rFonts w:ascii="Arial" w:eastAsia="Times New Roman" w:hAnsi="Arial" w:cs="Arial"/>
                <w:b/>
                <w:bCs/>
                <w:color w:val="FFFFFF" w:themeColor="light1"/>
                <w:kern w:val="24"/>
                <w:sz w:val="20"/>
                <w:szCs w:val="20"/>
                <w:lang w:val="mk-MK" w:eastAsia="hr-HR"/>
              </w:rPr>
              <w:t xml:space="preserve">Мерка на ИЛДП </w:t>
            </w:r>
          </w:p>
          <w:p w:rsidR="00C13B5F" w:rsidRPr="00C13B5F" w:rsidRDefault="00C13B5F" w:rsidP="00C13B5F">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 xml:space="preserve">Мерки за заштита на пешаците во сообраќајот како ранлива категорија </w:t>
            </w:r>
          </w:p>
        </w:tc>
      </w:tr>
      <w:tr w:rsidR="00C13B5F" w:rsidRPr="00C13B5F" w:rsidTr="000A75B2">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Носител на проектот</w:t>
            </w: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numPr>
                <w:ilvl w:val="0"/>
                <w:numId w:val="11"/>
              </w:numPr>
              <w:spacing w:after="0" w:line="276" w:lineRule="auto"/>
              <w:ind w:left="1267"/>
              <w:contextualSpacing/>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Општина Босилово</w:t>
            </w:r>
          </w:p>
          <w:p w:rsidR="00C13B5F" w:rsidRPr="00C13B5F" w:rsidRDefault="00C13B5F" w:rsidP="00C13B5F">
            <w:pPr>
              <w:numPr>
                <w:ilvl w:val="0"/>
                <w:numId w:val="11"/>
              </w:numPr>
              <w:spacing w:after="0" w:line="276" w:lineRule="auto"/>
              <w:ind w:left="1267"/>
              <w:contextualSpacing/>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 xml:space="preserve">АФПЗРР на РМ </w:t>
            </w:r>
          </w:p>
          <w:p w:rsidR="00C13B5F" w:rsidRPr="00C13B5F" w:rsidRDefault="00C13B5F" w:rsidP="00C13B5F">
            <w:pPr>
              <w:spacing w:after="0" w:line="276" w:lineRule="auto"/>
              <w:ind w:left="907"/>
              <w:contextualSpacing/>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 xml:space="preserve"> </w:t>
            </w:r>
          </w:p>
          <w:p w:rsidR="00C13B5F" w:rsidRPr="00C13B5F" w:rsidRDefault="00C13B5F" w:rsidP="00C13B5F">
            <w:pPr>
              <w:spacing w:after="0" w:line="276" w:lineRule="auto"/>
              <w:ind w:left="1267"/>
              <w:contextualSpacing/>
              <w:rPr>
                <w:rFonts w:ascii="Arial" w:eastAsia="Times New Roman" w:hAnsi="Arial" w:cs="Arial"/>
                <w:sz w:val="20"/>
                <w:szCs w:val="20"/>
                <w:lang w:val="hr-HR" w:eastAsia="hr-HR"/>
              </w:rPr>
            </w:pPr>
          </w:p>
          <w:p w:rsidR="00C13B5F" w:rsidRPr="00C13B5F" w:rsidRDefault="00C13B5F" w:rsidP="00C13B5F">
            <w:pPr>
              <w:spacing w:after="0" w:line="276" w:lineRule="auto"/>
              <w:ind w:left="1267"/>
              <w:contextualSpacing/>
              <w:rPr>
                <w:rFonts w:ascii="Arial" w:eastAsia="Times New Roman" w:hAnsi="Arial" w:cs="Arial"/>
                <w:sz w:val="20"/>
                <w:szCs w:val="20"/>
                <w:lang w:val="hr-HR" w:eastAsia="hr-HR"/>
              </w:rPr>
            </w:pPr>
          </w:p>
        </w:tc>
      </w:tr>
      <w:tr w:rsidR="00C13B5F" w:rsidRPr="00C13B5F" w:rsidTr="000A75B2">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13B5F" w:rsidRPr="00C13B5F" w:rsidRDefault="00C13B5F" w:rsidP="00C13B5F">
            <w:pPr>
              <w:spacing w:after="0"/>
              <w:rPr>
                <w:rFonts w:ascii="Arial" w:eastAsia="Times New Roman" w:hAnsi="Arial" w:cs="Arial"/>
                <w:color w:val="000000" w:themeColor="dark1"/>
                <w:kern w:val="24"/>
                <w:sz w:val="20"/>
                <w:szCs w:val="20"/>
                <w:lang w:val="mk-MK" w:eastAsia="hr-HR"/>
              </w:rPr>
            </w:pPr>
            <w:r w:rsidRPr="00C13B5F">
              <w:rPr>
                <w:rFonts w:ascii="Arial" w:eastAsia="Times New Roman" w:hAnsi="Arial" w:cs="Arial"/>
                <w:color w:val="000000" w:themeColor="dark1"/>
                <w:kern w:val="24"/>
                <w:sz w:val="20"/>
                <w:szCs w:val="20"/>
                <w:lang w:val="mk-MK" w:eastAsia="hr-HR"/>
              </w:rPr>
              <w:t xml:space="preserve">Основна цел на овој проект е да се </w:t>
            </w:r>
            <w:r>
              <w:rPr>
                <w:rFonts w:ascii="Arial" w:eastAsia="Times New Roman" w:hAnsi="Arial" w:cs="Arial"/>
                <w:color w:val="000000" w:themeColor="dark1"/>
                <w:kern w:val="24"/>
                <w:sz w:val="20"/>
                <w:szCs w:val="20"/>
                <w:lang w:val="mk-MK" w:eastAsia="hr-HR"/>
              </w:rPr>
              <w:t>изградат тротоари во с. Босилово покрај магистралниот пат А-4 кој минува низ селото во должина од 400 метри.</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en-GB" w:eastAsia="hr-HR"/>
              </w:rPr>
              <w:t> </w:t>
            </w:r>
          </w:p>
        </w:tc>
      </w:tr>
      <w:tr w:rsidR="00C13B5F" w:rsidRPr="00C13B5F" w:rsidTr="000A75B2">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Изградени нови тротоари</w:t>
            </w:r>
          </w:p>
          <w:p w:rsidR="00C13B5F" w:rsidRPr="00C13B5F" w:rsidRDefault="00C13B5F" w:rsidP="00C13B5F">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Зголемена безбедноста на пешаците во сообраќајот</w:t>
            </w:r>
          </w:p>
          <w:p w:rsidR="00C13B5F" w:rsidRPr="00C13B5F" w:rsidRDefault="00C13B5F" w:rsidP="00C13B5F">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Намален број на сообраќајни незгоди </w:t>
            </w:r>
          </w:p>
        </w:tc>
      </w:tr>
      <w:tr w:rsidR="00C13B5F" w:rsidRPr="00C13B5F" w:rsidTr="000A75B2">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13B5F" w:rsidRPr="00C13B5F" w:rsidRDefault="00C13B5F" w:rsidP="00C13B5F">
            <w:pPr>
              <w:numPr>
                <w:ilvl w:val="0"/>
                <w:numId w:val="13"/>
              </w:numPr>
              <w:spacing w:after="0" w:line="276" w:lineRule="auto"/>
              <w:ind w:left="1267"/>
              <w:contextualSpacing/>
              <w:rPr>
                <w:rFonts w:ascii="Arial" w:eastAsia="Times New Roman" w:hAnsi="Arial" w:cs="Arial"/>
                <w:sz w:val="20"/>
                <w:szCs w:val="20"/>
                <w:lang w:val="hr-HR" w:eastAsia="hr-HR"/>
              </w:rPr>
            </w:pPr>
            <w:r w:rsidRPr="00C13B5F">
              <w:rPr>
                <w:rFonts w:ascii="Arial" w:eastAsia="Times New Roman" w:hAnsi="Arial" w:cs="Arial"/>
                <w:sz w:val="20"/>
                <w:szCs w:val="20"/>
                <w:lang w:val="mk-MK" w:eastAsia="hr-HR"/>
              </w:rPr>
              <w:t xml:space="preserve">Спроведување на градежните активности и пуштање </w:t>
            </w:r>
            <w:r>
              <w:rPr>
                <w:rFonts w:ascii="Arial" w:eastAsia="Times New Roman" w:hAnsi="Arial" w:cs="Arial"/>
                <w:sz w:val="20"/>
                <w:szCs w:val="20"/>
                <w:lang w:val="mk-MK" w:eastAsia="hr-HR"/>
              </w:rPr>
              <w:t>во употреба на тротоарите</w:t>
            </w:r>
          </w:p>
          <w:p w:rsidR="00C13B5F" w:rsidRPr="00C13B5F" w:rsidRDefault="00C13B5F" w:rsidP="00C13B5F">
            <w:pPr>
              <w:numPr>
                <w:ilvl w:val="0"/>
                <w:numId w:val="13"/>
              </w:numPr>
              <w:spacing w:after="0" w:line="276" w:lineRule="auto"/>
              <w:ind w:left="1267"/>
              <w:contextualSpacing/>
              <w:rPr>
                <w:rFonts w:ascii="Arial" w:eastAsia="Times New Roman" w:hAnsi="Arial" w:cs="Arial"/>
                <w:sz w:val="20"/>
                <w:szCs w:val="20"/>
                <w:lang w:val="hr-HR" w:eastAsia="hr-HR"/>
              </w:rPr>
            </w:pPr>
            <w:r w:rsidRPr="00C13B5F">
              <w:rPr>
                <w:rFonts w:ascii="Arial" w:eastAsia="Times New Roman" w:hAnsi="Arial" w:cs="Arial"/>
                <w:sz w:val="20"/>
                <w:szCs w:val="20"/>
                <w:lang w:val="mk-MK" w:eastAsia="hr-HR"/>
              </w:rPr>
              <w:t>Тековно одржување</w:t>
            </w:r>
            <w:r>
              <w:rPr>
                <w:rFonts w:ascii="Arial" w:eastAsia="Times New Roman" w:hAnsi="Arial" w:cs="Arial"/>
                <w:sz w:val="20"/>
                <w:szCs w:val="20"/>
                <w:lang w:val="mk-MK" w:eastAsia="hr-HR"/>
              </w:rPr>
              <w:t xml:space="preserve"> на тротоарите</w:t>
            </w:r>
          </w:p>
          <w:p w:rsidR="00C13B5F" w:rsidRPr="00C13B5F" w:rsidRDefault="00C13B5F" w:rsidP="00C13B5F">
            <w:pPr>
              <w:spacing w:after="0" w:line="276" w:lineRule="auto"/>
              <w:ind w:left="1267"/>
              <w:contextualSpacing/>
              <w:rPr>
                <w:rFonts w:ascii="Arial" w:eastAsia="Times New Roman" w:hAnsi="Arial" w:cs="Arial"/>
                <w:sz w:val="20"/>
                <w:szCs w:val="20"/>
                <w:lang w:val="hr-HR" w:eastAsia="hr-HR"/>
              </w:rPr>
            </w:pP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 </w:t>
            </w:r>
          </w:p>
        </w:tc>
      </w:tr>
      <w:tr w:rsidR="00C13B5F" w:rsidRPr="00C13B5F" w:rsidTr="000A75B2">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spacing w:after="0"/>
              <w:ind w:left="72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en-GB" w:eastAsia="hr-HR"/>
              </w:rPr>
              <w:t>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p>
        </w:tc>
      </w:tr>
      <w:tr w:rsidR="00C13B5F" w:rsidRPr="00C13B5F" w:rsidTr="000A75B2">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13B5F" w:rsidRPr="00C13B5F" w:rsidRDefault="00C13B5F" w:rsidP="00C13B5F">
            <w:pPr>
              <w:numPr>
                <w:ilvl w:val="0"/>
                <w:numId w:val="34"/>
              </w:numPr>
              <w:spacing w:after="0" w:line="276" w:lineRule="auto"/>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Основен проект</w:t>
            </w:r>
            <w:r w:rsidRPr="00C13B5F">
              <w:rPr>
                <w:rFonts w:ascii="Arial" w:eastAsia="Times New Roman" w:hAnsi="Arial" w:cs="Arial"/>
                <w:color w:val="000000" w:themeColor="dark1"/>
                <w:kern w:val="24"/>
                <w:sz w:val="20"/>
                <w:szCs w:val="20"/>
                <w:lang w:val="mk-MK" w:eastAsia="hr-HR"/>
              </w:rPr>
              <w:t xml:space="preserve"> </w:t>
            </w:r>
          </w:p>
          <w:p w:rsidR="00C13B5F" w:rsidRPr="00C13B5F" w:rsidRDefault="00C13B5F" w:rsidP="00C13B5F">
            <w:pPr>
              <w:numPr>
                <w:ilvl w:val="0"/>
                <w:numId w:val="34"/>
              </w:numPr>
              <w:spacing w:after="0" w:line="276" w:lineRule="auto"/>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C13B5F" w:rsidRPr="00C13B5F" w:rsidTr="000A75B2">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Статус на проектот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numPr>
                <w:ilvl w:val="0"/>
                <w:numId w:val="34"/>
              </w:numPr>
              <w:spacing w:after="0"/>
              <w:contextualSpacing/>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Изготвена техничка документација</w:t>
            </w:r>
            <w:r>
              <w:rPr>
                <w:rFonts w:ascii="Arial" w:eastAsia="Times New Roman" w:hAnsi="Arial" w:cs="Arial"/>
                <w:color w:val="000000" w:themeColor="dark1"/>
                <w:kern w:val="24"/>
                <w:sz w:val="20"/>
                <w:szCs w:val="20"/>
                <w:lang w:val="mk-MK" w:eastAsia="hr-HR"/>
              </w:rPr>
              <w:t xml:space="preserve"> (основен</w:t>
            </w:r>
            <w:r w:rsidRPr="00C13B5F">
              <w:rPr>
                <w:rFonts w:ascii="Arial" w:eastAsia="Times New Roman" w:hAnsi="Arial" w:cs="Arial"/>
                <w:color w:val="000000" w:themeColor="dark1"/>
                <w:kern w:val="24"/>
                <w:sz w:val="20"/>
                <w:szCs w:val="20"/>
                <w:lang w:val="mk-MK" w:eastAsia="hr-HR"/>
              </w:rPr>
              <w:t xml:space="preserve"> проект</w:t>
            </w:r>
            <w:r>
              <w:rPr>
                <w:rFonts w:ascii="Arial" w:eastAsia="Times New Roman" w:hAnsi="Arial" w:cs="Arial"/>
                <w:color w:val="000000" w:themeColor="dark1"/>
                <w:kern w:val="24"/>
                <w:sz w:val="20"/>
                <w:szCs w:val="20"/>
                <w:lang w:val="mk-MK" w:eastAsia="hr-HR"/>
              </w:rPr>
              <w:t xml:space="preserve"> и ревизија</w:t>
            </w:r>
            <w:r w:rsidRPr="00C13B5F">
              <w:rPr>
                <w:rFonts w:ascii="Arial" w:eastAsia="Times New Roman" w:hAnsi="Arial" w:cs="Arial"/>
                <w:color w:val="000000" w:themeColor="dark1"/>
                <w:kern w:val="24"/>
                <w:sz w:val="20"/>
                <w:szCs w:val="20"/>
                <w:lang w:val="mk-MK" w:eastAsia="hr-HR"/>
              </w:rPr>
              <w:t xml:space="preserve">)  – подготвен за имплементација </w:t>
            </w:r>
          </w:p>
          <w:p w:rsidR="00C13B5F" w:rsidRPr="00C13B5F" w:rsidRDefault="00C13B5F" w:rsidP="00C13B5F">
            <w:pPr>
              <w:spacing w:after="0"/>
              <w:rPr>
                <w:rFonts w:ascii="Arial" w:eastAsia="Times New Roman" w:hAnsi="Arial" w:cs="Arial"/>
                <w:sz w:val="20"/>
                <w:szCs w:val="20"/>
                <w:lang w:val="hr-HR" w:eastAsia="hr-HR"/>
              </w:rPr>
            </w:pP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en-GB" w:eastAsia="hr-HR"/>
              </w:rPr>
              <w:t> </w:t>
            </w:r>
          </w:p>
        </w:tc>
      </w:tr>
      <w:tr w:rsidR="00C13B5F" w:rsidRPr="00C13B5F" w:rsidTr="000A75B2">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Период на имплементација на проектот</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w:t>
            </w:r>
            <w:r w:rsidRPr="00C13B5F">
              <w:rPr>
                <w:rFonts w:ascii="Arial" w:eastAsia="Times New Roman" w:hAnsi="Arial" w:cs="Arial"/>
                <w:color w:val="000000" w:themeColor="dark1"/>
                <w:kern w:val="24"/>
                <w:sz w:val="20"/>
                <w:szCs w:val="20"/>
                <w:lang w:val="mk-MK" w:eastAsia="hr-HR"/>
              </w:rPr>
              <w:t>2020</w:t>
            </w:r>
          </w:p>
        </w:tc>
      </w:tr>
      <w:tr w:rsidR="00C13B5F" w:rsidRPr="00C13B5F" w:rsidTr="000A75B2">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1.496.000 </w:t>
            </w:r>
            <w:r w:rsidRPr="00C13B5F">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spacing w:after="0"/>
              <w:jc w:val="both"/>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color w:val="000000" w:themeColor="dark1"/>
                <w:kern w:val="24"/>
                <w:sz w:val="20"/>
                <w:szCs w:val="20"/>
                <w:lang w:val="mk-MK" w:eastAsia="hr-HR"/>
              </w:rPr>
              <w:t>До сега ништо нема вложено</w:t>
            </w:r>
          </w:p>
        </w:tc>
      </w:tr>
      <w:tr w:rsidR="00C13B5F" w:rsidRPr="00C13B5F" w:rsidTr="000A75B2">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C13B5F" w:rsidRPr="00C13B5F" w:rsidTr="000A75B2">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p w:rsidR="00C13B5F" w:rsidRPr="00C13B5F" w:rsidRDefault="00C13B5F" w:rsidP="00C13B5F">
            <w:pPr>
              <w:numPr>
                <w:ilvl w:val="0"/>
                <w:numId w:val="34"/>
              </w:numPr>
              <w:spacing w:after="0"/>
              <w:contextualSpacing/>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mk-MK" w:eastAsia="hr-HR"/>
              </w:rPr>
              <w:t>Општински буџет</w:t>
            </w: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mk-MK" w:eastAsia="hr-HR"/>
              </w:rPr>
            </w:pPr>
            <w:r w:rsidRPr="00C13B5F">
              <w:rPr>
                <w:rFonts w:ascii="Arial" w:eastAsia="Times New Roman" w:hAnsi="Arial" w:cs="Arial"/>
                <w:color w:val="000000" w:themeColor="dark1"/>
                <w:kern w:val="24"/>
                <w:sz w:val="20"/>
                <w:szCs w:val="20"/>
                <w:lang w:val="mk-MK" w:eastAsia="hr-HR"/>
              </w:rPr>
              <w:t>Износ</w:t>
            </w:r>
            <w:r w:rsidRPr="00C13B5F">
              <w:rPr>
                <w:rFonts w:ascii="Arial" w:eastAsia="Times New Roman" w:hAnsi="Arial" w:cs="Arial"/>
                <w:color w:val="000000" w:themeColor="dark1"/>
                <w:kern w:val="24"/>
                <w:sz w:val="20"/>
                <w:szCs w:val="20"/>
                <w:lang w:eastAsia="hr-HR"/>
              </w:rPr>
              <w:t xml:space="preserve">: </w:t>
            </w:r>
            <w:r>
              <w:rPr>
                <w:rFonts w:ascii="Arial" w:eastAsia="Times New Roman" w:hAnsi="Arial" w:cs="Arial"/>
                <w:color w:val="000000" w:themeColor="dark1"/>
                <w:kern w:val="24"/>
                <w:sz w:val="20"/>
                <w:szCs w:val="20"/>
                <w:lang w:val="mk-MK" w:eastAsia="hr-HR"/>
              </w:rPr>
              <w:t>3</w:t>
            </w:r>
            <w:r w:rsidRPr="00C13B5F">
              <w:rPr>
                <w:rFonts w:ascii="Arial" w:eastAsia="Times New Roman" w:hAnsi="Arial" w:cs="Arial"/>
                <w:color w:val="000000" w:themeColor="dark1"/>
                <w:kern w:val="24"/>
                <w:sz w:val="20"/>
                <w:szCs w:val="20"/>
                <w:lang w:val="mk-MK" w:eastAsia="hr-HR"/>
              </w:rPr>
              <w:t>00.000 денари</w:t>
            </w:r>
          </w:p>
        </w:tc>
      </w:tr>
      <w:tr w:rsidR="00C13B5F" w:rsidRPr="00C13B5F" w:rsidTr="000A75B2">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13B5F" w:rsidRPr="00C13B5F" w:rsidRDefault="00C13B5F" w:rsidP="00C13B5F">
            <w:pPr>
              <w:spacing w:after="0"/>
              <w:rPr>
                <w:rFonts w:ascii="Arial" w:eastAsia="Times New Roman" w:hAnsi="Arial" w:cs="Arial"/>
                <w:b/>
                <w:bCs/>
                <w:color w:val="FFFFFF" w:themeColor="light1"/>
                <w:kern w:val="24"/>
                <w:sz w:val="20"/>
                <w:szCs w:val="20"/>
                <w:lang w:val="mk-MK" w:eastAsia="hr-HR"/>
              </w:rPr>
            </w:pPr>
            <w:r w:rsidRPr="00C13B5F">
              <w:rPr>
                <w:rFonts w:ascii="Arial" w:eastAsia="Times New Roman" w:hAnsi="Arial" w:cs="Arial"/>
                <w:b/>
                <w:bCs/>
                <w:color w:val="FFFFFF" w:themeColor="light1"/>
                <w:kern w:val="24"/>
                <w:sz w:val="20"/>
                <w:szCs w:val="20"/>
                <w:lang w:val="mk-MK" w:eastAsia="hr-HR"/>
              </w:rPr>
              <w:lastRenderedPageBreak/>
              <w:t>Друг извор:</w:t>
            </w:r>
          </w:p>
          <w:p w:rsidR="00C13B5F" w:rsidRPr="00C13B5F" w:rsidRDefault="00C13B5F" w:rsidP="00C13B5F">
            <w:pPr>
              <w:numPr>
                <w:ilvl w:val="0"/>
                <w:numId w:val="34"/>
              </w:numPr>
              <w:spacing w:after="0"/>
              <w:contextualSpacing/>
              <w:rPr>
                <w:rFonts w:ascii="Arial" w:eastAsia="Times New Roman" w:hAnsi="Arial" w:cs="Arial"/>
                <w:b/>
                <w:bCs/>
                <w:color w:val="FFFFFF" w:themeColor="light1"/>
                <w:kern w:val="24"/>
                <w:sz w:val="20"/>
                <w:szCs w:val="20"/>
                <w:lang w:val="mk-MK" w:eastAsia="hr-HR"/>
              </w:rPr>
            </w:pPr>
            <w:r w:rsidRPr="00C13B5F">
              <w:rPr>
                <w:rFonts w:ascii="Arial" w:eastAsia="Times New Roman" w:hAnsi="Arial" w:cs="Arial"/>
                <w:b/>
                <w:bCs/>
                <w:color w:val="FFFFFF" w:themeColor="light1"/>
                <w:kern w:val="24"/>
                <w:sz w:val="20"/>
                <w:szCs w:val="20"/>
                <w:lang w:val="mk-MK" w:eastAsia="hr-HR"/>
              </w:rPr>
              <w:t xml:space="preserve">АФПЗРР на РМ </w:t>
            </w:r>
          </w:p>
          <w:p w:rsidR="00C13B5F" w:rsidRPr="00C13B5F" w:rsidRDefault="00C13B5F" w:rsidP="00C13B5F">
            <w:pPr>
              <w:spacing w:after="0"/>
              <w:contextualSpacing/>
              <w:rPr>
                <w:rFonts w:ascii="Arial" w:eastAsia="Times New Roman" w:hAnsi="Arial" w:cs="Arial"/>
                <w:b/>
                <w:bCs/>
                <w:color w:val="FFFFFF" w:themeColor="light1"/>
                <w:kern w:val="24"/>
                <w:sz w:val="20"/>
                <w:szCs w:val="20"/>
                <w:lang w:val="mk-MK" w:eastAsia="hr-HR"/>
              </w:rPr>
            </w:pPr>
          </w:p>
          <w:p w:rsidR="00C13B5F" w:rsidRPr="00C13B5F" w:rsidRDefault="00C13B5F" w:rsidP="00C13B5F">
            <w:pPr>
              <w:spacing w:after="0"/>
              <w:rPr>
                <w:rFonts w:ascii="Arial" w:eastAsia="Times New Roman" w:hAnsi="Arial" w:cs="Arial"/>
                <w:sz w:val="20"/>
                <w:szCs w:val="20"/>
                <w:lang w:val="hr-HR" w:eastAsia="hr-HR"/>
              </w:rPr>
            </w:pPr>
            <w:r w:rsidRPr="00C13B5F">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13B5F" w:rsidRPr="00C13B5F" w:rsidRDefault="00C13B5F" w:rsidP="00C13B5F">
            <w:pPr>
              <w:spacing w:after="0"/>
              <w:rPr>
                <w:rFonts w:ascii="Arial" w:eastAsia="Times New Roman" w:hAnsi="Arial" w:cs="Arial"/>
                <w:sz w:val="20"/>
                <w:szCs w:val="20"/>
                <w:lang w:val="mk-MK" w:eastAsia="hr-HR"/>
              </w:rPr>
            </w:pPr>
            <w:r w:rsidRPr="00C13B5F">
              <w:rPr>
                <w:rFonts w:ascii="Arial" w:eastAsia="Times New Roman" w:hAnsi="Arial" w:cs="Arial"/>
                <w:color w:val="000000" w:themeColor="dark1"/>
                <w:kern w:val="24"/>
                <w:sz w:val="20"/>
                <w:szCs w:val="20"/>
                <w:lang w:val="mk-MK" w:eastAsia="hr-HR"/>
              </w:rPr>
              <w:t>Износ</w:t>
            </w:r>
            <w:r w:rsidRPr="00C13B5F">
              <w:rPr>
                <w:rFonts w:ascii="Arial" w:eastAsia="Times New Roman" w:hAnsi="Arial" w:cs="Arial"/>
                <w:color w:val="000000" w:themeColor="dark1"/>
                <w:kern w:val="24"/>
                <w:sz w:val="20"/>
                <w:szCs w:val="20"/>
                <w:lang w:eastAsia="hr-HR"/>
              </w:rPr>
              <w:t xml:space="preserve">: </w:t>
            </w:r>
            <w:r>
              <w:rPr>
                <w:rFonts w:ascii="Arial" w:eastAsia="Times New Roman" w:hAnsi="Arial" w:cs="Arial"/>
                <w:color w:val="000000" w:themeColor="dark1"/>
                <w:kern w:val="24"/>
                <w:sz w:val="20"/>
                <w:szCs w:val="20"/>
                <w:lang w:val="mk-MK" w:eastAsia="hr-HR"/>
              </w:rPr>
              <w:t xml:space="preserve">1.196.000 </w:t>
            </w:r>
            <w:r w:rsidRPr="00C13B5F">
              <w:rPr>
                <w:rFonts w:ascii="Arial" w:eastAsia="Times New Roman" w:hAnsi="Arial" w:cs="Arial"/>
                <w:color w:val="000000" w:themeColor="dark1"/>
                <w:kern w:val="24"/>
                <w:sz w:val="20"/>
                <w:szCs w:val="20"/>
                <w:lang w:val="mk-MK" w:eastAsia="hr-HR"/>
              </w:rPr>
              <w:t>денари</w:t>
            </w:r>
          </w:p>
        </w:tc>
      </w:tr>
    </w:tbl>
    <w:p w:rsidR="00C13B5F" w:rsidRDefault="00C13B5F"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FE40D4" w:rsidRPr="00C93A15" w:rsidTr="003C2AE0">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FE40D4" w:rsidRPr="00C93A15" w:rsidRDefault="006C7A2C" w:rsidP="003C2AE0">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w:t>
            </w:r>
            <w:r w:rsidR="00361BC5">
              <w:rPr>
                <w:rFonts w:ascii="Arial" w:eastAsia="Times New Roman" w:hAnsi="Arial" w:cs="Arial"/>
                <w:b/>
                <w:sz w:val="20"/>
                <w:szCs w:val="20"/>
                <w:lang w:val="mk-MK" w:eastAsia="hr-HR"/>
              </w:rPr>
              <w:t>Изградба на локален пат за поврзување на населените места Бориево и  Колешино</w:t>
            </w:r>
            <w:r>
              <w:rPr>
                <w:rFonts w:ascii="Arial" w:eastAsia="Times New Roman" w:hAnsi="Arial" w:cs="Arial"/>
                <w:b/>
                <w:sz w:val="20"/>
                <w:szCs w:val="20"/>
                <w:lang w:val="mk-MK" w:eastAsia="hr-HR"/>
              </w:rPr>
              <w:t>„</w:t>
            </w:r>
            <w:r w:rsidR="00361BC5">
              <w:rPr>
                <w:rFonts w:ascii="Arial" w:eastAsia="Times New Roman" w:hAnsi="Arial" w:cs="Arial"/>
                <w:b/>
                <w:sz w:val="20"/>
                <w:szCs w:val="20"/>
                <w:lang w:val="mk-MK" w:eastAsia="hr-HR"/>
              </w:rPr>
              <w:t xml:space="preserve"> </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FE40D4" w:rsidRPr="00C93A15" w:rsidRDefault="00FE40D4" w:rsidP="003C2AE0">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FE40D4" w:rsidRPr="003C0FF3" w:rsidRDefault="00FE40D4" w:rsidP="003C2AE0">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FE40D4" w:rsidRDefault="00FE40D4"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FE40D4" w:rsidRDefault="00FE40D4" w:rsidP="003C2AE0">
            <w:pPr>
              <w:spacing w:after="0"/>
              <w:rPr>
                <w:rFonts w:ascii="Arial" w:eastAsia="Times New Roman" w:hAnsi="Arial" w:cs="Arial"/>
                <w:b/>
                <w:bCs/>
                <w:color w:val="FFFFFF" w:themeColor="light1"/>
                <w:kern w:val="24"/>
                <w:sz w:val="20"/>
                <w:szCs w:val="20"/>
                <w:lang w:val="mk-MK" w:eastAsia="hr-HR"/>
              </w:rPr>
            </w:pPr>
          </w:p>
          <w:p w:rsidR="00FE40D4" w:rsidRPr="00C93A15" w:rsidRDefault="006C7A2C" w:rsidP="003C2AE0">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на  локални патишта за меѓуопштинско поврзување</w:t>
            </w:r>
          </w:p>
        </w:tc>
      </w:tr>
      <w:tr w:rsidR="00FE40D4" w:rsidRPr="003C0FF3" w:rsidTr="003C2AE0">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6C7A2C" w:rsidRDefault="00FE40D4" w:rsidP="00FE40D4">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6C7A2C" w:rsidRPr="003C0FF3" w:rsidRDefault="006C7A2C" w:rsidP="00FE40D4">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Центар за развој на ЈИПР</w:t>
            </w:r>
          </w:p>
          <w:p w:rsidR="00FE40D4" w:rsidRPr="003C0FF3" w:rsidRDefault="00FE40D4" w:rsidP="00361BC5">
            <w:pPr>
              <w:spacing w:after="0" w:line="276" w:lineRule="auto"/>
              <w:ind w:left="1267"/>
              <w:contextualSpacing/>
              <w:rPr>
                <w:rFonts w:ascii="Arial" w:eastAsia="Times New Roman" w:hAnsi="Arial" w:cs="Arial"/>
                <w:sz w:val="20"/>
                <w:szCs w:val="20"/>
                <w:lang w:val="hr-HR" w:eastAsia="hr-HR"/>
              </w:rPr>
            </w:pPr>
          </w:p>
          <w:p w:rsidR="00FE40D4" w:rsidRPr="003C0FF3" w:rsidRDefault="00FE40D4" w:rsidP="003C2AE0">
            <w:pPr>
              <w:spacing w:after="0" w:line="276" w:lineRule="auto"/>
              <w:ind w:left="1267"/>
              <w:contextualSpacing/>
              <w:rPr>
                <w:rFonts w:ascii="Arial" w:eastAsia="Times New Roman" w:hAnsi="Arial" w:cs="Arial"/>
                <w:sz w:val="20"/>
                <w:szCs w:val="20"/>
                <w:lang w:val="hr-HR" w:eastAsia="hr-HR"/>
              </w:rPr>
            </w:pPr>
          </w:p>
        </w:tc>
      </w:tr>
      <w:tr w:rsidR="00FE40D4" w:rsidRPr="003C0FF3" w:rsidTr="003C2AE0">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sidR="007B046F">
              <w:rPr>
                <w:rFonts w:ascii="Arial" w:eastAsia="Times New Roman" w:hAnsi="Arial" w:cs="Arial"/>
                <w:color w:val="000000" w:themeColor="dark1"/>
                <w:kern w:val="24"/>
                <w:sz w:val="20"/>
                <w:szCs w:val="20"/>
                <w:lang w:val="mk-MK" w:eastAsia="hr-HR"/>
              </w:rPr>
              <w:t>а се из</w:t>
            </w:r>
            <w:r w:rsidR="00361BC5">
              <w:rPr>
                <w:rFonts w:ascii="Arial" w:eastAsia="Times New Roman" w:hAnsi="Arial" w:cs="Arial"/>
                <w:color w:val="000000" w:themeColor="dark1"/>
                <w:kern w:val="24"/>
                <w:sz w:val="20"/>
                <w:szCs w:val="20"/>
                <w:lang w:val="mk-MK" w:eastAsia="hr-HR"/>
              </w:rPr>
              <w:t xml:space="preserve">гради овој локален пат правец кој ќе овозможи поврзување на општина Босилово со општина Ново Село. </w:t>
            </w:r>
            <w:r w:rsidR="00C34F22">
              <w:rPr>
                <w:rFonts w:ascii="Arial" w:eastAsia="Times New Roman" w:hAnsi="Arial" w:cs="Arial"/>
                <w:color w:val="000000" w:themeColor="dark1"/>
                <w:kern w:val="24"/>
                <w:sz w:val="20"/>
                <w:szCs w:val="20"/>
                <w:lang w:val="mk-MK" w:eastAsia="hr-HR"/>
              </w:rPr>
              <w:t>Вкупна должина = 3.268 метри.</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FE40D4"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361BC5" w:rsidRDefault="00361BC5" w:rsidP="00361BC5">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 нов локален пат </w:t>
            </w:r>
          </w:p>
          <w:p w:rsidR="00361BC5" w:rsidRPr="00361BC5" w:rsidRDefault="00361BC5" w:rsidP="00361BC5">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Брз п</w:t>
            </w:r>
            <w:r w:rsidR="006C7A2C">
              <w:rPr>
                <w:rFonts w:ascii="Arial" w:eastAsia="Times New Roman" w:hAnsi="Arial" w:cs="Arial"/>
                <w:color w:val="000000" w:themeColor="dark1"/>
                <w:kern w:val="24"/>
                <w:sz w:val="20"/>
                <w:szCs w:val="20"/>
                <w:lang w:val="mk-MK" w:eastAsia="hr-HR"/>
              </w:rPr>
              <w:t>ласман на стоки и луѓе</w:t>
            </w:r>
          </w:p>
          <w:p w:rsidR="00361BC5" w:rsidRPr="00361BC5" w:rsidRDefault="00361BC5" w:rsidP="00361BC5">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Намалени трошоци за транспорт </w:t>
            </w:r>
          </w:p>
          <w:p w:rsidR="00361BC5" w:rsidRPr="00361BC5" w:rsidRDefault="00361BC5" w:rsidP="00361BC5">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Зголемен обем на комуникација и сообраќајна поврзаност</w:t>
            </w:r>
            <w:r w:rsidR="006C7A2C">
              <w:rPr>
                <w:rFonts w:ascii="Arial" w:eastAsia="Times New Roman" w:hAnsi="Arial" w:cs="Arial"/>
                <w:color w:val="000000" w:themeColor="dark1"/>
                <w:kern w:val="24"/>
                <w:sz w:val="20"/>
                <w:szCs w:val="20"/>
                <w:lang w:val="mk-MK" w:eastAsia="hr-HR"/>
              </w:rPr>
              <w:t xml:space="preserve"> меѓу општините</w:t>
            </w:r>
          </w:p>
        </w:tc>
      </w:tr>
      <w:tr w:rsidR="00FE40D4"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40D4" w:rsidRPr="00361BC5" w:rsidRDefault="00361BC5" w:rsidP="00FE40D4">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овој патен правец</w:t>
            </w:r>
          </w:p>
          <w:p w:rsidR="00361BC5" w:rsidRPr="00361BC5" w:rsidRDefault="00361BC5" w:rsidP="00FE40D4">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 xml:space="preserve">Следење на неговата искористеност </w:t>
            </w:r>
          </w:p>
          <w:p w:rsidR="00361BC5" w:rsidRPr="00C93A15" w:rsidRDefault="00361BC5" w:rsidP="00FE40D4">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w:t>
            </w:r>
          </w:p>
          <w:p w:rsidR="00FE40D4" w:rsidRPr="00361BC5" w:rsidRDefault="00FE40D4" w:rsidP="00361BC5">
            <w:pPr>
              <w:spacing w:after="0" w:line="276" w:lineRule="auto"/>
              <w:ind w:left="1267"/>
              <w:contextualSpacing/>
              <w:rPr>
                <w:rFonts w:ascii="Arial" w:eastAsia="Times New Roman" w:hAnsi="Arial" w:cs="Arial"/>
                <w:sz w:val="20"/>
                <w:szCs w:val="20"/>
                <w:lang w:val="hr-HR" w:eastAsia="hr-HR"/>
              </w:rPr>
            </w:pP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FE40D4"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3C0FF3" w:rsidRDefault="00FE40D4" w:rsidP="003C2AE0">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FE40D4" w:rsidRPr="003C0FF3" w:rsidTr="003C2AE0">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7B046F" w:rsidRPr="007B046F" w:rsidRDefault="007B046F" w:rsidP="007B046F">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Основен проект </w:t>
            </w:r>
          </w:p>
          <w:p w:rsidR="00FE40D4" w:rsidRPr="007B046F" w:rsidRDefault="007B046F" w:rsidP="007B046F">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основен проект</w:t>
            </w:r>
            <w:r w:rsidR="00FE40D4" w:rsidRPr="007B046F">
              <w:rPr>
                <w:rFonts w:ascii="Arial" w:eastAsia="Times New Roman" w:hAnsi="Arial" w:cs="Arial"/>
                <w:color w:val="000000" w:themeColor="dark1"/>
                <w:kern w:val="24"/>
                <w:sz w:val="20"/>
                <w:szCs w:val="20"/>
                <w:lang w:val="mk-MK" w:eastAsia="hr-HR"/>
              </w:rPr>
              <w:t> </w:t>
            </w:r>
          </w:p>
        </w:tc>
      </w:tr>
      <w:tr w:rsidR="00FE40D4" w:rsidRPr="003C0FF3" w:rsidTr="003C2AE0">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FE40D4" w:rsidRDefault="007B046F" w:rsidP="00FE40D4">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И</w:t>
            </w:r>
            <w:r w:rsidR="00361BC5">
              <w:rPr>
                <w:rFonts w:ascii="Arial" w:eastAsia="Times New Roman" w:hAnsi="Arial" w:cs="Arial"/>
                <w:color w:val="000000" w:themeColor="dark1"/>
                <w:kern w:val="24"/>
                <w:sz w:val="20"/>
                <w:szCs w:val="20"/>
                <w:lang w:val="mk-MK" w:eastAsia="hr-HR"/>
              </w:rPr>
              <w:t xml:space="preserve">зготвен е основен проект со ревизија </w:t>
            </w:r>
            <w:r w:rsidR="00FE40D4" w:rsidRPr="00FE40D4">
              <w:rPr>
                <w:rFonts w:ascii="Arial" w:eastAsia="Times New Roman" w:hAnsi="Arial" w:cs="Arial"/>
                <w:color w:val="000000" w:themeColor="dark1"/>
                <w:kern w:val="24"/>
                <w:sz w:val="20"/>
                <w:szCs w:val="20"/>
                <w:lang w:val="mk-MK" w:eastAsia="hr-HR"/>
              </w:rPr>
              <w:t xml:space="preserve"> - подготвен за имплементација</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FE40D4" w:rsidRPr="00C34F22"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40D4" w:rsidRPr="003C0FF3" w:rsidRDefault="00DC52EE"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2021- </w:t>
            </w:r>
            <w:r w:rsidR="00C34F22">
              <w:rPr>
                <w:rFonts w:ascii="Arial" w:eastAsia="Times New Roman" w:hAnsi="Arial" w:cs="Arial"/>
                <w:color w:val="000000" w:themeColor="dark1"/>
                <w:kern w:val="24"/>
                <w:sz w:val="20"/>
                <w:szCs w:val="20"/>
                <w:lang w:val="mk-MK" w:eastAsia="hr-HR"/>
              </w:rPr>
              <w:t xml:space="preserve"> 2022</w:t>
            </w:r>
          </w:p>
        </w:tc>
      </w:tr>
      <w:tr w:rsidR="00FE40D4" w:rsidRPr="00C34F22" w:rsidTr="003C2AE0">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C34F22">
              <w:rPr>
                <w:rFonts w:ascii="Arial" w:eastAsia="Times New Roman" w:hAnsi="Arial" w:cs="Arial"/>
                <w:b/>
                <w:bCs/>
                <w:color w:val="FFFFFF" w:themeColor="light1"/>
                <w:kern w:val="24"/>
                <w:sz w:val="20"/>
                <w:szCs w:val="20"/>
                <w:lang w:val="mk-MK" w:eastAsia="hr-HR"/>
              </w:rPr>
              <w:t>Очекувани вкупни трошоци за проектот</w:t>
            </w:r>
            <w:r w:rsidRPr="003C0FF3">
              <w:rPr>
                <w:rFonts w:ascii="Arial" w:eastAsia="Times New Roman" w:hAnsi="Arial" w:cs="Arial"/>
                <w:b/>
                <w:bCs/>
                <w:color w:val="FFFFFF" w:themeColor="light1"/>
                <w:kern w:val="24"/>
                <w:sz w:val="20"/>
                <w:szCs w:val="20"/>
                <w:lang w:val="mk-MK" w:eastAsia="hr-HR"/>
              </w:rPr>
              <w:t xml:space="preserve"> </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C34F22" w:rsidRDefault="00C34F22" w:rsidP="003C2AE0">
            <w:pPr>
              <w:spacing w:after="0"/>
              <w:rPr>
                <w:rFonts w:ascii="Arial" w:eastAsia="Times New Roman" w:hAnsi="Arial" w:cs="Arial"/>
                <w:sz w:val="20"/>
                <w:szCs w:val="20"/>
                <w:lang w:val="mk-MK" w:eastAsia="hr-HR"/>
              </w:rPr>
            </w:pPr>
            <w:r>
              <w:rPr>
                <w:rFonts w:ascii="Arial" w:eastAsia="Times New Roman" w:hAnsi="Arial" w:cs="Arial"/>
                <w:sz w:val="20"/>
                <w:szCs w:val="20"/>
                <w:lang w:val="mk-MK" w:eastAsia="hr-HR"/>
              </w:rPr>
              <w:t>40.000.000</w:t>
            </w:r>
          </w:p>
          <w:p w:rsidR="008C30D9" w:rsidRPr="003C0FF3" w:rsidRDefault="008C30D9" w:rsidP="003C2AE0">
            <w:pPr>
              <w:spacing w:after="0"/>
              <w:rPr>
                <w:rFonts w:ascii="Arial" w:eastAsia="Times New Roman" w:hAnsi="Arial" w:cs="Arial"/>
                <w:sz w:val="20"/>
                <w:szCs w:val="20"/>
                <w:lang w:val="hr-HR" w:eastAsia="hr-HR"/>
              </w:rPr>
            </w:pP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3C0FF3" w:rsidRDefault="00FE40D4" w:rsidP="003C2AE0">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FE40D4" w:rsidRPr="003C0FF3" w:rsidTr="003C2AE0">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FE40D4" w:rsidRPr="003C0FF3" w:rsidTr="003C2AE0">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FE40D4" w:rsidRPr="00FE40D4" w:rsidRDefault="00FE40D4" w:rsidP="00FE40D4">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lastRenderedPageBreak/>
              <w:t>Општински буџет</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FE40D4" w:rsidRPr="00C13B5F" w:rsidRDefault="00C13B5F" w:rsidP="003C2AE0">
            <w:pPr>
              <w:spacing w:after="0"/>
              <w:rPr>
                <w:rFonts w:ascii="Arial" w:eastAsia="Times New Roman" w:hAnsi="Arial" w:cs="Arial"/>
                <w:sz w:val="20"/>
                <w:szCs w:val="20"/>
                <w:lang w:val="mk-MK" w:eastAsia="hr-HR"/>
              </w:rPr>
            </w:pPr>
            <w:r>
              <w:rPr>
                <w:rFonts w:ascii="Arial" w:eastAsia="Times New Roman" w:hAnsi="Arial" w:cs="Arial"/>
                <w:sz w:val="20"/>
                <w:szCs w:val="20"/>
                <w:lang w:val="mk-MK" w:eastAsia="hr-HR"/>
              </w:rPr>
              <w:lastRenderedPageBreak/>
              <w:t xml:space="preserve">Износ: </w:t>
            </w:r>
            <w:r w:rsidR="00C34F22">
              <w:rPr>
                <w:rFonts w:ascii="Arial" w:eastAsia="Times New Roman" w:hAnsi="Arial" w:cs="Arial"/>
                <w:sz w:val="20"/>
                <w:szCs w:val="20"/>
                <w:lang w:val="mk-MK" w:eastAsia="hr-HR"/>
              </w:rPr>
              <w:t>2.000.000 денари</w:t>
            </w:r>
          </w:p>
        </w:tc>
      </w:tr>
      <w:tr w:rsidR="00FE40D4" w:rsidRPr="003C0FF3" w:rsidTr="003C2AE0">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FE40D4" w:rsidRDefault="00FE40D4"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FE40D4" w:rsidRDefault="006C7A2C" w:rsidP="006C7A2C">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Влада на РМ</w:t>
            </w:r>
          </w:p>
          <w:p w:rsidR="006C7A2C" w:rsidRPr="006C7A2C" w:rsidRDefault="006C7A2C" w:rsidP="006C7A2C">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Центар за развој на ЈИПР</w:t>
            </w:r>
          </w:p>
          <w:p w:rsidR="00FE40D4" w:rsidRPr="003C0FF3" w:rsidRDefault="00FE40D4"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FE40D4" w:rsidRPr="00C34F22" w:rsidRDefault="00FE40D4" w:rsidP="003C2AE0">
            <w:pPr>
              <w:spacing w:after="0"/>
              <w:rPr>
                <w:rFonts w:ascii="Arial" w:eastAsia="Times New Roman" w:hAnsi="Arial" w:cs="Arial"/>
                <w:sz w:val="20"/>
                <w:szCs w:val="20"/>
                <w:lang w:val="mk-MK" w:eastAsia="hr-HR"/>
              </w:rPr>
            </w:pPr>
            <w:r w:rsidRPr="00C34F22">
              <w:rPr>
                <w:rFonts w:ascii="Arial" w:eastAsia="Times New Roman" w:hAnsi="Arial" w:cs="Arial"/>
                <w:color w:val="000000" w:themeColor="dark1"/>
                <w:kern w:val="24"/>
                <w:sz w:val="20"/>
                <w:szCs w:val="20"/>
                <w:lang w:val="mk-MK" w:eastAsia="hr-HR"/>
              </w:rPr>
              <w:t>Износ</w:t>
            </w:r>
            <w:r w:rsidR="006C7A2C" w:rsidRPr="00C34F22">
              <w:rPr>
                <w:rFonts w:ascii="Arial" w:eastAsia="Times New Roman" w:hAnsi="Arial" w:cs="Arial"/>
                <w:color w:val="000000" w:themeColor="dark1"/>
                <w:kern w:val="24"/>
                <w:sz w:val="20"/>
                <w:szCs w:val="20"/>
                <w:lang w:eastAsia="hr-HR"/>
              </w:rPr>
              <w:t>:</w:t>
            </w:r>
            <w:r w:rsidR="006C7A2C">
              <w:rPr>
                <w:rFonts w:ascii="Arial" w:eastAsia="Times New Roman" w:hAnsi="Arial" w:cs="Arial"/>
                <w:color w:val="000000" w:themeColor="dark1"/>
                <w:kern w:val="24"/>
                <w:sz w:val="20"/>
                <w:szCs w:val="20"/>
                <w:lang w:eastAsia="hr-HR"/>
              </w:rPr>
              <w:t xml:space="preserve"> </w:t>
            </w:r>
            <w:r w:rsidR="00C34F22">
              <w:rPr>
                <w:rFonts w:ascii="Arial" w:eastAsia="Times New Roman" w:hAnsi="Arial" w:cs="Arial"/>
                <w:color w:val="000000" w:themeColor="dark1"/>
                <w:kern w:val="24"/>
                <w:sz w:val="20"/>
                <w:szCs w:val="20"/>
                <w:lang w:val="mk-MK" w:eastAsia="hr-HR"/>
              </w:rPr>
              <w:t>38.000.000 денари</w:t>
            </w:r>
          </w:p>
        </w:tc>
      </w:tr>
    </w:tbl>
    <w:p w:rsidR="00FE765A" w:rsidRDefault="00FE765A"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361BC5" w:rsidRPr="00C93A15" w:rsidTr="003C2AE0">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361BC5" w:rsidRPr="00C93A15" w:rsidRDefault="007B046F" w:rsidP="003C2AE0">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w:t>
            </w:r>
            <w:r w:rsidR="00361BC5">
              <w:rPr>
                <w:rFonts w:ascii="Arial" w:eastAsia="Times New Roman" w:hAnsi="Arial" w:cs="Arial"/>
                <w:b/>
                <w:sz w:val="20"/>
                <w:szCs w:val="20"/>
                <w:lang w:val="mk-MK" w:eastAsia="hr-HR"/>
              </w:rPr>
              <w:t>Изградб</w:t>
            </w:r>
            <w:r w:rsidR="008C30D9">
              <w:rPr>
                <w:rFonts w:ascii="Arial" w:eastAsia="Times New Roman" w:hAnsi="Arial" w:cs="Arial"/>
                <w:b/>
                <w:sz w:val="20"/>
                <w:szCs w:val="20"/>
                <w:lang w:val="mk-MK" w:eastAsia="hr-HR"/>
              </w:rPr>
              <w:t xml:space="preserve">а на локални улици </w:t>
            </w:r>
            <w:r>
              <w:rPr>
                <w:rFonts w:ascii="Arial" w:eastAsia="Times New Roman" w:hAnsi="Arial" w:cs="Arial"/>
                <w:b/>
                <w:sz w:val="20"/>
                <w:szCs w:val="20"/>
                <w:lang w:val="mk-MK" w:eastAsia="hr-HR"/>
              </w:rPr>
              <w:t>во населените места: Бориево, Босилово, Моноспитово, Еднокуќево и Иловица„</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361BC5" w:rsidRPr="00C93A15" w:rsidRDefault="00361BC5" w:rsidP="003C2AE0">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361BC5" w:rsidRPr="003C0FF3" w:rsidRDefault="00361BC5" w:rsidP="003C2AE0">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61BC5" w:rsidRDefault="00361BC5"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361BC5" w:rsidRDefault="00361BC5" w:rsidP="003C2AE0">
            <w:pPr>
              <w:spacing w:after="0"/>
              <w:rPr>
                <w:rFonts w:ascii="Arial" w:eastAsia="Times New Roman" w:hAnsi="Arial" w:cs="Arial"/>
                <w:b/>
                <w:bCs/>
                <w:color w:val="FFFFFF" w:themeColor="light1"/>
                <w:kern w:val="24"/>
                <w:sz w:val="20"/>
                <w:szCs w:val="20"/>
                <w:lang w:val="mk-MK" w:eastAsia="hr-HR"/>
              </w:rPr>
            </w:pPr>
          </w:p>
          <w:p w:rsidR="00361BC5" w:rsidRPr="00C93A15" w:rsidRDefault="007B046F" w:rsidP="003C2AE0">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 xml:space="preserve">Реконструкција на постоечките и изградба на нови локални улици </w:t>
            </w:r>
          </w:p>
        </w:tc>
      </w:tr>
      <w:tr w:rsidR="00361BC5" w:rsidRPr="003C0FF3" w:rsidTr="003C2AE0">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7B046F" w:rsidRDefault="00361BC5" w:rsidP="003C2AE0">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7B046F" w:rsidRPr="007B046F" w:rsidRDefault="007B046F"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АФПЗРР на РМ </w:t>
            </w:r>
          </w:p>
          <w:p w:rsidR="007B046F" w:rsidRPr="003C0FF3" w:rsidRDefault="007B046F"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Биро за регионален развој  на РМ </w:t>
            </w:r>
          </w:p>
          <w:p w:rsidR="00361BC5" w:rsidRPr="003C0FF3" w:rsidRDefault="00361BC5" w:rsidP="003C2AE0">
            <w:pPr>
              <w:spacing w:after="0" w:line="276" w:lineRule="auto"/>
              <w:ind w:left="1267"/>
              <w:contextualSpacing/>
              <w:rPr>
                <w:rFonts w:ascii="Arial" w:eastAsia="Times New Roman" w:hAnsi="Arial" w:cs="Arial"/>
                <w:sz w:val="20"/>
                <w:szCs w:val="20"/>
                <w:lang w:val="hr-HR" w:eastAsia="hr-HR"/>
              </w:rPr>
            </w:pPr>
          </w:p>
          <w:p w:rsidR="00361BC5" w:rsidRPr="003C0FF3" w:rsidRDefault="00361BC5" w:rsidP="003C2AE0">
            <w:pPr>
              <w:spacing w:after="0" w:line="276" w:lineRule="auto"/>
              <w:ind w:left="1267"/>
              <w:contextualSpacing/>
              <w:rPr>
                <w:rFonts w:ascii="Arial" w:eastAsia="Times New Roman" w:hAnsi="Arial" w:cs="Arial"/>
                <w:sz w:val="20"/>
                <w:szCs w:val="20"/>
                <w:lang w:val="hr-HR" w:eastAsia="hr-HR"/>
              </w:rPr>
            </w:pPr>
          </w:p>
        </w:tc>
      </w:tr>
      <w:tr w:rsidR="00361BC5" w:rsidRPr="003C0FF3" w:rsidTr="003C2AE0">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61BC5" w:rsidRDefault="00361BC5"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 xml:space="preserve">а се </w:t>
            </w:r>
            <w:r w:rsidR="007B046F">
              <w:rPr>
                <w:rFonts w:ascii="Arial" w:eastAsia="Times New Roman" w:hAnsi="Arial" w:cs="Arial"/>
                <w:color w:val="000000" w:themeColor="dark1"/>
                <w:kern w:val="24"/>
                <w:sz w:val="20"/>
                <w:szCs w:val="20"/>
                <w:lang w:val="mk-MK" w:eastAsia="hr-HR"/>
              </w:rPr>
              <w:t>изградат локалните улици заради подобрување на квалитетот на живот на локалното население.</w:t>
            </w:r>
          </w:p>
          <w:p w:rsidR="007B046F" w:rsidRPr="003C0FF3" w:rsidRDefault="007B046F"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Вкупна должина на улиците = 3.520 метри</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61BC5" w:rsidRPr="00361BC5"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61BC5" w:rsidRDefault="007B046F"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Изградени нови локални улици</w:t>
            </w:r>
          </w:p>
          <w:p w:rsidR="00361BC5" w:rsidRPr="007B046F" w:rsidRDefault="007B046F" w:rsidP="007B046F">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 квалитет на живот </w:t>
            </w:r>
          </w:p>
          <w:p w:rsidR="00361BC5" w:rsidRPr="00361BC5" w:rsidRDefault="00361BC5"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Зголемен обем на комуникација и сообраќајна поврзаност</w:t>
            </w:r>
            <w:r w:rsidR="007B046F">
              <w:rPr>
                <w:rFonts w:ascii="Arial" w:eastAsia="Times New Roman" w:hAnsi="Arial" w:cs="Arial"/>
                <w:color w:val="000000" w:themeColor="dark1"/>
                <w:kern w:val="24"/>
                <w:sz w:val="20"/>
                <w:szCs w:val="20"/>
                <w:lang w:val="mk-MK" w:eastAsia="hr-HR"/>
              </w:rPr>
              <w:t xml:space="preserve"> внатре во населените места</w:t>
            </w:r>
          </w:p>
        </w:tc>
      </w:tr>
      <w:tr w:rsidR="00361BC5"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61BC5" w:rsidRPr="007B046F" w:rsidRDefault="00361BC5" w:rsidP="007B046F">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 xml:space="preserve">Спроведување на градежните активности и пуштање </w:t>
            </w:r>
            <w:r w:rsidR="007B046F">
              <w:rPr>
                <w:rFonts w:ascii="Arial" w:eastAsia="Times New Roman" w:hAnsi="Arial" w:cs="Arial"/>
                <w:sz w:val="20"/>
                <w:szCs w:val="20"/>
                <w:lang w:val="mk-MK" w:eastAsia="hr-HR"/>
              </w:rPr>
              <w:t>во употреба на локалните улици</w:t>
            </w:r>
            <w:r w:rsidRPr="007B046F">
              <w:rPr>
                <w:rFonts w:ascii="Arial" w:eastAsia="Times New Roman" w:hAnsi="Arial" w:cs="Arial"/>
                <w:sz w:val="20"/>
                <w:szCs w:val="20"/>
                <w:lang w:val="mk-MK" w:eastAsia="hr-HR"/>
              </w:rPr>
              <w:t xml:space="preserve"> </w:t>
            </w:r>
          </w:p>
          <w:p w:rsidR="00361BC5" w:rsidRPr="00C93A15" w:rsidRDefault="00361BC5"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w:t>
            </w:r>
            <w:r w:rsidR="007B046F">
              <w:rPr>
                <w:rFonts w:ascii="Arial" w:eastAsia="Times New Roman" w:hAnsi="Arial" w:cs="Arial"/>
                <w:sz w:val="20"/>
                <w:szCs w:val="20"/>
                <w:lang w:val="mk-MK" w:eastAsia="hr-HR"/>
              </w:rPr>
              <w:t xml:space="preserve"> на улиците</w:t>
            </w:r>
          </w:p>
          <w:p w:rsidR="00361BC5" w:rsidRPr="00361BC5" w:rsidRDefault="00361BC5" w:rsidP="003C2AE0">
            <w:pPr>
              <w:spacing w:after="0" w:line="276" w:lineRule="auto"/>
              <w:ind w:left="1267"/>
              <w:contextualSpacing/>
              <w:rPr>
                <w:rFonts w:ascii="Arial" w:eastAsia="Times New Roman" w:hAnsi="Arial" w:cs="Arial"/>
                <w:sz w:val="20"/>
                <w:szCs w:val="20"/>
                <w:lang w:val="hr-HR" w:eastAsia="hr-HR"/>
              </w:rPr>
            </w:pP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361BC5"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C0FF3" w:rsidRDefault="00361BC5" w:rsidP="003C2AE0">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361BC5" w:rsidRPr="003C0FF3" w:rsidTr="003C2AE0">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7B046F" w:rsidRPr="007B046F" w:rsidRDefault="007B046F" w:rsidP="007B046F">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Основни проекти </w:t>
            </w:r>
          </w:p>
          <w:p w:rsidR="00361BC5" w:rsidRPr="007B046F" w:rsidRDefault="007B046F" w:rsidP="007B046F">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Ревизии на основните проекти</w:t>
            </w:r>
            <w:r w:rsidR="00361BC5" w:rsidRPr="007B046F">
              <w:rPr>
                <w:rFonts w:ascii="Arial" w:eastAsia="Times New Roman" w:hAnsi="Arial" w:cs="Arial"/>
                <w:color w:val="000000" w:themeColor="dark1"/>
                <w:kern w:val="24"/>
                <w:sz w:val="20"/>
                <w:szCs w:val="20"/>
                <w:lang w:val="mk-MK" w:eastAsia="hr-HR"/>
              </w:rPr>
              <w:t> </w:t>
            </w:r>
          </w:p>
        </w:tc>
      </w:tr>
      <w:tr w:rsidR="00361BC5" w:rsidRPr="003C0FF3" w:rsidTr="003C2AE0">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6C7A2C" w:rsidRDefault="007B046F" w:rsidP="003C2AE0">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Изготвена техничка документација</w:t>
            </w:r>
            <w:r w:rsidR="0035013A">
              <w:rPr>
                <w:rFonts w:ascii="Arial" w:eastAsia="Times New Roman" w:hAnsi="Arial" w:cs="Arial"/>
                <w:color w:val="000000" w:themeColor="dark1"/>
                <w:kern w:val="24"/>
                <w:sz w:val="20"/>
                <w:szCs w:val="20"/>
                <w:lang w:val="mk-MK" w:eastAsia="hr-HR"/>
              </w:rPr>
              <w:t xml:space="preserve"> (основни</w:t>
            </w:r>
            <w:r>
              <w:rPr>
                <w:rFonts w:ascii="Arial" w:eastAsia="Times New Roman" w:hAnsi="Arial" w:cs="Arial"/>
                <w:color w:val="000000" w:themeColor="dark1"/>
                <w:kern w:val="24"/>
                <w:sz w:val="20"/>
                <w:szCs w:val="20"/>
                <w:lang w:val="mk-MK" w:eastAsia="hr-HR"/>
              </w:rPr>
              <w:t xml:space="preserve"> проект</w:t>
            </w:r>
            <w:r w:rsidR="0035013A">
              <w:rPr>
                <w:rFonts w:ascii="Arial" w:eastAsia="Times New Roman" w:hAnsi="Arial" w:cs="Arial"/>
                <w:color w:val="000000" w:themeColor="dark1"/>
                <w:kern w:val="24"/>
                <w:sz w:val="20"/>
                <w:szCs w:val="20"/>
                <w:lang w:val="mk-MK" w:eastAsia="hr-HR"/>
              </w:rPr>
              <w:t>и и ревизии</w:t>
            </w:r>
            <w:r>
              <w:rPr>
                <w:rFonts w:ascii="Arial" w:eastAsia="Times New Roman" w:hAnsi="Arial" w:cs="Arial"/>
                <w:color w:val="000000" w:themeColor="dark1"/>
                <w:kern w:val="24"/>
                <w:sz w:val="20"/>
                <w:szCs w:val="20"/>
                <w:lang w:val="mk-MK" w:eastAsia="hr-HR"/>
              </w:rPr>
              <w:t>)  – подготвен за имплементација</w:t>
            </w:r>
            <w:r w:rsidR="007C27A2">
              <w:rPr>
                <w:rFonts w:ascii="Arial" w:eastAsia="Times New Roman" w:hAnsi="Arial" w:cs="Arial"/>
                <w:color w:val="000000" w:themeColor="dark1"/>
                <w:kern w:val="24"/>
                <w:sz w:val="20"/>
                <w:szCs w:val="20"/>
                <w:lang w:val="mk-MK" w:eastAsia="hr-HR"/>
              </w:rPr>
              <w:t xml:space="preserve"> </w:t>
            </w:r>
          </w:p>
          <w:p w:rsidR="006C7A2C" w:rsidRPr="006C7A2C" w:rsidRDefault="006C7A2C" w:rsidP="006C7A2C">
            <w:pPr>
              <w:spacing w:after="0"/>
              <w:rPr>
                <w:rFonts w:ascii="Arial" w:eastAsia="Times New Roman" w:hAnsi="Arial" w:cs="Arial"/>
                <w:sz w:val="20"/>
                <w:szCs w:val="20"/>
                <w:lang w:val="hr-HR" w:eastAsia="hr-HR"/>
              </w:rPr>
            </w:pP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61BC5"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2019 - 2020</w:t>
            </w:r>
          </w:p>
        </w:tc>
      </w:tr>
      <w:tr w:rsidR="00361BC5" w:rsidRPr="003C0FF3" w:rsidTr="003C2AE0">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C0FF3" w:rsidRDefault="0035013A"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21.298.628 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C0FF3" w:rsidRDefault="00361BC5" w:rsidP="003C2AE0">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361BC5" w:rsidRPr="003C0FF3" w:rsidTr="003C2AE0">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Очекувани извори на финансирање </w:t>
            </w:r>
          </w:p>
        </w:tc>
      </w:tr>
      <w:tr w:rsidR="00361BC5" w:rsidRPr="003C0FF3" w:rsidTr="003C2AE0">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61BC5" w:rsidRPr="00FE40D4" w:rsidRDefault="00361BC5" w:rsidP="003C2AE0">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61BC5" w:rsidRPr="0035013A" w:rsidRDefault="00361BC5" w:rsidP="003C2AE0">
            <w:pPr>
              <w:spacing w:after="0"/>
              <w:rPr>
                <w:rFonts w:ascii="Arial" w:eastAsia="Times New Roman" w:hAnsi="Arial" w:cs="Arial"/>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sidR="0035013A">
              <w:rPr>
                <w:rFonts w:ascii="Arial" w:eastAsia="Times New Roman" w:hAnsi="Arial" w:cs="Arial"/>
                <w:color w:val="000000" w:themeColor="dark1"/>
                <w:kern w:val="24"/>
                <w:sz w:val="20"/>
                <w:szCs w:val="20"/>
                <w:lang w:eastAsia="hr-HR"/>
              </w:rPr>
              <w:t xml:space="preserve">: </w:t>
            </w:r>
            <w:r w:rsidR="0035013A">
              <w:rPr>
                <w:rFonts w:ascii="Arial" w:eastAsia="Times New Roman" w:hAnsi="Arial" w:cs="Arial"/>
                <w:color w:val="000000" w:themeColor="dark1"/>
                <w:kern w:val="24"/>
                <w:sz w:val="20"/>
                <w:szCs w:val="20"/>
                <w:lang w:val="mk-MK" w:eastAsia="hr-HR"/>
              </w:rPr>
              <w:t>4.000.000 денари</w:t>
            </w:r>
          </w:p>
        </w:tc>
      </w:tr>
      <w:tr w:rsidR="00361BC5" w:rsidRPr="003C0FF3" w:rsidTr="003C2AE0">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61BC5" w:rsidRDefault="00361BC5"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361BC5" w:rsidRDefault="00361BC5"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АФПЗРР на РМ </w:t>
            </w:r>
          </w:p>
          <w:p w:rsidR="007B046F" w:rsidRPr="00FE40D4" w:rsidRDefault="007B046F"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БРР на РМ </w:t>
            </w:r>
          </w:p>
          <w:p w:rsidR="00361BC5" w:rsidRPr="003C0FF3" w:rsidRDefault="00361BC5"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61BC5" w:rsidRPr="0035013A" w:rsidRDefault="00361BC5" w:rsidP="003C2AE0">
            <w:pPr>
              <w:spacing w:after="0"/>
              <w:rPr>
                <w:rFonts w:ascii="Arial" w:eastAsia="Times New Roman" w:hAnsi="Arial" w:cs="Arial"/>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sidR="0035013A">
              <w:rPr>
                <w:rFonts w:ascii="Arial" w:eastAsia="Times New Roman" w:hAnsi="Arial" w:cs="Arial"/>
                <w:color w:val="000000" w:themeColor="dark1"/>
                <w:kern w:val="24"/>
                <w:sz w:val="20"/>
                <w:szCs w:val="20"/>
                <w:lang w:eastAsia="hr-HR"/>
              </w:rPr>
              <w:t xml:space="preserve">: </w:t>
            </w:r>
            <w:r w:rsidR="0035013A">
              <w:rPr>
                <w:rFonts w:ascii="Arial" w:eastAsia="Times New Roman" w:hAnsi="Arial" w:cs="Arial"/>
                <w:color w:val="000000" w:themeColor="dark1"/>
                <w:kern w:val="24"/>
                <w:sz w:val="20"/>
                <w:szCs w:val="20"/>
                <w:lang w:val="mk-MK" w:eastAsia="hr-HR"/>
              </w:rPr>
              <w:t>17.298.628 денари</w:t>
            </w:r>
          </w:p>
        </w:tc>
      </w:tr>
    </w:tbl>
    <w:p w:rsidR="00361BC5" w:rsidRDefault="00361BC5"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35013A" w:rsidRPr="00C93A15" w:rsidTr="003C2AE0">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35013A" w:rsidRPr="00C93A15" w:rsidRDefault="0035013A" w:rsidP="003C2AE0">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мост на Штучка река„</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35013A" w:rsidRPr="00C93A15" w:rsidRDefault="0035013A" w:rsidP="003C2AE0">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35013A" w:rsidRPr="003C0FF3" w:rsidRDefault="0035013A" w:rsidP="003C2AE0">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5013A" w:rsidRDefault="0035013A"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35013A" w:rsidRDefault="0035013A" w:rsidP="003C2AE0">
            <w:pPr>
              <w:spacing w:after="0"/>
              <w:rPr>
                <w:rFonts w:ascii="Arial" w:eastAsia="Times New Roman" w:hAnsi="Arial" w:cs="Arial"/>
                <w:b/>
                <w:bCs/>
                <w:color w:val="FFFFFF" w:themeColor="light1"/>
                <w:kern w:val="24"/>
                <w:sz w:val="20"/>
                <w:szCs w:val="20"/>
                <w:lang w:val="mk-MK" w:eastAsia="hr-HR"/>
              </w:rPr>
            </w:pPr>
          </w:p>
          <w:p w:rsidR="0035013A" w:rsidRPr="00C93A15" w:rsidRDefault="0035013A" w:rsidP="003C2AE0">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на мостови над речни корита</w:t>
            </w:r>
          </w:p>
        </w:tc>
      </w:tr>
      <w:tr w:rsidR="0035013A" w:rsidRPr="003C0FF3" w:rsidTr="003C2AE0">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7B046F" w:rsidRDefault="0035013A" w:rsidP="003C2AE0">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35013A" w:rsidRPr="007B046F" w:rsidRDefault="0035013A"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АФПЗРР на РМ </w:t>
            </w:r>
          </w:p>
          <w:p w:rsidR="0035013A" w:rsidRPr="003C0FF3" w:rsidRDefault="0035013A"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Биро за регионален развој  на РМ </w:t>
            </w:r>
          </w:p>
          <w:p w:rsidR="0035013A" w:rsidRPr="003C0FF3" w:rsidRDefault="0035013A" w:rsidP="003C2AE0">
            <w:pPr>
              <w:spacing w:after="0" w:line="276" w:lineRule="auto"/>
              <w:ind w:left="1267"/>
              <w:contextualSpacing/>
              <w:rPr>
                <w:rFonts w:ascii="Arial" w:eastAsia="Times New Roman" w:hAnsi="Arial" w:cs="Arial"/>
                <w:sz w:val="20"/>
                <w:szCs w:val="20"/>
                <w:lang w:val="hr-HR" w:eastAsia="hr-HR"/>
              </w:rPr>
            </w:pPr>
          </w:p>
          <w:p w:rsidR="0035013A" w:rsidRPr="003C0FF3" w:rsidRDefault="0035013A" w:rsidP="003C2AE0">
            <w:pPr>
              <w:spacing w:after="0" w:line="276" w:lineRule="auto"/>
              <w:ind w:left="1267"/>
              <w:contextualSpacing/>
              <w:rPr>
                <w:rFonts w:ascii="Arial" w:eastAsia="Times New Roman" w:hAnsi="Arial" w:cs="Arial"/>
                <w:sz w:val="20"/>
                <w:szCs w:val="20"/>
                <w:lang w:val="hr-HR" w:eastAsia="hr-HR"/>
              </w:rPr>
            </w:pPr>
          </w:p>
        </w:tc>
      </w:tr>
      <w:tr w:rsidR="0035013A" w:rsidRPr="003C0FF3" w:rsidTr="003C2AE0">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5013A" w:rsidRPr="0035013A" w:rsidRDefault="0035013A"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 xml:space="preserve">а се изгради мост на Штучка река и создавање на услови за сообраќајна поврзаност со с. Сушица (општина Ново Село)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5013A" w:rsidRPr="00361BC5"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61BC5" w:rsidRDefault="0035013A"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 нов мост </w:t>
            </w:r>
          </w:p>
          <w:p w:rsidR="0035013A" w:rsidRPr="007B046F" w:rsidRDefault="0035013A"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 квалитет на живот </w:t>
            </w:r>
          </w:p>
          <w:p w:rsidR="0035013A" w:rsidRPr="0035013A" w:rsidRDefault="0035013A"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Зголемен обем на комуникација и сообраќајна поврзаност </w:t>
            </w:r>
          </w:p>
          <w:p w:rsidR="0035013A" w:rsidRPr="0035013A" w:rsidRDefault="0035013A"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Брз и ефтин транспорт на земјоделски производи </w:t>
            </w:r>
          </w:p>
          <w:p w:rsidR="0035013A" w:rsidRPr="00361BC5" w:rsidRDefault="0035013A"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Рамена на стоки и луѓе</w:t>
            </w:r>
          </w:p>
        </w:tc>
      </w:tr>
      <w:tr w:rsidR="0035013A"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5013A" w:rsidRPr="007B046F" w:rsidRDefault="0035013A"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мостот</w:t>
            </w:r>
          </w:p>
          <w:p w:rsidR="0035013A" w:rsidRPr="00C93A15" w:rsidRDefault="0035013A"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мостот</w:t>
            </w:r>
          </w:p>
          <w:p w:rsidR="0035013A" w:rsidRPr="00361BC5" w:rsidRDefault="0035013A" w:rsidP="003C2AE0">
            <w:pPr>
              <w:spacing w:after="0" w:line="276" w:lineRule="auto"/>
              <w:ind w:left="1267"/>
              <w:contextualSpacing/>
              <w:rPr>
                <w:rFonts w:ascii="Arial" w:eastAsia="Times New Roman" w:hAnsi="Arial" w:cs="Arial"/>
                <w:sz w:val="20"/>
                <w:szCs w:val="20"/>
                <w:lang w:val="hr-HR" w:eastAsia="hr-HR"/>
              </w:rPr>
            </w:pP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35013A"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C0FF3" w:rsidRDefault="0035013A" w:rsidP="003C2AE0">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35013A" w:rsidRPr="007B046F" w:rsidTr="003C2AE0">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5013A" w:rsidRPr="007B046F" w:rsidRDefault="0035013A"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35013A" w:rsidRPr="007B046F" w:rsidRDefault="0035013A"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35013A" w:rsidRPr="003C0FF3" w:rsidTr="003C2AE0">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6C7A2C" w:rsidRDefault="0035013A" w:rsidP="003C2AE0">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35013A" w:rsidRPr="006C7A2C" w:rsidRDefault="0035013A" w:rsidP="003C2AE0">
            <w:pPr>
              <w:spacing w:after="0"/>
              <w:rPr>
                <w:rFonts w:ascii="Arial" w:eastAsia="Times New Roman" w:hAnsi="Arial" w:cs="Arial"/>
                <w:sz w:val="20"/>
                <w:szCs w:val="20"/>
                <w:lang w:val="hr-HR" w:eastAsia="hr-HR"/>
              </w:rPr>
            </w:pP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5013A"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2021</w:t>
            </w:r>
          </w:p>
        </w:tc>
      </w:tr>
      <w:tr w:rsidR="0035013A" w:rsidRPr="003C0FF3" w:rsidTr="003C2AE0">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Очекувани вкупни трошоци за проектот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C0FF3" w:rsidRDefault="00C52CA4"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1.681.393 </w:t>
            </w:r>
            <w:r w:rsidR="0035013A">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C0FF3" w:rsidRDefault="0035013A" w:rsidP="003C2AE0">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35013A" w:rsidRPr="003C0FF3" w:rsidTr="003C2AE0">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35013A" w:rsidRPr="0035013A" w:rsidTr="003C2AE0">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5013A" w:rsidRPr="00FE40D4" w:rsidRDefault="0035013A" w:rsidP="003C2AE0">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5013A" w:rsidRPr="0035013A" w:rsidRDefault="0035013A" w:rsidP="003C2AE0">
            <w:pPr>
              <w:spacing w:after="0"/>
              <w:rPr>
                <w:rFonts w:ascii="Arial" w:eastAsia="Times New Roman" w:hAnsi="Arial" w:cs="Arial"/>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Pr>
                <w:rFonts w:ascii="Arial" w:eastAsia="Times New Roman" w:hAnsi="Arial" w:cs="Arial"/>
                <w:color w:val="000000" w:themeColor="dark1"/>
                <w:kern w:val="24"/>
                <w:sz w:val="20"/>
                <w:szCs w:val="20"/>
                <w:lang w:eastAsia="hr-HR"/>
              </w:rPr>
              <w:t xml:space="preserve">: </w:t>
            </w:r>
            <w:r w:rsidR="00C52CA4">
              <w:rPr>
                <w:rFonts w:ascii="Arial" w:eastAsia="Times New Roman" w:hAnsi="Arial" w:cs="Arial"/>
                <w:color w:val="000000" w:themeColor="dark1"/>
                <w:kern w:val="24"/>
                <w:sz w:val="20"/>
                <w:szCs w:val="20"/>
                <w:lang w:val="mk-MK" w:eastAsia="hr-HR"/>
              </w:rPr>
              <w:t xml:space="preserve">300.000 </w:t>
            </w:r>
            <w:r>
              <w:rPr>
                <w:rFonts w:ascii="Arial" w:eastAsia="Times New Roman" w:hAnsi="Arial" w:cs="Arial"/>
                <w:color w:val="000000" w:themeColor="dark1"/>
                <w:kern w:val="24"/>
                <w:sz w:val="20"/>
                <w:szCs w:val="20"/>
                <w:lang w:val="mk-MK" w:eastAsia="hr-HR"/>
              </w:rPr>
              <w:t>денари</w:t>
            </w:r>
          </w:p>
        </w:tc>
      </w:tr>
      <w:tr w:rsidR="0035013A" w:rsidRPr="0035013A" w:rsidTr="003C2AE0">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5013A" w:rsidRDefault="0035013A"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35013A" w:rsidRDefault="0035013A"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АФПЗРР на РМ </w:t>
            </w:r>
          </w:p>
          <w:p w:rsidR="0035013A" w:rsidRPr="00FE40D4" w:rsidRDefault="0035013A"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БРР на РМ </w:t>
            </w:r>
          </w:p>
          <w:p w:rsidR="0035013A" w:rsidRPr="003C0FF3" w:rsidRDefault="0035013A"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5013A" w:rsidRPr="00C52CA4" w:rsidRDefault="0035013A"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Pr>
                <w:rFonts w:ascii="Arial" w:eastAsia="Times New Roman" w:hAnsi="Arial" w:cs="Arial"/>
                <w:color w:val="000000" w:themeColor="dark1"/>
                <w:kern w:val="24"/>
                <w:sz w:val="20"/>
                <w:szCs w:val="20"/>
                <w:lang w:eastAsia="hr-HR"/>
              </w:rPr>
              <w:t xml:space="preserve">: </w:t>
            </w:r>
            <w:r w:rsidR="00B506C7">
              <w:rPr>
                <w:rFonts w:ascii="Arial" w:eastAsia="Times New Roman" w:hAnsi="Arial" w:cs="Arial"/>
                <w:color w:val="000000" w:themeColor="dark1"/>
                <w:kern w:val="24"/>
                <w:sz w:val="20"/>
                <w:szCs w:val="20"/>
                <w:lang w:val="mk-MK" w:eastAsia="hr-HR"/>
              </w:rPr>
              <w:t xml:space="preserve">1.381.393 </w:t>
            </w:r>
            <w:r>
              <w:rPr>
                <w:rFonts w:ascii="Arial" w:eastAsia="Times New Roman" w:hAnsi="Arial" w:cs="Arial"/>
                <w:color w:val="000000" w:themeColor="dark1"/>
                <w:kern w:val="24"/>
                <w:sz w:val="20"/>
                <w:szCs w:val="20"/>
                <w:lang w:val="mk-MK" w:eastAsia="hr-HR"/>
              </w:rPr>
              <w:t>денари</w:t>
            </w:r>
          </w:p>
        </w:tc>
      </w:tr>
    </w:tbl>
    <w:p w:rsidR="007C27A2" w:rsidRDefault="007C27A2"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3C2AE0" w:rsidRPr="00C93A15" w:rsidTr="003C2AE0">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3C2AE0" w:rsidRPr="00C93A15" w:rsidRDefault="003C2AE0" w:rsidP="003C2AE0">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пат за пристап до земјоделско земјиште во с. Босилово„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3C2AE0" w:rsidRPr="00C93A15" w:rsidRDefault="003C2AE0" w:rsidP="003C2AE0">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3C2AE0" w:rsidRPr="003C0FF3" w:rsidRDefault="003C2AE0" w:rsidP="003C2AE0">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3C2AE0" w:rsidRDefault="003C2AE0" w:rsidP="003C2AE0">
            <w:pPr>
              <w:spacing w:after="0"/>
              <w:rPr>
                <w:rFonts w:ascii="Arial" w:eastAsia="Times New Roman" w:hAnsi="Arial" w:cs="Arial"/>
                <w:b/>
                <w:bCs/>
                <w:color w:val="FFFFFF" w:themeColor="light1"/>
                <w:kern w:val="24"/>
                <w:sz w:val="20"/>
                <w:szCs w:val="20"/>
                <w:lang w:val="mk-MK" w:eastAsia="hr-HR"/>
              </w:rPr>
            </w:pPr>
          </w:p>
          <w:p w:rsidR="003C2AE0" w:rsidRPr="00C93A15" w:rsidRDefault="003C2AE0" w:rsidP="003C2AE0">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на нови локални патишта во општината</w:t>
            </w:r>
          </w:p>
        </w:tc>
      </w:tr>
      <w:tr w:rsidR="003C2AE0" w:rsidRPr="003C0FF3" w:rsidTr="003C2AE0">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7B046F" w:rsidRDefault="003C2AE0" w:rsidP="003C2AE0">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3C2AE0" w:rsidRPr="007B046F" w:rsidRDefault="003C2AE0"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АФПЗРР на РМ </w:t>
            </w:r>
          </w:p>
          <w:p w:rsidR="003C2AE0" w:rsidRPr="003C0FF3" w:rsidRDefault="003C2AE0" w:rsidP="003C2AE0">
            <w:pPr>
              <w:spacing w:after="0" w:line="276" w:lineRule="auto"/>
              <w:ind w:left="1267"/>
              <w:contextualSpacing/>
              <w:rPr>
                <w:rFonts w:ascii="Arial" w:eastAsia="Times New Roman" w:hAnsi="Arial" w:cs="Arial"/>
                <w:sz w:val="20"/>
                <w:szCs w:val="20"/>
                <w:lang w:val="hr-HR" w:eastAsia="hr-HR"/>
              </w:rPr>
            </w:pPr>
          </w:p>
          <w:p w:rsidR="003C2AE0" w:rsidRPr="003C0FF3" w:rsidRDefault="003C2AE0" w:rsidP="003C2AE0">
            <w:pPr>
              <w:spacing w:after="0" w:line="276" w:lineRule="auto"/>
              <w:ind w:left="1267"/>
              <w:contextualSpacing/>
              <w:rPr>
                <w:rFonts w:ascii="Arial" w:eastAsia="Times New Roman" w:hAnsi="Arial" w:cs="Arial"/>
                <w:sz w:val="20"/>
                <w:szCs w:val="20"/>
                <w:lang w:val="hr-HR" w:eastAsia="hr-HR"/>
              </w:rPr>
            </w:pPr>
          </w:p>
        </w:tc>
      </w:tr>
      <w:tr w:rsidR="003C2AE0" w:rsidRPr="003C0FF3" w:rsidTr="003C2AE0">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35013A" w:rsidRDefault="003C2AE0"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се изгради пат кој ќе обезбеди пристап до земјоделско земјиште за земјоделците од населеното место Босилово.</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C2AE0" w:rsidRPr="00361BC5"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61BC5"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 локален пат  </w:t>
            </w:r>
          </w:p>
          <w:p w:rsidR="003C2AE0" w:rsidRPr="007B046F"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Намалени транспортни трошоци</w:t>
            </w:r>
          </w:p>
          <w:p w:rsidR="003C2AE0" w:rsidRPr="003C2AE0"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Брз и ефтин транспорт на земјоделски производи</w:t>
            </w:r>
          </w:p>
        </w:tc>
      </w:tr>
      <w:tr w:rsidR="003C2AE0"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7B046F" w:rsidRDefault="003C2AE0"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 xml:space="preserve">Спроведување на градежните активности и пуштање во употреба на локалниот пат </w:t>
            </w:r>
          </w:p>
          <w:p w:rsidR="003C2AE0" w:rsidRPr="00C93A15" w:rsidRDefault="003C2AE0"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патот</w:t>
            </w:r>
          </w:p>
          <w:p w:rsidR="003C2AE0" w:rsidRPr="00361BC5" w:rsidRDefault="003C2AE0" w:rsidP="003C2AE0">
            <w:pPr>
              <w:spacing w:after="0" w:line="276" w:lineRule="auto"/>
              <w:ind w:left="1267"/>
              <w:contextualSpacing/>
              <w:rPr>
                <w:rFonts w:ascii="Arial" w:eastAsia="Times New Roman" w:hAnsi="Arial" w:cs="Arial"/>
                <w:sz w:val="20"/>
                <w:szCs w:val="20"/>
                <w:lang w:val="hr-HR" w:eastAsia="hr-HR"/>
              </w:rPr>
            </w:pP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3C2AE0"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3C2AE0" w:rsidRPr="007B046F" w:rsidTr="003C2AE0">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7B046F" w:rsidRDefault="003C2AE0"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3C2AE0" w:rsidRPr="007B046F" w:rsidRDefault="003C2AE0"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3C2AE0" w:rsidRPr="003C0FF3" w:rsidTr="003C2AE0">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6C7A2C" w:rsidRDefault="003C2AE0" w:rsidP="003C2AE0">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3C2AE0" w:rsidRPr="006C7A2C" w:rsidRDefault="003C2AE0" w:rsidP="003C2AE0">
            <w:pPr>
              <w:spacing w:after="0"/>
              <w:rPr>
                <w:rFonts w:ascii="Arial" w:eastAsia="Times New Roman" w:hAnsi="Arial" w:cs="Arial"/>
                <w:sz w:val="20"/>
                <w:szCs w:val="20"/>
                <w:lang w:val="hr-HR" w:eastAsia="hr-HR"/>
              </w:rPr>
            </w:pP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C2AE0"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w:t>
            </w:r>
          </w:p>
        </w:tc>
      </w:tr>
      <w:tr w:rsidR="003C2AE0" w:rsidRPr="003C0FF3" w:rsidTr="003C2AE0">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Очекувани вкупни трошоци за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1.200.000 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3C2AE0" w:rsidRPr="003C0FF3" w:rsidTr="003C2AE0">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3C2AE0" w:rsidRPr="0035013A" w:rsidTr="003C2AE0">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C2AE0" w:rsidRPr="00FE40D4" w:rsidRDefault="003C2AE0" w:rsidP="003C2AE0">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5013A" w:rsidRDefault="003C2AE0" w:rsidP="003C2AE0">
            <w:pPr>
              <w:spacing w:after="0"/>
              <w:rPr>
                <w:rFonts w:ascii="Arial" w:eastAsia="Times New Roman" w:hAnsi="Arial" w:cs="Arial"/>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Pr>
                <w:rFonts w:ascii="Arial" w:eastAsia="Times New Roman" w:hAnsi="Arial" w:cs="Arial"/>
                <w:color w:val="000000" w:themeColor="dark1"/>
                <w:kern w:val="24"/>
                <w:sz w:val="20"/>
                <w:szCs w:val="20"/>
                <w:lang w:eastAsia="hr-HR"/>
              </w:rPr>
              <w:t xml:space="preserve">: </w:t>
            </w:r>
            <w:r>
              <w:rPr>
                <w:rFonts w:ascii="Arial" w:eastAsia="Times New Roman" w:hAnsi="Arial" w:cs="Arial"/>
                <w:color w:val="000000" w:themeColor="dark1"/>
                <w:kern w:val="24"/>
                <w:sz w:val="20"/>
                <w:szCs w:val="20"/>
                <w:lang w:val="mk-MK" w:eastAsia="hr-HR"/>
              </w:rPr>
              <w:t>200.000 денари</w:t>
            </w:r>
          </w:p>
        </w:tc>
      </w:tr>
      <w:tr w:rsidR="003C2AE0" w:rsidRPr="00C52CA4" w:rsidTr="003C2AE0">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3C2AE0" w:rsidRDefault="003C2AE0"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АФПЗРР на РМ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C52CA4" w:rsidRDefault="003C2AE0"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Износ</w:t>
            </w:r>
            <w:r>
              <w:rPr>
                <w:rFonts w:ascii="Arial" w:eastAsia="Times New Roman" w:hAnsi="Arial" w:cs="Arial"/>
                <w:color w:val="000000" w:themeColor="dark1"/>
                <w:kern w:val="24"/>
                <w:sz w:val="20"/>
                <w:szCs w:val="20"/>
                <w:lang w:eastAsia="hr-HR"/>
              </w:rPr>
              <w:t xml:space="preserve">: </w:t>
            </w:r>
            <w:r>
              <w:rPr>
                <w:rFonts w:ascii="Arial" w:eastAsia="Times New Roman" w:hAnsi="Arial" w:cs="Arial"/>
                <w:color w:val="000000" w:themeColor="dark1"/>
                <w:kern w:val="24"/>
                <w:sz w:val="20"/>
                <w:szCs w:val="20"/>
                <w:lang w:val="mk-MK" w:eastAsia="hr-HR"/>
              </w:rPr>
              <w:t>1.000.000 денари</w:t>
            </w:r>
          </w:p>
        </w:tc>
      </w:tr>
    </w:tbl>
    <w:p w:rsidR="007C27A2" w:rsidRDefault="007C27A2"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3C2AE0" w:rsidRPr="00C93A15" w:rsidTr="003C2AE0">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3C2AE0" w:rsidRPr="00C93A15" w:rsidRDefault="003C2AE0" w:rsidP="003C2AE0">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локален пат за поврзување на населените места Иловица и Дрвош„</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w:t>
            </w:r>
          </w:p>
          <w:p w:rsidR="003C2AE0" w:rsidRPr="00C93A15" w:rsidRDefault="003C2AE0" w:rsidP="003C2AE0">
            <w:pPr>
              <w:spacing w:after="0"/>
              <w:rPr>
                <w:rFonts w:ascii="Arial" w:eastAsia="Times New Roman" w:hAnsi="Arial" w:cs="Arial"/>
                <w:b/>
                <w:bCs/>
                <w:sz w:val="20"/>
                <w:szCs w:val="20"/>
                <w:lang w:val="ru-RU" w:eastAsia="hr-HR"/>
              </w:rPr>
            </w:pPr>
            <w:r w:rsidRPr="00C93A15">
              <w:rPr>
                <w:rFonts w:ascii="Arial" w:eastAsia="Times New Roman" w:hAnsi="Arial" w:cs="Arial"/>
                <w:b/>
                <w:bCs/>
                <w:sz w:val="20"/>
                <w:szCs w:val="20"/>
                <w:lang w:val="ru-RU" w:eastAsia="hr-HR"/>
              </w:rPr>
              <w:t>Развивање на современа и функционална локална патна инфраструктура</w:t>
            </w:r>
          </w:p>
          <w:p w:rsidR="003C2AE0" w:rsidRPr="003C0FF3" w:rsidRDefault="003C2AE0" w:rsidP="003C2AE0">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C2AE0"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3C2AE0" w:rsidRDefault="003C2AE0" w:rsidP="003C2AE0">
            <w:pPr>
              <w:spacing w:after="0"/>
              <w:rPr>
                <w:rFonts w:ascii="Arial" w:eastAsia="Times New Roman" w:hAnsi="Arial" w:cs="Arial"/>
                <w:b/>
                <w:bCs/>
                <w:color w:val="FFFFFF" w:themeColor="light1"/>
                <w:kern w:val="24"/>
                <w:sz w:val="20"/>
                <w:szCs w:val="20"/>
                <w:lang w:val="mk-MK" w:eastAsia="hr-HR"/>
              </w:rPr>
            </w:pPr>
          </w:p>
          <w:p w:rsidR="003C2AE0" w:rsidRPr="00C93A15" w:rsidRDefault="003C2AE0" w:rsidP="003C2AE0">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на нови локални патишта во општината</w:t>
            </w:r>
          </w:p>
        </w:tc>
      </w:tr>
      <w:tr w:rsidR="003C2AE0" w:rsidRPr="003C0FF3" w:rsidTr="003C2AE0">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7B046F" w:rsidRDefault="003C2AE0" w:rsidP="003C2AE0">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3C2AE0" w:rsidRPr="003C2AE0" w:rsidRDefault="003C2AE0"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АФПЗРР на РМ</w:t>
            </w:r>
          </w:p>
          <w:p w:rsidR="003C2AE0" w:rsidRPr="007B046F" w:rsidRDefault="003C2AE0" w:rsidP="003C2AE0">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БРР на РМ  </w:t>
            </w:r>
          </w:p>
          <w:p w:rsidR="003C2AE0" w:rsidRPr="003C0FF3" w:rsidRDefault="003C2AE0" w:rsidP="003C2AE0">
            <w:pPr>
              <w:spacing w:after="0" w:line="276" w:lineRule="auto"/>
              <w:ind w:left="1267"/>
              <w:contextualSpacing/>
              <w:rPr>
                <w:rFonts w:ascii="Arial" w:eastAsia="Times New Roman" w:hAnsi="Arial" w:cs="Arial"/>
                <w:sz w:val="20"/>
                <w:szCs w:val="20"/>
                <w:lang w:val="hr-HR" w:eastAsia="hr-HR"/>
              </w:rPr>
            </w:pPr>
          </w:p>
          <w:p w:rsidR="003C2AE0" w:rsidRPr="003C0FF3" w:rsidRDefault="003C2AE0" w:rsidP="003C2AE0">
            <w:pPr>
              <w:spacing w:after="0" w:line="276" w:lineRule="auto"/>
              <w:ind w:left="1267"/>
              <w:contextualSpacing/>
              <w:rPr>
                <w:rFonts w:ascii="Arial" w:eastAsia="Times New Roman" w:hAnsi="Arial" w:cs="Arial"/>
                <w:sz w:val="20"/>
                <w:szCs w:val="20"/>
                <w:lang w:val="hr-HR" w:eastAsia="hr-HR"/>
              </w:rPr>
            </w:pPr>
          </w:p>
        </w:tc>
      </w:tr>
      <w:tr w:rsidR="003C2AE0" w:rsidRPr="003C0FF3" w:rsidTr="003C2AE0">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35013A" w:rsidRDefault="003C2AE0" w:rsidP="003C2AE0">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се изгради п</w:t>
            </w:r>
            <w:r w:rsidR="00F65F20">
              <w:rPr>
                <w:rFonts w:ascii="Arial" w:eastAsia="Times New Roman" w:hAnsi="Arial" w:cs="Arial"/>
                <w:color w:val="000000" w:themeColor="dark1"/>
                <w:kern w:val="24"/>
                <w:sz w:val="20"/>
                <w:szCs w:val="20"/>
                <w:lang w:val="mk-MK" w:eastAsia="hr-HR"/>
              </w:rPr>
              <w:t>ат кој ќе обезбеди поврзување на овие две населени места и пошироко на општината и регионот.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C2AE0" w:rsidRPr="00361BC5"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61BC5"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 локален пат  </w:t>
            </w:r>
          </w:p>
          <w:p w:rsidR="003C2AE0" w:rsidRPr="007B046F"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Намалени транспортни трошоци</w:t>
            </w:r>
          </w:p>
          <w:p w:rsidR="003C2AE0" w:rsidRPr="00F65F20" w:rsidRDefault="003C2AE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Брз и ефтин транспорт на земјоделски производи</w:t>
            </w:r>
            <w:r w:rsidR="00F65F20">
              <w:rPr>
                <w:rFonts w:ascii="Arial" w:eastAsia="Times New Roman" w:hAnsi="Arial" w:cs="Arial"/>
                <w:color w:val="000000" w:themeColor="dark1"/>
                <w:kern w:val="24"/>
                <w:sz w:val="20"/>
                <w:szCs w:val="20"/>
                <w:lang w:val="mk-MK" w:eastAsia="hr-HR"/>
              </w:rPr>
              <w:t>, луѓе и други добра</w:t>
            </w:r>
          </w:p>
          <w:p w:rsidR="00F65F20" w:rsidRPr="00F65F20" w:rsidRDefault="00F65F2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Локален економски развој </w:t>
            </w:r>
          </w:p>
          <w:p w:rsidR="00F65F20" w:rsidRPr="003C2AE0" w:rsidRDefault="00F65F20" w:rsidP="003C2AE0">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Пристап до регионална патна мрежа и важни стопански субјекти</w:t>
            </w:r>
          </w:p>
        </w:tc>
      </w:tr>
      <w:tr w:rsidR="003C2AE0" w:rsidRPr="003C0FF3" w:rsidTr="003C2AE0">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7B046F" w:rsidRDefault="003C2AE0"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 xml:space="preserve">Спроведување на градежните активности и пуштање во употреба на локалниот пат </w:t>
            </w:r>
          </w:p>
          <w:p w:rsidR="003C2AE0" w:rsidRPr="00C93A15" w:rsidRDefault="003C2AE0" w:rsidP="003C2AE0">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патот</w:t>
            </w:r>
          </w:p>
          <w:p w:rsidR="003C2AE0" w:rsidRPr="00361BC5" w:rsidRDefault="003C2AE0" w:rsidP="003C2AE0">
            <w:pPr>
              <w:spacing w:after="0" w:line="276" w:lineRule="auto"/>
              <w:ind w:left="1267"/>
              <w:contextualSpacing/>
              <w:rPr>
                <w:rFonts w:ascii="Arial" w:eastAsia="Times New Roman" w:hAnsi="Arial" w:cs="Arial"/>
                <w:sz w:val="20"/>
                <w:szCs w:val="20"/>
                <w:lang w:val="hr-HR" w:eastAsia="hr-HR"/>
              </w:rPr>
            </w:pP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3C2AE0"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3C2AE0" w:rsidRPr="007B046F" w:rsidTr="003C2AE0">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7B046F" w:rsidRDefault="003C2AE0"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3C2AE0" w:rsidRPr="007B046F" w:rsidRDefault="003C2AE0" w:rsidP="003C2AE0">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3C2AE0" w:rsidRPr="003C0FF3" w:rsidTr="003C2AE0">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6C7A2C" w:rsidRDefault="003C2AE0" w:rsidP="003C2AE0">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3C2AE0" w:rsidRPr="006C7A2C" w:rsidRDefault="003C2AE0" w:rsidP="003C2AE0">
            <w:pPr>
              <w:spacing w:after="0"/>
              <w:rPr>
                <w:rFonts w:ascii="Arial" w:eastAsia="Times New Roman" w:hAnsi="Arial" w:cs="Arial"/>
                <w:sz w:val="20"/>
                <w:szCs w:val="20"/>
                <w:lang w:val="hr-HR" w:eastAsia="hr-HR"/>
              </w:rPr>
            </w:pP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C2AE0" w:rsidRPr="003C0FF3" w:rsidTr="003C2AE0">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Период на имплементација на проектот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3C0FF3" w:rsidRDefault="00F65F20" w:rsidP="003C2AE0">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2022</w:t>
            </w:r>
          </w:p>
        </w:tc>
      </w:tr>
      <w:tr w:rsidR="003C2AE0" w:rsidRPr="003C0FF3" w:rsidTr="003C2AE0">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003902" w:rsidRDefault="0030610A" w:rsidP="003C2AE0">
            <w:pPr>
              <w:spacing w:after="0"/>
              <w:rPr>
                <w:rFonts w:ascii="Arial" w:eastAsia="Times New Roman" w:hAnsi="Arial" w:cs="Arial"/>
                <w:color w:val="000000" w:themeColor="dark1"/>
                <w:kern w:val="24"/>
                <w:sz w:val="20"/>
                <w:szCs w:val="20"/>
                <w:lang w:val="mk-MK" w:eastAsia="hr-HR"/>
              </w:rPr>
            </w:pPr>
          </w:p>
          <w:p w:rsidR="003C2AE0" w:rsidRPr="00003902" w:rsidRDefault="00003902" w:rsidP="003C2AE0">
            <w:pPr>
              <w:spacing w:after="0"/>
              <w:rPr>
                <w:rFonts w:ascii="Arial" w:eastAsia="Times New Roman" w:hAnsi="Arial" w:cs="Arial"/>
                <w:sz w:val="20"/>
                <w:szCs w:val="20"/>
                <w:lang w:val="hr-HR" w:eastAsia="hr-HR"/>
              </w:rPr>
            </w:pPr>
            <w:r w:rsidRPr="00003902">
              <w:rPr>
                <w:rFonts w:ascii="Arial" w:eastAsia="Times New Roman" w:hAnsi="Arial" w:cs="Arial"/>
                <w:color w:val="000000" w:themeColor="dark1"/>
                <w:kern w:val="24"/>
                <w:sz w:val="20"/>
                <w:szCs w:val="20"/>
                <w:lang w:val="mk-MK" w:eastAsia="hr-HR"/>
              </w:rPr>
              <w:t xml:space="preserve">30.000.000 </w:t>
            </w:r>
            <w:r w:rsidR="003C2AE0" w:rsidRPr="00003902">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3C2AE0" w:rsidRPr="003C0FF3" w:rsidTr="003C2AE0">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003902" w:rsidRDefault="003C2AE0" w:rsidP="003C2AE0">
            <w:pPr>
              <w:spacing w:after="0"/>
              <w:rPr>
                <w:rFonts w:ascii="Arial" w:eastAsia="Times New Roman" w:hAnsi="Arial" w:cs="Arial"/>
                <w:sz w:val="20"/>
                <w:szCs w:val="20"/>
                <w:lang w:val="hr-HR" w:eastAsia="hr-HR"/>
              </w:rPr>
            </w:pPr>
            <w:r w:rsidRPr="00003902">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3C2AE0" w:rsidRPr="0035013A" w:rsidTr="003C2AE0">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C2AE0" w:rsidRPr="00FE40D4" w:rsidRDefault="003C2AE0" w:rsidP="003C2AE0">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C2AE0" w:rsidRPr="00003902" w:rsidRDefault="003C2AE0" w:rsidP="003C2AE0">
            <w:pPr>
              <w:spacing w:after="0"/>
              <w:rPr>
                <w:rFonts w:ascii="Arial" w:eastAsia="Times New Roman" w:hAnsi="Arial" w:cs="Arial"/>
                <w:sz w:val="20"/>
                <w:szCs w:val="20"/>
                <w:lang w:val="mk-MK" w:eastAsia="hr-HR"/>
              </w:rPr>
            </w:pPr>
            <w:r w:rsidRPr="00003902">
              <w:rPr>
                <w:rFonts w:ascii="Arial" w:eastAsia="Times New Roman" w:hAnsi="Arial" w:cs="Arial"/>
                <w:color w:val="000000" w:themeColor="dark1"/>
                <w:kern w:val="24"/>
                <w:sz w:val="20"/>
                <w:szCs w:val="20"/>
                <w:lang w:val="mk-MK" w:eastAsia="hr-HR"/>
              </w:rPr>
              <w:t>Износ</w:t>
            </w:r>
            <w:r w:rsidRPr="00003902">
              <w:rPr>
                <w:rFonts w:ascii="Arial" w:eastAsia="Times New Roman" w:hAnsi="Arial" w:cs="Arial"/>
                <w:color w:val="000000" w:themeColor="dark1"/>
                <w:kern w:val="24"/>
                <w:sz w:val="20"/>
                <w:szCs w:val="20"/>
                <w:lang w:eastAsia="hr-HR"/>
              </w:rPr>
              <w:t xml:space="preserve">: </w:t>
            </w:r>
            <w:r w:rsidR="00003902" w:rsidRPr="00003902">
              <w:rPr>
                <w:rFonts w:ascii="Arial" w:eastAsia="Times New Roman" w:hAnsi="Arial" w:cs="Arial"/>
                <w:color w:val="000000" w:themeColor="dark1"/>
                <w:kern w:val="24"/>
                <w:sz w:val="20"/>
                <w:szCs w:val="20"/>
                <w:lang w:val="mk-MK" w:eastAsia="hr-HR"/>
              </w:rPr>
              <w:t>6.000.000</w:t>
            </w:r>
            <w:r w:rsidRPr="00003902">
              <w:rPr>
                <w:rFonts w:ascii="Arial" w:eastAsia="Times New Roman" w:hAnsi="Arial" w:cs="Arial"/>
                <w:color w:val="000000" w:themeColor="dark1"/>
                <w:kern w:val="24"/>
                <w:sz w:val="20"/>
                <w:szCs w:val="20"/>
                <w:lang w:val="mk-MK" w:eastAsia="hr-HR"/>
              </w:rPr>
              <w:t>денари</w:t>
            </w:r>
          </w:p>
        </w:tc>
      </w:tr>
      <w:tr w:rsidR="003C2AE0" w:rsidRPr="00C52CA4" w:rsidTr="003C2AE0">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C2AE0" w:rsidRDefault="003C2AE0" w:rsidP="003C2AE0">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3C2AE0" w:rsidRDefault="003C2AE0" w:rsidP="003C2AE0">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АФПЗРР на РМ </w:t>
            </w:r>
          </w:p>
          <w:p w:rsidR="003C2AE0" w:rsidRPr="003C0FF3" w:rsidRDefault="003C2AE0" w:rsidP="003C2AE0">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C2AE0" w:rsidRPr="00003902" w:rsidRDefault="003C2AE0" w:rsidP="003C2AE0">
            <w:pPr>
              <w:spacing w:after="0"/>
              <w:rPr>
                <w:rFonts w:ascii="Arial" w:eastAsia="Times New Roman" w:hAnsi="Arial" w:cs="Arial"/>
                <w:color w:val="000000" w:themeColor="dark1"/>
                <w:kern w:val="24"/>
                <w:sz w:val="20"/>
                <w:szCs w:val="20"/>
                <w:lang w:val="mk-MK" w:eastAsia="hr-HR"/>
              </w:rPr>
            </w:pPr>
            <w:r w:rsidRPr="00003902">
              <w:rPr>
                <w:rFonts w:ascii="Arial" w:eastAsia="Times New Roman" w:hAnsi="Arial" w:cs="Arial"/>
                <w:color w:val="000000" w:themeColor="dark1"/>
                <w:kern w:val="24"/>
                <w:sz w:val="20"/>
                <w:szCs w:val="20"/>
                <w:lang w:val="mk-MK" w:eastAsia="hr-HR"/>
              </w:rPr>
              <w:t>Износ</w:t>
            </w:r>
            <w:r w:rsidRPr="00003902">
              <w:rPr>
                <w:rFonts w:ascii="Arial" w:eastAsia="Times New Roman" w:hAnsi="Arial" w:cs="Arial"/>
                <w:color w:val="000000" w:themeColor="dark1"/>
                <w:kern w:val="24"/>
                <w:sz w:val="20"/>
                <w:szCs w:val="20"/>
                <w:lang w:eastAsia="hr-HR"/>
              </w:rPr>
              <w:t xml:space="preserve">: </w:t>
            </w:r>
            <w:r w:rsidR="00003902" w:rsidRPr="00003902">
              <w:rPr>
                <w:rFonts w:ascii="Arial" w:eastAsia="Times New Roman" w:hAnsi="Arial" w:cs="Arial"/>
                <w:color w:val="000000" w:themeColor="dark1"/>
                <w:kern w:val="24"/>
                <w:sz w:val="20"/>
                <w:szCs w:val="20"/>
                <w:lang w:val="mk-MK" w:eastAsia="hr-HR"/>
              </w:rPr>
              <w:t xml:space="preserve">24.000.000 </w:t>
            </w:r>
            <w:r w:rsidRPr="00003902">
              <w:rPr>
                <w:rFonts w:ascii="Arial" w:eastAsia="Times New Roman" w:hAnsi="Arial" w:cs="Arial"/>
                <w:color w:val="000000" w:themeColor="dark1"/>
                <w:kern w:val="24"/>
                <w:sz w:val="20"/>
                <w:szCs w:val="20"/>
                <w:lang w:val="mk-MK" w:eastAsia="hr-HR"/>
              </w:rPr>
              <w:t>денари</w:t>
            </w:r>
          </w:p>
        </w:tc>
      </w:tr>
    </w:tbl>
    <w:p w:rsidR="003C2AE0" w:rsidRDefault="003C2AE0" w:rsidP="003C2AE0">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30610A" w:rsidRPr="00C93A15" w:rsidTr="005636E7">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30610A" w:rsidRPr="00C93A15" w:rsidRDefault="0030610A" w:rsidP="005636E7">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нова детска градинка во с. Босилово„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30610A" w:rsidRPr="00032448" w:rsidRDefault="00032448" w:rsidP="00032448">
            <w:pPr>
              <w:spacing w:after="0"/>
              <w:rPr>
                <w:rFonts w:ascii="Arial" w:eastAsia="Times New Roman" w:hAnsi="Arial" w:cs="Arial"/>
                <w:b/>
                <w:sz w:val="20"/>
                <w:szCs w:val="20"/>
                <w:lang w:val="hr-HR" w:eastAsia="hr-HR"/>
              </w:rPr>
            </w:pPr>
            <w:r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30610A" w:rsidRDefault="0030610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30610A" w:rsidRDefault="0030610A" w:rsidP="005636E7">
            <w:pPr>
              <w:spacing w:after="0"/>
              <w:rPr>
                <w:rFonts w:ascii="Arial" w:eastAsia="Times New Roman" w:hAnsi="Arial" w:cs="Arial"/>
                <w:b/>
                <w:bCs/>
                <w:color w:val="FFFFFF" w:themeColor="light1"/>
                <w:kern w:val="24"/>
                <w:sz w:val="20"/>
                <w:szCs w:val="20"/>
                <w:lang w:val="mk-MK" w:eastAsia="hr-HR"/>
              </w:rPr>
            </w:pPr>
          </w:p>
          <w:p w:rsidR="0030610A" w:rsidRPr="00C93A15" w:rsidRDefault="0030610A" w:rsidP="005636E7">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и опремување на детски градинки</w:t>
            </w:r>
          </w:p>
        </w:tc>
      </w:tr>
      <w:tr w:rsidR="0030610A" w:rsidRPr="003C0FF3" w:rsidTr="005636E7">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7B046F" w:rsidRDefault="0030610A" w:rsidP="005636E7">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30610A" w:rsidRPr="007B046F" w:rsidRDefault="0030610A" w:rsidP="005636E7">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Министерство за труд и социјална политика на РМ  </w:t>
            </w:r>
          </w:p>
          <w:p w:rsidR="0030610A" w:rsidRPr="003C0FF3" w:rsidRDefault="0030610A" w:rsidP="005636E7">
            <w:pPr>
              <w:spacing w:after="0" w:line="276" w:lineRule="auto"/>
              <w:ind w:left="1267"/>
              <w:contextualSpacing/>
              <w:rPr>
                <w:rFonts w:ascii="Arial" w:eastAsia="Times New Roman" w:hAnsi="Arial" w:cs="Arial"/>
                <w:sz w:val="20"/>
                <w:szCs w:val="20"/>
                <w:lang w:val="hr-HR" w:eastAsia="hr-HR"/>
              </w:rPr>
            </w:pPr>
          </w:p>
          <w:p w:rsidR="0030610A" w:rsidRPr="003C0FF3" w:rsidRDefault="0030610A" w:rsidP="005636E7">
            <w:pPr>
              <w:spacing w:after="0" w:line="276" w:lineRule="auto"/>
              <w:ind w:left="1267"/>
              <w:contextualSpacing/>
              <w:rPr>
                <w:rFonts w:ascii="Arial" w:eastAsia="Times New Roman" w:hAnsi="Arial" w:cs="Arial"/>
                <w:sz w:val="20"/>
                <w:szCs w:val="20"/>
                <w:lang w:val="hr-HR" w:eastAsia="hr-HR"/>
              </w:rPr>
            </w:pPr>
          </w:p>
        </w:tc>
      </w:tr>
      <w:tr w:rsidR="0030610A" w:rsidRPr="003C0FF3" w:rsidTr="005636E7">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0610A" w:rsidRPr="0035013A" w:rsidRDefault="0030610A" w:rsidP="005636E7">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се изгради детска градинка за згрижување на 60 деца од општината.</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0610A" w:rsidRPr="00361BC5"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361BC5" w:rsidRDefault="0030610A" w:rsidP="005636E7">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Изградена детска градинка </w:t>
            </w:r>
          </w:p>
          <w:p w:rsidR="0030610A" w:rsidRPr="0030610A" w:rsidRDefault="0030610A" w:rsidP="005636E7">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Згрижување и воспитание на 60 деца</w:t>
            </w:r>
          </w:p>
          <w:p w:rsidR="0030610A" w:rsidRPr="0030610A" w:rsidRDefault="0030610A" w:rsidP="005636E7">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Намален ангажман на родителите за грижа за децата и зголемување на нивнта продуктивност</w:t>
            </w:r>
          </w:p>
          <w:p w:rsidR="0030610A" w:rsidRPr="003C2AE0" w:rsidRDefault="0030610A" w:rsidP="005636E7">
            <w:pPr>
              <w:numPr>
                <w:ilvl w:val="0"/>
                <w:numId w:val="12"/>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Зголемен квалитет на живот во руралните подрачја</w:t>
            </w:r>
          </w:p>
        </w:tc>
      </w:tr>
      <w:tr w:rsidR="0030610A" w:rsidRPr="003C0FF3"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0610A" w:rsidRPr="007B046F" w:rsidRDefault="0030610A"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детската градинка</w:t>
            </w:r>
          </w:p>
          <w:p w:rsidR="0030610A" w:rsidRPr="00C93A15" w:rsidRDefault="0030610A"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објекто</w:t>
            </w:r>
            <w:r w:rsidR="004A0CFA">
              <w:rPr>
                <w:rFonts w:ascii="Arial" w:eastAsia="Times New Roman" w:hAnsi="Arial" w:cs="Arial"/>
                <w:sz w:val="20"/>
                <w:szCs w:val="20"/>
                <w:lang w:val="mk-MK" w:eastAsia="hr-HR"/>
              </w:rPr>
              <w:t>т</w:t>
            </w:r>
          </w:p>
          <w:p w:rsidR="0030610A" w:rsidRPr="00361BC5" w:rsidRDefault="0030610A" w:rsidP="005636E7">
            <w:pPr>
              <w:spacing w:after="0" w:line="276" w:lineRule="auto"/>
              <w:ind w:left="1267"/>
              <w:contextualSpacing/>
              <w:rPr>
                <w:rFonts w:ascii="Arial" w:eastAsia="Times New Roman" w:hAnsi="Arial" w:cs="Arial"/>
                <w:sz w:val="20"/>
                <w:szCs w:val="20"/>
                <w:lang w:val="hr-HR" w:eastAsia="hr-HR"/>
              </w:rPr>
            </w:pP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30610A"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3C0FF3" w:rsidRDefault="0030610A" w:rsidP="005636E7">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30610A" w:rsidRPr="007B046F" w:rsidTr="005636E7">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0610A" w:rsidRPr="007B046F" w:rsidRDefault="0030610A"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30610A" w:rsidRPr="007B046F" w:rsidRDefault="0030610A"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30610A" w:rsidRPr="003C0FF3" w:rsidTr="005636E7">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6C7A2C" w:rsidRDefault="0030610A"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30610A" w:rsidRPr="006C7A2C" w:rsidRDefault="0030610A" w:rsidP="005636E7">
            <w:pPr>
              <w:spacing w:after="0"/>
              <w:rPr>
                <w:rFonts w:ascii="Arial" w:eastAsia="Times New Roman" w:hAnsi="Arial" w:cs="Arial"/>
                <w:sz w:val="20"/>
                <w:szCs w:val="20"/>
                <w:lang w:val="hr-HR" w:eastAsia="hr-HR"/>
              </w:rPr>
            </w:pP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30610A"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Период на имплементација на проектот</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0610A" w:rsidRPr="003C0FF3" w:rsidRDefault="004A0CFA"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w:t>
            </w:r>
          </w:p>
        </w:tc>
      </w:tr>
      <w:tr w:rsidR="0030610A" w:rsidRPr="003C0FF3" w:rsidTr="005636E7">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4A0CFA" w:rsidRDefault="0030610A" w:rsidP="005636E7">
            <w:pPr>
              <w:spacing w:after="0"/>
              <w:rPr>
                <w:rFonts w:ascii="Arial" w:eastAsia="Times New Roman" w:hAnsi="Arial" w:cs="Arial"/>
                <w:color w:val="000000" w:themeColor="dark1"/>
                <w:kern w:val="24"/>
                <w:sz w:val="20"/>
                <w:szCs w:val="20"/>
                <w:lang w:val="mk-MK" w:eastAsia="hr-HR"/>
              </w:rPr>
            </w:pPr>
          </w:p>
          <w:p w:rsidR="0030610A" w:rsidRPr="004A0CFA" w:rsidRDefault="004A0CFA"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19.000.000 </w:t>
            </w:r>
            <w:r w:rsidR="0030610A" w:rsidRPr="004A0CFA">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3C0FF3" w:rsidRDefault="0030610A" w:rsidP="005636E7">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30610A" w:rsidRPr="003C0FF3" w:rsidTr="005636E7">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4A0CFA" w:rsidRDefault="0030610A" w:rsidP="005636E7">
            <w:pPr>
              <w:spacing w:after="0"/>
              <w:rPr>
                <w:rFonts w:ascii="Arial" w:eastAsia="Times New Roman" w:hAnsi="Arial" w:cs="Arial"/>
                <w:sz w:val="20"/>
                <w:szCs w:val="20"/>
                <w:lang w:val="hr-HR" w:eastAsia="hr-HR"/>
              </w:rPr>
            </w:pPr>
            <w:r w:rsidRPr="004A0CFA">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30610A" w:rsidRPr="0035013A" w:rsidTr="005636E7">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30610A" w:rsidRPr="00FE40D4" w:rsidRDefault="0030610A" w:rsidP="005636E7">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30610A" w:rsidRPr="004A0CFA" w:rsidRDefault="0030610A" w:rsidP="005636E7">
            <w:pPr>
              <w:spacing w:after="0"/>
              <w:rPr>
                <w:rFonts w:ascii="Arial" w:eastAsia="Times New Roman" w:hAnsi="Arial" w:cs="Arial"/>
                <w:sz w:val="20"/>
                <w:szCs w:val="20"/>
                <w:lang w:val="mk-MK" w:eastAsia="hr-HR"/>
              </w:rPr>
            </w:pPr>
          </w:p>
        </w:tc>
      </w:tr>
      <w:tr w:rsidR="0030610A" w:rsidRPr="00C52CA4" w:rsidTr="005636E7">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30610A" w:rsidRDefault="0030610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30610A" w:rsidRDefault="004A0CFA" w:rsidP="005636E7">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МТСП </w:t>
            </w:r>
            <w:r w:rsidR="0030610A">
              <w:rPr>
                <w:rFonts w:ascii="Arial" w:eastAsia="Times New Roman" w:hAnsi="Arial" w:cs="Arial"/>
                <w:b/>
                <w:bCs/>
                <w:color w:val="FFFFFF" w:themeColor="light1"/>
                <w:kern w:val="24"/>
                <w:sz w:val="20"/>
                <w:szCs w:val="20"/>
                <w:lang w:val="mk-MK" w:eastAsia="hr-HR"/>
              </w:rPr>
              <w:t xml:space="preserve"> на РМ </w:t>
            </w:r>
          </w:p>
          <w:p w:rsidR="0030610A" w:rsidRPr="003C0FF3" w:rsidRDefault="0030610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30610A" w:rsidRPr="004A0CFA" w:rsidRDefault="0030610A" w:rsidP="005636E7">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4A0CFA">
              <w:rPr>
                <w:rFonts w:ascii="Arial" w:eastAsia="Times New Roman" w:hAnsi="Arial" w:cs="Arial"/>
                <w:color w:val="000000" w:themeColor="dark1"/>
                <w:kern w:val="24"/>
                <w:sz w:val="20"/>
                <w:szCs w:val="20"/>
                <w:lang w:val="mk-MK" w:eastAsia="hr-HR"/>
              </w:rPr>
              <w:t xml:space="preserve">19.000.000 </w:t>
            </w:r>
            <w:r w:rsidRPr="004A0CFA">
              <w:rPr>
                <w:rFonts w:ascii="Arial" w:eastAsia="Times New Roman" w:hAnsi="Arial" w:cs="Arial"/>
                <w:color w:val="000000" w:themeColor="dark1"/>
                <w:kern w:val="24"/>
                <w:sz w:val="20"/>
                <w:szCs w:val="20"/>
                <w:lang w:val="mk-MK" w:eastAsia="hr-HR"/>
              </w:rPr>
              <w:t>денари</w:t>
            </w:r>
          </w:p>
        </w:tc>
      </w:tr>
    </w:tbl>
    <w:p w:rsidR="0030610A" w:rsidRDefault="0030610A" w:rsidP="0030610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4A0CFA" w:rsidRPr="00C93A15" w:rsidTr="005636E7">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4A0CFA" w:rsidRPr="00C93A15" w:rsidRDefault="004A0CFA" w:rsidP="005636E7">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„Унапредување на условите за развој на алтернативниот туризам на локалитетот Моноспитовско Блато „</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4A0CFA" w:rsidRPr="00032448" w:rsidRDefault="004A0CFA" w:rsidP="005636E7">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p w:rsidR="004A0CFA" w:rsidRPr="003C0FF3" w:rsidRDefault="004A0CFA" w:rsidP="005636E7">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A0CFA" w:rsidRDefault="004A0CF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4A0CFA" w:rsidRPr="00C93A15" w:rsidRDefault="004A0CFA" w:rsidP="005636E7">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Реконструкција и опремување на локации и објекти за алтернативен туризам</w:t>
            </w:r>
          </w:p>
        </w:tc>
      </w:tr>
      <w:tr w:rsidR="004A0CFA" w:rsidRPr="003C0FF3" w:rsidTr="005636E7">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7B046F" w:rsidRDefault="004A0CFA" w:rsidP="005636E7">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4A0CFA" w:rsidRPr="004A0CFA" w:rsidRDefault="004A0CFA" w:rsidP="005636E7">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Светска Банка </w:t>
            </w:r>
          </w:p>
          <w:p w:rsidR="004A0CFA" w:rsidRPr="007B046F" w:rsidRDefault="004A0CFA" w:rsidP="005636E7">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Единица за спроведување на проектот за Локална и Регионална конкурентност  </w:t>
            </w:r>
          </w:p>
          <w:p w:rsidR="004A0CFA" w:rsidRPr="003C0FF3" w:rsidRDefault="004A0CFA" w:rsidP="005636E7">
            <w:pPr>
              <w:spacing w:after="0" w:line="276" w:lineRule="auto"/>
              <w:ind w:left="1267"/>
              <w:contextualSpacing/>
              <w:rPr>
                <w:rFonts w:ascii="Arial" w:eastAsia="Times New Roman" w:hAnsi="Arial" w:cs="Arial"/>
                <w:sz w:val="20"/>
                <w:szCs w:val="20"/>
                <w:lang w:val="hr-HR" w:eastAsia="hr-HR"/>
              </w:rPr>
            </w:pPr>
          </w:p>
          <w:p w:rsidR="004A0CFA" w:rsidRPr="003C0FF3" w:rsidRDefault="004A0CFA" w:rsidP="005636E7">
            <w:pPr>
              <w:spacing w:after="0" w:line="276" w:lineRule="auto"/>
              <w:ind w:left="1267"/>
              <w:contextualSpacing/>
              <w:rPr>
                <w:rFonts w:ascii="Arial" w:eastAsia="Times New Roman" w:hAnsi="Arial" w:cs="Arial"/>
                <w:sz w:val="20"/>
                <w:szCs w:val="20"/>
                <w:lang w:val="hr-HR" w:eastAsia="hr-HR"/>
              </w:rPr>
            </w:pPr>
          </w:p>
        </w:tc>
      </w:tr>
      <w:tr w:rsidR="004A0CFA" w:rsidRPr="003C0FF3" w:rsidTr="005636E7">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A0CFA" w:rsidRPr="0035013A" w:rsidRDefault="004A0CFA" w:rsidP="005636E7">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развој на селскиот (руралниот) алтернативен туризам на локацијата Моноспитовско Блато.</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4A0CFA" w:rsidRPr="00361BC5"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Default="004A0CFA" w:rsidP="004A0CFA">
            <w:pPr>
              <w:pStyle w:val="ListParagraph"/>
              <w:numPr>
                <w:ilvl w:val="0"/>
                <w:numId w:val="34"/>
              </w:numPr>
              <w:spacing w:after="0"/>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 xml:space="preserve">Изграден </w:t>
            </w:r>
            <w:r w:rsidRPr="004A0CFA">
              <w:rPr>
                <w:rFonts w:ascii="Arial" w:eastAsia="Times New Roman" w:hAnsi="Arial" w:cs="Arial"/>
                <w:color w:val="000000" w:themeColor="dark1"/>
                <w:kern w:val="24"/>
                <w:sz w:val="20"/>
                <w:szCs w:val="20"/>
                <w:lang w:val="mk-MK" w:eastAsia="hr-HR"/>
              </w:rPr>
              <w:t>паркинг простор во Центарот за алтернативен туризам во с. Моноспитово,</w:t>
            </w:r>
          </w:p>
          <w:p w:rsidR="004A0CFA" w:rsidRDefault="004A0CFA" w:rsidP="004A0CFA">
            <w:pPr>
              <w:pStyle w:val="ListParagraph"/>
              <w:numPr>
                <w:ilvl w:val="0"/>
                <w:numId w:val="34"/>
              </w:num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 xml:space="preserve"> инсталација на централно греење, </w:t>
            </w:r>
          </w:p>
          <w:p w:rsidR="004A0CFA" w:rsidRDefault="004A0CFA" w:rsidP="004A0CFA">
            <w:pPr>
              <w:pStyle w:val="ListParagraph"/>
              <w:numPr>
                <w:ilvl w:val="0"/>
                <w:numId w:val="34"/>
              </w:num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 xml:space="preserve">изработка на информативни табли и музејски поставки, </w:t>
            </w:r>
          </w:p>
          <w:p w:rsidR="004A0CFA" w:rsidRDefault="004A0CFA" w:rsidP="004A0CFA">
            <w:pPr>
              <w:pStyle w:val="ListParagraph"/>
              <w:numPr>
                <w:ilvl w:val="0"/>
                <w:numId w:val="34"/>
              </w:num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 xml:space="preserve">реконструкција на дрвени пешачки патеки, колиби и набљудувачници, </w:t>
            </w:r>
          </w:p>
          <w:p w:rsidR="004A0CFA" w:rsidRPr="004A0CFA" w:rsidRDefault="004A0CFA" w:rsidP="004A0CFA">
            <w:pPr>
              <w:pStyle w:val="ListParagraph"/>
              <w:numPr>
                <w:ilvl w:val="0"/>
                <w:numId w:val="34"/>
              </w:numPr>
              <w:spacing w:after="0"/>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 xml:space="preserve">Изработка на </w:t>
            </w:r>
            <w:r w:rsidRPr="004A0CFA">
              <w:rPr>
                <w:rFonts w:ascii="Arial" w:eastAsia="Times New Roman" w:hAnsi="Arial" w:cs="Arial"/>
                <w:color w:val="000000" w:themeColor="dark1"/>
                <w:kern w:val="24"/>
                <w:sz w:val="20"/>
                <w:szCs w:val="20"/>
                <w:lang w:val="mk-MK" w:eastAsia="hr-HR"/>
              </w:rPr>
              <w:t>дрвени чунови</w:t>
            </w:r>
          </w:p>
          <w:p w:rsidR="004A0CFA" w:rsidRPr="004A0CFA" w:rsidRDefault="004A0CFA" w:rsidP="004A0CFA">
            <w:pPr>
              <w:numPr>
                <w:ilvl w:val="0"/>
                <w:numId w:val="12"/>
              </w:numPr>
              <w:spacing w:after="0" w:line="276" w:lineRule="auto"/>
              <w:ind w:left="1267"/>
              <w:contextualSpacing/>
              <w:rPr>
                <w:rFonts w:ascii="Arial" w:eastAsia="Times New Roman" w:hAnsi="Arial" w:cs="Arial"/>
                <w:sz w:val="20"/>
                <w:szCs w:val="20"/>
                <w:lang w:val="hr-HR" w:eastAsia="hr-HR"/>
              </w:rPr>
            </w:pPr>
          </w:p>
        </w:tc>
      </w:tr>
      <w:tr w:rsidR="004A0CFA" w:rsidRPr="003C0FF3"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A0CFA" w:rsidRPr="007B046F" w:rsidRDefault="004A0CFA"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Центарот за алтернативен туризам и креативен развој с. Моноспитово</w:t>
            </w:r>
          </w:p>
          <w:p w:rsidR="004A0CFA" w:rsidRPr="00C93A15" w:rsidRDefault="004A0CFA"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објектот</w:t>
            </w:r>
          </w:p>
          <w:p w:rsidR="004A0CFA" w:rsidRPr="00361BC5" w:rsidRDefault="004A0CFA" w:rsidP="005636E7">
            <w:pPr>
              <w:spacing w:after="0" w:line="276" w:lineRule="auto"/>
              <w:ind w:left="1267"/>
              <w:contextualSpacing/>
              <w:rPr>
                <w:rFonts w:ascii="Arial" w:eastAsia="Times New Roman" w:hAnsi="Arial" w:cs="Arial"/>
                <w:sz w:val="20"/>
                <w:szCs w:val="20"/>
                <w:lang w:val="hr-HR" w:eastAsia="hr-HR"/>
              </w:rPr>
            </w:pP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4A0CFA"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3C0FF3" w:rsidRDefault="004A0CFA" w:rsidP="005636E7">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lastRenderedPageBreak/>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4A0CFA" w:rsidRPr="007B046F" w:rsidTr="005636E7">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A0CFA" w:rsidRPr="007B046F" w:rsidRDefault="004A0CFA"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4A0CFA" w:rsidRPr="007B046F" w:rsidRDefault="004A0CFA"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4A0CFA" w:rsidRPr="003C0FF3" w:rsidTr="005636E7">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6C7A2C" w:rsidRDefault="004A0CFA"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4A0CFA" w:rsidRPr="006C7A2C" w:rsidRDefault="004A0CFA" w:rsidP="005636E7">
            <w:pPr>
              <w:spacing w:after="0"/>
              <w:rPr>
                <w:rFonts w:ascii="Arial" w:eastAsia="Times New Roman" w:hAnsi="Arial" w:cs="Arial"/>
                <w:sz w:val="20"/>
                <w:szCs w:val="20"/>
                <w:lang w:val="hr-HR" w:eastAsia="hr-HR"/>
              </w:rPr>
            </w:pP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4A0CFA"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w:t>
            </w:r>
          </w:p>
        </w:tc>
      </w:tr>
      <w:tr w:rsidR="004A0CFA" w:rsidRPr="003C0FF3" w:rsidTr="005636E7">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4A0CFA" w:rsidRDefault="004A0CFA" w:rsidP="005636E7">
            <w:pPr>
              <w:spacing w:after="0"/>
              <w:rPr>
                <w:rFonts w:ascii="Arial" w:eastAsia="Times New Roman" w:hAnsi="Arial" w:cs="Arial"/>
                <w:color w:val="000000" w:themeColor="dark1"/>
                <w:kern w:val="24"/>
                <w:sz w:val="20"/>
                <w:szCs w:val="20"/>
                <w:lang w:val="mk-MK" w:eastAsia="hr-HR"/>
              </w:rPr>
            </w:pPr>
          </w:p>
          <w:p w:rsidR="004A0CFA" w:rsidRPr="004A0CFA" w:rsidRDefault="00C4582C"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4.059.745</w:t>
            </w:r>
            <w:r w:rsidR="004A0CFA">
              <w:rPr>
                <w:rFonts w:ascii="Arial" w:eastAsia="Times New Roman" w:hAnsi="Arial" w:cs="Arial"/>
                <w:color w:val="000000" w:themeColor="dark1"/>
                <w:kern w:val="24"/>
                <w:sz w:val="20"/>
                <w:szCs w:val="20"/>
                <w:lang w:val="mk-MK" w:eastAsia="hr-HR"/>
              </w:rPr>
              <w:t xml:space="preserve"> </w:t>
            </w:r>
            <w:r w:rsidR="004A0CFA" w:rsidRPr="004A0CFA">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3C0FF3" w:rsidRDefault="004A0CFA" w:rsidP="005636E7">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4A0CFA" w:rsidRPr="003C0FF3" w:rsidTr="005636E7">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4A0CFA" w:rsidRDefault="004A0CFA" w:rsidP="005636E7">
            <w:pPr>
              <w:spacing w:after="0"/>
              <w:rPr>
                <w:rFonts w:ascii="Arial" w:eastAsia="Times New Roman" w:hAnsi="Arial" w:cs="Arial"/>
                <w:sz w:val="20"/>
                <w:szCs w:val="20"/>
                <w:lang w:val="hr-HR" w:eastAsia="hr-HR"/>
              </w:rPr>
            </w:pPr>
            <w:r w:rsidRPr="004A0CFA">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4A0CFA" w:rsidRPr="0035013A" w:rsidTr="005636E7">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4A0CFA" w:rsidRPr="00FE40D4" w:rsidRDefault="004A0CFA" w:rsidP="005636E7">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A0CFA" w:rsidRPr="004A0CFA" w:rsidRDefault="004A0CFA" w:rsidP="005636E7">
            <w:pPr>
              <w:spacing w:after="0"/>
              <w:rPr>
                <w:rFonts w:ascii="Arial" w:eastAsia="Times New Roman" w:hAnsi="Arial" w:cs="Arial"/>
                <w:sz w:val="20"/>
                <w:szCs w:val="20"/>
                <w:lang w:val="mk-MK" w:eastAsia="hr-HR"/>
              </w:rPr>
            </w:pPr>
            <w:r>
              <w:rPr>
                <w:rFonts w:ascii="Arial" w:eastAsia="Times New Roman" w:hAnsi="Arial" w:cs="Arial"/>
                <w:sz w:val="20"/>
                <w:szCs w:val="20"/>
                <w:lang w:val="mk-MK" w:eastAsia="hr-HR"/>
              </w:rPr>
              <w:t xml:space="preserve">Износ: </w:t>
            </w:r>
            <w:r w:rsidR="00C4582C">
              <w:rPr>
                <w:rFonts w:ascii="Arial" w:eastAsia="Times New Roman" w:hAnsi="Arial" w:cs="Arial"/>
                <w:sz w:val="20"/>
                <w:szCs w:val="20"/>
                <w:lang w:val="mk-MK" w:eastAsia="hr-HR"/>
              </w:rPr>
              <w:t>465.000 денари</w:t>
            </w:r>
          </w:p>
        </w:tc>
      </w:tr>
      <w:tr w:rsidR="004A0CFA" w:rsidRPr="00C52CA4" w:rsidTr="005636E7">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A0CFA" w:rsidRDefault="004A0CFA"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4A0CFA" w:rsidRDefault="00C4582C" w:rsidP="005636E7">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Светска банка</w:t>
            </w:r>
            <w:r w:rsidR="004A0CFA">
              <w:rPr>
                <w:rFonts w:ascii="Arial" w:eastAsia="Times New Roman" w:hAnsi="Arial" w:cs="Arial"/>
                <w:b/>
                <w:bCs/>
                <w:color w:val="FFFFFF" w:themeColor="light1"/>
                <w:kern w:val="24"/>
                <w:sz w:val="20"/>
                <w:szCs w:val="20"/>
                <w:lang w:val="mk-MK" w:eastAsia="hr-HR"/>
              </w:rPr>
              <w:t xml:space="preserve"> </w:t>
            </w:r>
          </w:p>
          <w:p w:rsidR="004A0CFA" w:rsidRPr="003C0FF3" w:rsidRDefault="004A0CFA"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A0CFA" w:rsidRPr="004A0CFA" w:rsidRDefault="004A0CFA" w:rsidP="005636E7">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C4582C">
              <w:rPr>
                <w:rFonts w:ascii="Arial" w:eastAsia="Times New Roman" w:hAnsi="Arial" w:cs="Arial"/>
                <w:color w:val="000000" w:themeColor="dark1"/>
                <w:kern w:val="24"/>
                <w:sz w:val="20"/>
                <w:szCs w:val="20"/>
                <w:lang w:val="mk-MK" w:eastAsia="hr-HR"/>
              </w:rPr>
              <w:t>3.594.745</w:t>
            </w:r>
            <w:r>
              <w:rPr>
                <w:rFonts w:ascii="Arial" w:eastAsia="Times New Roman" w:hAnsi="Arial" w:cs="Arial"/>
                <w:color w:val="000000" w:themeColor="dark1"/>
                <w:kern w:val="24"/>
                <w:sz w:val="20"/>
                <w:szCs w:val="20"/>
                <w:lang w:val="mk-MK" w:eastAsia="hr-HR"/>
              </w:rPr>
              <w:t xml:space="preserve"> </w:t>
            </w:r>
            <w:r w:rsidRPr="004A0CFA">
              <w:rPr>
                <w:rFonts w:ascii="Arial" w:eastAsia="Times New Roman" w:hAnsi="Arial" w:cs="Arial"/>
                <w:color w:val="000000" w:themeColor="dark1"/>
                <w:kern w:val="24"/>
                <w:sz w:val="20"/>
                <w:szCs w:val="20"/>
                <w:lang w:val="mk-MK" w:eastAsia="hr-HR"/>
              </w:rPr>
              <w:t>денари</w:t>
            </w:r>
          </w:p>
        </w:tc>
      </w:tr>
    </w:tbl>
    <w:p w:rsidR="004A0CFA" w:rsidRDefault="004A0CFA" w:rsidP="004A0CF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C4582C" w:rsidRPr="00C93A15" w:rsidTr="005636E7">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C4582C" w:rsidRPr="00C93A15" w:rsidRDefault="00C4582C" w:rsidP="005636E7">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спор</w:t>
            </w:r>
            <w:r w:rsidR="005636E7">
              <w:rPr>
                <w:rFonts w:ascii="Arial" w:eastAsia="Times New Roman" w:hAnsi="Arial" w:cs="Arial"/>
                <w:b/>
                <w:sz w:val="20"/>
                <w:szCs w:val="20"/>
                <w:lang w:val="mk-MK" w:eastAsia="hr-HR"/>
              </w:rPr>
              <w:t>тско игралиште во с.Моноспитово</w:t>
            </w:r>
            <w:r>
              <w:rPr>
                <w:rFonts w:ascii="Arial" w:eastAsia="Times New Roman" w:hAnsi="Arial" w:cs="Arial"/>
                <w:b/>
                <w:sz w:val="20"/>
                <w:szCs w:val="20"/>
                <w:lang w:val="mk-MK" w:eastAsia="hr-HR"/>
              </w:rPr>
              <w:t>„</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C4582C" w:rsidRPr="0030610A" w:rsidRDefault="00C4582C" w:rsidP="005636E7">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p w:rsidR="00C4582C" w:rsidRPr="003C0FF3" w:rsidRDefault="00C4582C" w:rsidP="005636E7">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C4582C" w:rsidRDefault="00C4582C"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C4582C" w:rsidRPr="00C93A15" w:rsidRDefault="00C4582C" w:rsidP="005636E7">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Изградба на спортски сали и спортски игралишта во општината</w:t>
            </w:r>
          </w:p>
        </w:tc>
      </w:tr>
      <w:tr w:rsidR="00C4582C" w:rsidRPr="003C0FF3" w:rsidTr="005636E7">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993A1F" w:rsidRDefault="00C4582C" w:rsidP="005636E7">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993A1F" w:rsidRPr="007B046F" w:rsidRDefault="00993A1F" w:rsidP="005636E7">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Влада на РМ</w:t>
            </w:r>
          </w:p>
          <w:p w:rsidR="00C4582C" w:rsidRPr="003C0FF3" w:rsidRDefault="00C4582C" w:rsidP="005636E7">
            <w:pPr>
              <w:spacing w:after="0" w:line="276" w:lineRule="auto"/>
              <w:ind w:left="1267"/>
              <w:contextualSpacing/>
              <w:rPr>
                <w:rFonts w:ascii="Arial" w:eastAsia="Times New Roman" w:hAnsi="Arial" w:cs="Arial"/>
                <w:sz w:val="20"/>
                <w:szCs w:val="20"/>
                <w:lang w:val="hr-HR" w:eastAsia="hr-HR"/>
              </w:rPr>
            </w:pPr>
          </w:p>
          <w:p w:rsidR="00C4582C" w:rsidRPr="003C0FF3" w:rsidRDefault="00C4582C" w:rsidP="005636E7">
            <w:pPr>
              <w:spacing w:after="0" w:line="276" w:lineRule="auto"/>
              <w:ind w:left="1267"/>
              <w:contextualSpacing/>
              <w:rPr>
                <w:rFonts w:ascii="Arial" w:eastAsia="Times New Roman" w:hAnsi="Arial" w:cs="Arial"/>
                <w:sz w:val="20"/>
                <w:szCs w:val="20"/>
                <w:lang w:val="hr-HR" w:eastAsia="hr-HR"/>
              </w:rPr>
            </w:pPr>
          </w:p>
        </w:tc>
      </w:tr>
      <w:tr w:rsidR="00C4582C" w:rsidRPr="003C0FF3" w:rsidTr="005636E7">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4582C" w:rsidRPr="0035013A" w:rsidRDefault="00C4582C" w:rsidP="005636E7">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 xml:space="preserve">а овозможи создавање на услови за подобрување на условите за изведување на наставата по физичко образование и за подобрување на здравиот дух кај младата популација (ученици и млади)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C4582C" w:rsidRPr="00361BC5"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C4582C" w:rsidRDefault="00C4582C" w:rsidP="00C4582C">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Изградено спортско игралиште</w:t>
            </w:r>
          </w:p>
          <w:p w:rsidR="00C4582C" w:rsidRPr="00C4582C" w:rsidRDefault="00C4582C" w:rsidP="00C4582C">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наставни услови </w:t>
            </w:r>
          </w:p>
          <w:p w:rsidR="00C4582C" w:rsidRPr="004A0CFA" w:rsidRDefault="00C4582C" w:rsidP="00C4582C">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спортски резултати </w:t>
            </w:r>
            <w:r w:rsidRPr="004A0CFA">
              <w:rPr>
                <w:rFonts w:ascii="Arial" w:eastAsia="Times New Roman" w:hAnsi="Arial" w:cs="Arial"/>
                <w:color w:val="000000" w:themeColor="dark1"/>
                <w:kern w:val="24"/>
                <w:sz w:val="20"/>
                <w:szCs w:val="20"/>
                <w:lang w:val="mk-MK" w:eastAsia="hr-HR"/>
              </w:rPr>
              <w:t xml:space="preserve"> </w:t>
            </w:r>
          </w:p>
        </w:tc>
      </w:tr>
      <w:tr w:rsidR="00C4582C" w:rsidRPr="003C0FF3"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4582C" w:rsidRPr="007B046F" w:rsidRDefault="00C4582C"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спортското игралиште</w:t>
            </w:r>
          </w:p>
          <w:p w:rsidR="00C4582C" w:rsidRPr="00C93A15" w:rsidRDefault="00C4582C"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игралиштето</w:t>
            </w:r>
          </w:p>
          <w:p w:rsidR="00C4582C" w:rsidRPr="00361BC5" w:rsidRDefault="00C4582C" w:rsidP="005636E7">
            <w:pPr>
              <w:spacing w:after="0" w:line="276" w:lineRule="auto"/>
              <w:ind w:left="1267"/>
              <w:contextualSpacing/>
              <w:rPr>
                <w:rFonts w:ascii="Arial" w:eastAsia="Times New Roman" w:hAnsi="Arial" w:cs="Arial"/>
                <w:sz w:val="20"/>
                <w:szCs w:val="20"/>
                <w:lang w:val="hr-HR" w:eastAsia="hr-HR"/>
              </w:rPr>
            </w:pP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C4582C"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3C0FF3" w:rsidRDefault="00C4582C" w:rsidP="005636E7">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C4582C" w:rsidRPr="007B046F" w:rsidTr="005636E7">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4582C" w:rsidRPr="007B046F" w:rsidRDefault="00C4582C"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C4582C" w:rsidRPr="007B046F" w:rsidRDefault="00C4582C"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C4582C" w:rsidRPr="003C0FF3" w:rsidTr="005636E7">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6C7A2C" w:rsidRDefault="00C4582C"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C4582C" w:rsidRPr="006C7A2C" w:rsidRDefault="00C4582C" w:rsidP="005636E7">
            <w:pPr>
              <w:spacing w:after="0"/>
              <w:rPr>
                <w:rFonts w:ascii="Arial" w:eastAsia="Times New Roman" w:hAnsi="Arial" w:cs="Arial"/>
                <w:sz w:val="20"/>
                <w:szCs w:val="20"/>
                <w:lang w:val="hr-HR" w:eastAsia="hr-HR"/>
              </w:rPr>
            </w:pP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C4582C"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2020</w:t>
            </w:r>
          </w:p>
        </w:tc>
      </w:tr>
      <w:tr w:rsidR="00C4582C" w:rsidRPr="003C0FF3" w:rsidTr="005636E7">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C4582C" w:rsidRDefault="00C4582C" w:rsidP="005636E7">
            <w:pPr>
              <w:spacing w:after="0"/>
              <w:rPr>
                <w:rFonts w:ascii="Arial" w:eastAsia="Times New Roman" w:hAnsi="Arial" w:cs="Arial"/>
                <w:color w:val="000000" w:themeColor="dark1"/>
                <w:kern w:val="24"/>
                <w:sz w:val="20"/>
                <w:szCs w:val="20"/>
                <w:lang w:val="mk-MK" w:eastAsia="hr-HR"/>
              </w:rPr>
            </w:pPr>
          </w:p>
          <w:p w:rsidR="00C4582C" w:rsidRPr="00C4582C" w:rsidRDefault="00C4582C"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3.302.820 </w:t>
            </w:r>
            <w:r w:rsidRPr="00C4582C">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3C0FF3" w:rsidRDefault="00C4582C" w:rsidP="005636E7">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C4582C" w:rsidRPr="003C0FF3" w:rsidTr="005636E7">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C4582C" w:rsidRDefault="00C4582C" w:rsidP="005636E7">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C4582C" w:rsidRPr="0035013A" w:rsidTr="005636E7">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C4582C" w:rsidRPr="00FE40D4" w:rsidRDefault="00C4582C" w:rsidP="005636E7">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C4582C" w:rsidRPr="00C4582C" w:rsidRDefault="00C4582C" w:rsidP="005636E7">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Pr>
                <w:rFonts w:ascii="Arial" w:eastAsia="Times New Roman" w:hAnsi="Arial" w:cs="Arial"/>
                <w:sz w:val="20"/>
                <w:szCs w:val="20"/>
                <w:lang w:val="mk-MK" w:eastAsia="hr-HR"/>
              </w:rPr>
              <w:t>302.820</w:t>
            </w:r>
            <w:r w:rsidRPr="00C4582C">
              <w:rPr>
                <w:rFonts w:ascii="Arial" w:eastAsia="Times New Roman" w:hAnsi="Arial" w:cs="Arial"/>
                <w:sz w:val="20"/>
                <w:szCs w:val="20"/>
                <w:lang w:val="mk-MK" w:eastAsia="hr-HR"/>
              </w:rPr>
              <w:t xml:space="preserve"> денари</w:t>
            </w:r>
          </w:p>
        </w:tc>
      </w:tr>
      <w:tr w:rsidR="00C4582C" w:rsidRPr="00C52CA4" w:rsidTr="005636E7">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C4582C" w:rsidRDefault="00C4582C"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C4582C" w:rsidRDefault="00C4582C" w:rsidP="005636E7">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Влада на РМ</w:t>
            </w:r>
          </w:p>
          <w:p w:rsidR="00C4582C" w:rsidRPr="003C0FF3" w:rsidRDefault="00C4582C"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C4582C" w:rsidRPr="004A0CFA" w:rsidRDefault="00C4582C" w:rsidP="005636E7">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Pr>
                <w:rFonts w:ascii="Arial" w:eastAsia="Times New Roman" w:hAnsi="Arial" w:cs="Arial"/>
                <w:color w:val="000000" w:themeColor="dark1"/>
                <w:kern w:val="24"/>
                <w:sz w:val="20"/>
                <w:szCs w:val="20"/>
                <w:lang w:val="mk-MK" w:eastAsia="hr-HR"/>
              </w:rPr>
              <w:t xml:space="preserve">3.000.000 </w:t>
            </w:r>
            <w:r w:rsidRPr="004A0CFA">
              <w:rPr>
                <w:rFonts w:ascii="Arial" w:eastAsia="Times New Roman" w:hAnsi="Arial" w:cs="Arial"/>
                <w:color w:val="000000" w:themeColor="dark1"/>
                <w:kern w:val="24"/>
                <w:sz w:val="20"/>
                <w:szCs w:val="20"/>
                <w:lang w:val="mk-MK" w:eastAsia="hr-HR"/>
              </w:rPr>
              <w:t>денари</w:t>
            </w:r>
          </w:p>
        </w:tc>
      </w:tr>
    </w:tbl>
    <w:p w:rsidR="00C4582C" w:rsidRDefault="00C4582C" w:rsidP="00C4582C">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5636E7" w:rsidRPr="00C93A15" w:rsidTr="005636E7">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5636E7" w:rsidRPr="00C93A15" w:rsidRDefault="005636E7" w:rsidP="005636E7">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„Реконструкција на зградата на ПОУ „Гоце Делчев„ с. Еднокуќево„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5636E7" w:rsidRPr="0030610A" w:rsidRDefault="005636E7" w:rsidP="005636E7">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p w:rsidR="005636E7" w:rsidRPr="003C0FF3" w:rsidRDefault="005636E7" w:rsidP="005636E7">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5636E7" w:rsidRDefault="005636E7"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5636E7" w:rsidRDefault="005636E7" w:rsidP="005636E7">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Реконструкција, </w:t>
            </w:r>
          </w:p>
          <w:p w:rsidR="005636E7" w:rsidRDefault="005636E7" w:rsidP="005636E7">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адаптација и доградба</w:t>
            </w:r>
          </w:p>
          <w:p w:rsidR="005636E7" w:rsidRPr="00C93A15" w:rsidRDefault="000D709A" w:rsidP="005636E7">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 xml:space="preserve">на </w:t>
            </w:r>
            <w:r w:rsidR="005636E7">
              <w:rPr>
                <w:rFonts w:ascii="Arial" w:eastAsia="Times New Roman" w:hAnsi="Arial" w:cs="Arial"/>
                <w:b/>
                <w:bCs/>
                <w:color w:val="FFFFFF" w:themeColor="light1"/>
                <w:kern w:val="24"/>
                <w:sz w:val="20"/>
                <w:szCs w:val="20"/>
                <w:lang w:val="mk-MK" w:eastAsia="hr-HR"/>
              </w:rPr>
              <w:t xml:space="preserve"> основни училишта </w:t>
            </w:r>
          </w:p>
        </w:tc>
      </w:tr>
      <w:tr w:rsidR="005636E7" w:rsidRPr="003C0FF3" w:rsidTr="005636E7">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993A1F" w:rsidRDefault="005636E7" w:rsidP="005636E7">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5636E7" w:rsidRPr="007B046F" w:rsidRDefault="005636E7" w:rsidP="005636E7">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МОН на РМ</w:t>
            </w:r>
          </w:p>
          <w:p w:rsidR="005636E7" w:rsidRPr="003C0FF3" w:rsidRDefault="005636E7" w:rsidP="005636E7">
            <w:pPr>
              <w:spacing w:after="0" w:line="276" w:lineRule="auto"/>
              <w:ind w:left="1267"/>
              <w:contextualSpacing/>
              <w:rPr>
                <w:rFonts w:ascii="Arial" w:eastAsia="Times New Roman" w:hAnsi="Arial" w:cs="Arial"/>
                <w:sz w:val="20"/>
                <w:szCs w:val="20"/>
                <w:lang w:val="hr-HR" w:eastAsia="hr-HR"/>
              </w:rPr>
            </w:pPr>
          </w:p>
          <w:p w:rsidR="005636E7" w:rsidRPr="003C0FF3" w:rsidRDefault="005636E7" w:rsidP="005636E7">
            <w:pPr>
              <w:spacing w:after="0" w:line="276" w:lineRule="auto"/>
              <w:ind w:left="1267"/>
              <w:contextualSpacing/>
              <w:rPr>
                <w:rFonts w:ascii="Arial" w:eastAsia="Times New Roman" w:hAnsi="Arial" w:cs="Arial"/>
                <w:sz w:val="20"/>
                <w:szCs w:val="20"/>
                <w:lang w:val="hr-HR" w:eastAsia="hr-HR"/>
              </w:rPr>
            </w:pPr>
          </w:p>
        </w:tc>
      </w:tr>
      <w:tr w:rsidR="005636E7" w:rsidRPr="003C0FF3" w:rsidTr="005636E7">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5636E7" w:rsidRPr="0035013A" w:rsidRDefault="005636E7" w:rsidP="005636E7">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подобрување на условите за изведување на наставата, здравјето на учениците и наставниците, изградба на дополнителна просторија за настава  и зголемување на енергетската ефикасност на објектот.</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5636E7" w:rsidRPr="004A0CFA"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C4582C" w:rsidRDefault="005636E7"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Реконструирано подрачно  игралиште</w:t>
            </w:r>
            <w:r w:rsidR="006D2C03">
              <w:rPr>
                <w:rFonts w:ascii="Arial" w:eastAsia="Times New Roman" w:hAnsi="Arial" w:cs="Arial"/>
                <w:color w:val="000000" w:themeColor="dark1"/>
                <w:kern w:val="24"/>
                <w:sz w:val="20"/>
                <w:szCs w:val="20"/>
                <w:lang w:val="mk-MK" w:eastAsia="hr-HR"/>
              </w:rPr>
              <w:t xml:space="preserve"> (столарија, под, кров и фасада)</w:t>
            </w:r>
          </w:p>
          <w:p w:rsidR="005636E7" w:rsidRPr="00C4582C" w:rsidRDefault="005636E7"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наставни услови </w:t>
            </w:r>
          </w:p>
          <w:p w:rsidR="005636E7" w:rsidRPr="005636E7" w:rsidRDefault="005636E7"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Зголемен просторот за настава</w:t>
            </w:r>
          </w:p>
          <w:p w:rsidR="005636E7" w:rsidRPr="004A0CFA" w:rsidRDefault="005636E7"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Зголемена енергетска ефикасност на објектот </w:t>
            </w:r>
            <w:r w:rsidRPr="004A0CFA">
              <w:rPr>
                <w:rFonts w:ascii="Arial" w:eastAsia="Times New Roman" w:hAnsi="Arial" w:cs="Arial"/>
                <w:color w:val="000000" w:themeColor="dark1"/>
                <w:kern w:val="24"/>
                <w:sz w:val="20"/>
                <w:szCs w:val="20"/>
                <w:lang w:val="mk-MK" w:eastAsia="hr-HR"/>
              </w:rPr>
              <w:t xml:space="preserve"> </w:t>
            </w:r>
          </w:p>
        </w:tc>
      </w:tr>
      <w:tr w:rsidR="005636E7" w:rsidRPr="003C0FF3" w:rsidTr="005636E7">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Список на главните активности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5636E7" w:rsidRPr="007B046F" w:rsidRDefault="005636E7"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(реконструкција и доградба)  и пуштање во употреба на подрачното училиште</w:t>
            </w:r>
          </w:p>
          <w:p w:rsidR="005636E7" w:rsidRPr="00C93A15" w:rsidRDefault="005636E7" w:rsidP="005636E7">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подрачното училиште</w:t>
            </w:r>
          </w:p>
          <w:p w:rsidR="005636E7" w:rsidRPr="00361BC5" w:rsidRDefault="005636E7" w:rsidP="005636E7">
            <w:pPr>
              <w:spacing w:after="0" w:line="276" w:lineRule="auto"/>
              <w:ind w:left="1267"/>
              <w:contextualSpacing/>
              <w:rPr>
                <w:rFonts w:ascii="Arial" w:eastAsia="Times New Roman" w:hAnsi="Arial" w:cs="Arial"/>
                <w:sz w:val="20"/>
                <w:szCs w:val="20"/>
                <w:lang w:val="hr-HR" w:eastAsia="hr-HR"/>
              </w:rPr>
            </w:pP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5636E7"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3C0FF3" w:rsidRDefault="005636E7" w:rsidP="005636E7">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5636E7" w:rsidRPr="007B046F" w:rsidTr="005636E7">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5636E7" w:rsidRPr="007B046F" w:rsidRDefault="005636E7"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5636E7" w:rsidRPr="007B046F" w:rsidRDefault="005636E7" w:rsidP="005636E7">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5636E7" w:rsidRPr="003C0FF3" w:rsidTr="005636E7">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6C7A2C" w:rsidRDefault="005636E7" w:rsidP="005636E7">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5636E7" w:rsidRPr="006C7A2C" w:rsidRDefault="005636E7" w:rsidP="005636E7">
            <w:pPr>
              <w:spacing w:after="0"/>
              <w:rPr>
                <w:rFonts w:ascii="Arial" w:eastAsia="Times New Roman" w:hAnsi="Arial" w:cs="Arial"/>
                <w:sz w:val="20"/>
                <w:szCs w:val="20"/>
                <w:lang w:val="hr-HR" w:eastAsia="hr-HR"/>
              </w:rPr>
            </w:pP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5636E7" w:rsidRPr="003C0FF3" w:rsidTr="005636E7">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2020</w:t>
            </w:r>
          </w:p>
        </w:tc>
      </w:tr>
      <w:tr w:rsidR="005636E7" w:rsidRPr="003C0FF3" w:rsidTr="005636E7">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C4582C" w:rsidRDefault="005636E7" w:rsidP="005636E7">
            <w:pPr>
              <w:spacing w:after="0"/>
              <w:rPr>
                <w:rFonts w:ascii="Arial" w:eastAsia="Times New Roman" w:hAnsi="Arial" w:cs="Arial"/>
                <w:color w:val="000000" w:themeColor="dark1"/>
                <w:kern w:val="24"/>
                <w:sz w:val="20"/>
                <w:szCs w:val="20"/>
                <w:lang w:val="mk-MK" w:eastAsia="hr-HR"/>
              </w:rPr>
            </w:pPr>
          </w:p>
          <w:p w:rsidR="005636E7" w:rsidRPr="006D2C03" w:rsidRDefault="006D2C03" w:rsidP="006D2C03">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3.997.450</w:t>
            </w:r>
            <w:r w:rsidR="005636E7"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3C0FF3" w:rsidRDefault="005636E7" w:rsidP="005636E7">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5636E7" w:rsidRPr="00C4582C" w:rsidTr="005636E7">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C4582C" w:rsidRDefault="005636E7" w:rsidP="005636E7">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5636E7" w:rsidRPr="00C4582C" w:rsidTr="005636E7">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5636E7" w:rsidRPr="00FE40D4" w:rsidRDefault="005636E7" w:rsidP="005636E7">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5636E7" w:rsidRPr="00C4582C" w:rsidRDefault="005636E7" w:rsidP="005636E7">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6D2C03">
              <w:rPr>
                <w:rFonts w:ascii="Arial" w:eastAsia="Times New Roman" w:hAnsi="Arial" w:cs="Arial"/>
                <w:sz w:val="20"/>
                <w:szCs w:val="20"/>
                <w:lang w:val="mk-MK" w:eastAsia="hr-HR"/>
              </w:rPr>
              <w:t>400.000</w:t>
            </w:r>
            <w:r w:rsidRPr="00C4582C">
              <w:rPr>
                <w:rFonts w:ascii="Arial" w:eastAsia="Times New Roman" w:hAnsi="Arial" w:cs="Arial"/>
                <w:sz w:val="20"/>
                <w:szCs w:val="20"/>
                <w:lang w:val="mk-MK" w:eastAsia="hr-HR"/>
              </w:rPr>
              <w:t xml:space="preserve"> денари</w:t>
            </w:r>
          </w:p>
        </w:tc>
      </w:tr>
      <w:tr w:rsidR="005636E7" w:rsidRPr="004A0CFA" w:rsidTr="005636E7">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5636E7" w:rsidRDefault="005636E7" w:rsidP="005636E7">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5636E7" w:rsidRDefault="006D2C03" w:rsidP="005636E7">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МОН </w:t>
            </w:r>
            <w:r w:rsidR="005636E7">
              <w:rPr>
                <w:rFonts w:ascii="Arial" w:eastAsia="Times New Roman" w:hAnsi="Arial" w:cs="Arial"/>
                <w:b/>
                <w:bCs/>
                <w:color w:val="FFFFFF" w:themeColor="light1"/>
                <w:kern w:val="24"/>
                <w:sz w:val="20"/>
                <w:szCs w:val="20"/>
                <w:lang w:val="mk-MK" w:eastAsia="hr-HR"/>
              </w:rPr>
              <w:t>на РМ</w:t>
            </w:r>
          </w:p>
          <w:p w:rsidR="005636E7" w:rsidRPr="003C0FF3" w:rsidRDefault="005636E7" w:rsidP="005636E7">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5636E7" w:rsidRPr="004A0CFA" w:rsidRDefault="005636E7" w:rsidP="005636E7">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6D2C03">
              <w:rPr>
                <w:rFonts w:ascii="Arial" w:eastAsia="Times New Roman" w:hAnsi="Arial" w:cs="Arial"/>
                <w:color w:val="000000" w:themeColor="dark1"/>
                <w:kern w:val="24"/>
                <w:sz w:val="20"/>
                <w:szCs w:val="20"/>
                <w:lang w:val="mk-MK" w:eastAsia="hr-HR"/>
              </w:rPr>
              <w:t>3.597.450</w:t>
            </w:r>
            <w:r>
              <w:rPr>
                <w:rFonts w:ascii="Arial" w:eastAsia="Times New Roman" w:hAnsi="Arial" w:cs="Arial"/>
                <w:color w:val="000000" w:themeColor="dark1"/>
                <w:kern w:val="24"/>
                <w:sz w:val="20"/>
                <w:szCs w:val="20"/>
                <w:lang w:val="mk-MK" w:eastAsia="hr-HR"/>
              </w:rPr>
              <w:t xml:space="preserve"> </w:t>
            </w:r>
            <w:r w:rsidRPr="004A0CFA">
              <w:rPr>
                <w:rFonts w:ascii="Arial" w:eastAsia="Times New Roman" w:hAnsi="Arial" w:cs="Arial"/>
                <w:color w:val="000000" w:themeColor="dark1"/>
                <w:kern w:val="24"/>
                <w:sz w:val="20"/>
                <w:szCs w:val="20"/>
                <w:lang w:val="mk-MK" w:eastAsia="hr-HR"/>
              </w:rPr>
              <w:t>денари</w:t>
            </w:r>
          </w:p>
        </w:tc>
      </w:tr>
    </w:tbl>
    <w:p w:rsidR="00C4582C" w:rsidRDefault="00C4582C" w:rsidP="004A0CFA">
      <w:pPr>
        <w:rPr>
          <w:b/>
          <w:lang w:val="en-GB"/>
        </w:rPr>
      </w:pPr>
    </w:p>
    <w:p w:rsidR="00032448" w:rsidRDefault="00032448" w:rsidP="004A0CFA">
      <w:pPr>
        <w:rPr>
          <w:b/>
          <w:lang w:val="en-GB"/>
        </w:rPr>
      </w:pPr>
    </w:p>
    <w:p w:rsidR="00032448" w:rsidRDefault="00032448" w:rsidP="004A0CF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6D2C03" w:rsidRPr="00C93A15" w:rsidTr="00466DC6">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6D2C03" w:rsidRPr="00C93A15" w:rsidRDefault="006D2C03" w:rsidP="00466DC6">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„Реконструкција на зградата на ПОУ „Борис Трајковски„ с. Бориево„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6D2C03" w:rsidRPr="0030610A" w:rsidRDefault="006D2C03" w:rsidP="00466DC6">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p w:rsidR="006D2C03" w:rsidRPr="003C0FF3" w:rsidRDefault="006D2C03" w:rsidP="00466DC6">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D2C03" w:rsidRDefault="006D2C03"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6D2C03" w:rsidRDefault="006D2C03"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Реконструкција, </w:t>
            </w:r>
          </w:p>
          <w:p w:rsidR="006D2C03" w:rsidRDefault="006D2C03"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адаптација и доградба</w:t>
            </w:r>
          </w:p>
          <w:p w:rsidR="006D2C03" w:rsidRPr="00C93A15" w:rsidRDefault="000D709A" w:rsidP="00466DC6">
            <w:pPr>
              <w:spacing w:after="0"/>
              <w:rPr>
                <w:rFonts w:ascii="Arial" w:eastAsia="Times New Roman" w:hAnsi="Arial" w:cs="Arial"/>
                <w:b/>
                <w:sz w:val="20"/>
                <w:szCs w:val="20"/>
                <w:lang w:val="hr-HR" w:eastAsia="hr-HR"/>
              </w:rPr>
            </w:pPr>
            <w:r>
              <w:rPr>
                <w:rFonts w:ascii="Arial" w:eastAsia="Times New Roman" w:hAnsi="Arial" w:cs="Arial"/>
                <w:b/>
                <w:bCs/>
                <w:color w:val="FFFFFF" w:themeColor="light1"/>
                <w:kern w:val="24"/>
                <w:sz w:val="20"/>
                <w:szCs w:val="20"/>
                <w:lang w:val="mk-MK" w:eastAsia="hr-HR"/>
              </w:rPr>
              <w:t xml:space="preserve">на </w:t>
            </w:r>
            <w:r w:rsidR="006D2C03">
              <w:rPr>
                <w:rFonts w:ascii="Arial" w:eastAsia="Times New Roman" w:hAnsi="Arial" w:cs="Arial"/>
                <w:b/>
                <w:bCs/>
                <w:color w:val="FFFFFF" w:themeColor="light1"/>
                <w:kern w:val="24"/>
                <w:sz w:val="20"/>
                <w:szCs w:val="20"/>
                <w:lang w:val="mk-MK" w:eastAsia="hr-HR"/>
              </w:rPr>
              <w:t xml:space="preserve">основни училишта </w:t>
            </w:r>
          </w:p>
        </w:tc>
      </w:tr>
      <w:tr w:rsidR="006D2C03" w:rsidRPr="003C0FF3" w:rsidTr="00466DC6">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993A1F" w:rsidRDefault="006D2C03" w:rsidP="00466DC6">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6D2C03" w:rsidRPr="007B046F" w:rsidRDefault="006D2C03" w:rsidP="00466DC6">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МОН на РМ</w:t>
            </w:r>
          </w:p>
          <w:p w:rsidR="006D2C03" w:rsidRPr="003C0FF3" w:rsidRDefault="006D2C03" w:rsidP="00466DC6">
            <w:pPr>
              <w:spacing w:after="0" w:line="276" w:lineRule="auto"/>
              <w:ind w:left="1267"/>
              <w:contextualSpacing/>
              <w:rPr>
                <w:rFonts w:ascii="Arial" w:eastAsia="Times New Roman" w:hAnsi="Arial" w:cs="Arial"/>
                <w:sz w:val="20"/>
                <w:szCs w:val="20"/>
                <w:lang w:val="hr-HR" w:eastAsia="hr-HR"/>
              </w:rPr>
            </w:pPr>
          </w:p>
          <w:p w:rsidR="006D2C03" w:rsidRPr="003C0FF3" w:rsidRDefault="006D2C03" w:rsidP="00466DC6">
            <w:pPr>
              <w:spacing w:after="0" w:line="276" w:lineRule="auto"/>
              <w:ind w:left="1267"/>
              <w:contextualSpacing/>
              <w:rPr>
                <w:rFonts w:ascii="Arial" w:eastAsia="Times New Roman" w:hAnsi="Arial" w:cs="Arial"/>
                <w:sz w:val="20"/>
                <w:szCs w:val="20"/>
                <w:lang w:val="hr-HR" w:eastAsia="hr-HR"/>
              </w:rPr>
            </w:pPr>
          </w:p>
        </w:tc>
      </w:tr>
      <w:tr w:rsidR="006D2C03" w:rsidRPr="003C0FF3" w:rsidTr="00466DC6">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D2C03" w:rsidRPr="0035013A" w:rsidRDefault="006D2C03" w:rsidP="00466DC6">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подобрување на условите за изведување на наставата, подобро затоплување на објектот и зголемување на неговата енергетска ефикасност.</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lastRenderedPageBreak/>
              <w:t> </w:t>
            </w:r>
          </w:p>
        </w:tc>
      </w:tr>
      <w:tr w:rsidR="006D2C03" w:rsidRPr="004A0CFA" w:rsidTr="00466DC6">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Очекувани резултати од проектот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C4582C" w:rsidRDefault="006D2C03"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Реконструирано подрачно  игралиште (столарија, под, кров и фасада)</w:t>
            </w:r>
          </w:p>
          <w:p w:rsidR="006D2C03" w:rsidRPr="006D2C03" w:rsidRDefault="006D2C03" w:rsidP="006D2C03">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наставни услови </w:t>
            </w:r>
          </w:p>
          <w:p w:rsidR="006D2C03" w:rsidRPr="004A0CFA" w:rsidRDefault="006D2C03"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Зголемена енергетска ефикасност на објектот </w:t>
            </w:r>
            <w:r w:rsidRPr="004A0CFA">
              <w:rPr>
                <w:rFonts w:ascii="Arial" w:eastAsia="Times New Roman" w:hAnsi="Arial" w:cs="Arial"/>
                <w:color w:val="000000" w:themeColor="dark1"/>
                <w:kern w:val="24"/>
                <w:sz w:val="20"/>
                <w:szCs w:val="20"/>
                <w:lang w:val="mk-MK" w:eastAsia="hr-HR"/>
              </w:rPr>
              <w:t xml:space="preserve"> </w:t>
            </w:r>
          </w:p>
        </w:tc>
      </w:tr>
      <w:tr w:rsidR="006D2C03" w:rsidRPr="003C0FF3" w:rsidTr="00466DC6">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D2C03" w:rsidRPr="007B046F" w:rsidRDefault="006D2C03"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(реконструкција)  и пуштање во употреба на подрачното училиште</w:t>
            </w:r>
          </w:p>
          <w:p w:rsidR="006D2C03" w:rsidRPr="00C93A15" w:rsidRDefault="006D2C03"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подрачното училиште</w:t>
            </w:r>
          </w:p>
          <w:p w:rsidR="006D2C03" w:rsidRPr="00361BC5" w:rsidRDefault="006D2C03" w:rsidP="00466DC6">
            <w:pPr>
              <w:spacing w:after="0" w:line="276" w:lineRule="auto"/>
              <w:ind w:left="1267"/>
              <w:contextualSpacing/>
              <w:rPr>
                <w:rFonts w:ascii="Arial" w:eastAsia="Times New Roman" w:hAnsi="Arial" w:cs="Arial"/>
                <w:sz w:val="20"/>
                <w:szCs w:val="20"/>
                <w:lang w:val="hr-HR" w:eastAsia="hr-HR"/>
              </w:rPr>
            </w:pP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6D2C03"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3C0FF3" w:rsidRDefault="006D2C03" w:rsidP="00466DC6">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6D2C03" w:rsidRPr="007B046F" w:rsidTr="00466DC6">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D2C03" w:rsidRPr="007B046F" w:rsidRDefault="006D2C03"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6D2C03" w:rsidRPr="007B046F" w:rsidRDefault="006D2C03"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6D2C03" w:rsidRPr="003C0FF3" w:rsidTr="00466DC6">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6C7A2C" w:rsidRDefault="006D2C03"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6D2C03" w:rsidRPr="006C7A2C" w:rsidRDefault="006D2C03" w:rsidP="00466DC6">
            <w:pPr>
              <w:spacing w:after="0"/>
              <w:rPr>
                <w:rFonts w:ascii="Arial" w:eastAsia="Times New Roman" w:hAnsi="Arial" w:cs="Arial"/>
                <w:sz w:val="20"/>
                <w:szCs w:val="20"/>
                <w:lang w:val="hr-HR" w:eastAsia="hr-HR"/>
              </w:rPr>
            </w:pP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6D2C03"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2021</w:t>
            </w:r>
          </w:p>
        </w:tc>
      </w:tr>
      <w:tr w:rsidR="006D2C03" w:rsidRPr="003C0FF3" w:rsidTr="00466DC6">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C4582C" w:rsidRDefault="006D2C03" w:rsidP="00466DC6">
            <w:pPr>
              <w:spacing w:after="0"/>
              <w:rPr>
                <w:rFonts w:ascii="Arial" w:eastAsia="Times New Roman" w:hAnsi="Arial" w:cs="Arial"/>
                <w:color w:val="000000" w:themeColor="dark1"/>
                <w:kern w:val="24"/>
                <w:sz w:val="20"/>
                <w:szCs w:val="20"/>
                <w:lang w:val="mk-MK" w:eastAsia="hr-HR"/>
              </w:rPr>
            </w:pPr>
          </w:p>
          <w:p w:rsidR="00003902" w:rsidRDefault="00003902" w:rsidP="00466DC6">
            <w:pPr>
              <w:spacing w:after="0"/>
              <w:rPr>
                <w:rFonts w:ascii="Arial" w:eastAsia="Times New Roman" w:hAnsi="Arial" w:cs="Arial"/>
                <w:color w:val="000000" w:themeColor="dark1"/>
                <w:kern w:val="24"/>
                <w:sz w:val="20"/>
                <w:szCs w:val="20"/>
                <w:lang w:val="mk-MK" w:eastAsia="hr-HR"/>
              </w:rPr>
            </w:pPr>
          </w:p>
          <w:p w:rsidR="00003902" w:rsidRDefault="00003902" w:rsidP="00466DC6">
            <w:pPr>
              <w:spacing w:after="0"/>
              <w:rPr>
                <w:rFonts w:ascii="Arial" w:eastAsia="Times New Roman" w:hAnsi="Arial" w:cs="Arial"/>
                <w:color w:val="000000" w:themeColor="dark1"/>
                <w:kern w:val="24"/>
                <w:sz w:val="20"/>
                <w:szCs w:val="20"/>
                <w:lang w:val="mk-MK" w:eastAsia="hr-HR"/>
              </w:rPr>
            </w:pPr>
          </w:p>
          <w:p w:rsidR="006D2C03" w:rsidRPr="006D2C03" w:rsidRDefault="008120AB"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3.500.000 </w:t>
            </w:r>
            <w:r w:rsidR="006D2C03"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3C0FF3" w:rsidRDefault="006D2C03" w:rsidP="00466DC6">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6D2C03" w:rsidRPr="00C4582C" w:rsidTr="00466DC6">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C4582C" w:rsidRDefault="006D2C03" w:rsidP="00466DC6">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6D2C03" w:rsidRPr="00C4582C" w:rsidTr="00466DC6">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6D2C03" w:rsidRPr="00FE40D4" w:rsidRDefault="006D2C03" w:rsidP="00466DC6">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D2C03" w:rsidRPr="00C4582C" w:rsidRDefault="006D2C03" w:rsidP="00466DC6">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8120AB">
              <w:rPr>
                <w:rFonts w:ascii="Arial" w:eastAsia="Times New Roman" w:hAnsi="Arial" w:cs="Arial"/>
                <w:sz w:val="20"/>
                <w:szCs w:val="20"/>
                <w:lang w:val="mk-MK" w:eastAsia="hr-HR"/>
              </w:rPr>
              <w:t>500.000</w:t>
            </w:r>
            <w:r w:rsidRPr="00C4582C">
              <w:rPr>
                <w:rFonts w:ascii="Arial" w:eastAsia="Times New Roman" w:hAnsi="Arial" w:cs="Arial"/>
                <w:sz w:val="20"/>
                <w:szCs w:val="20"/>
                <w:lang w:val="mk-MK" w:eastAsia="hr-HR"/>
              </w:rPr>
              <w:t xml:space="preserve"> денари</w:t>
            </w:r>
          </w:p>
        </w:tc>
      </w:tr>
      <w:tr w:rsidR="006D2C03" w:rsidRPr="004A0CFA" w:rsidTr="00466DC6">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D2C03" w:rsidRDefault="006D2C03"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6D2C03" w:rsidRDefault="006D2C03" w:rsidP="00466DC6">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МОН на РМ</w:t>
            </w:r>
          </w:p>
          <w:p w:rsidR="006D2C03" w:rsidRPr="003C0FF3" w:rsidRDefault="006D2C03"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D2C03" w:rsidRPr="004A0CFA" w:rsidRDefault="006D2C03" w:rsidP="00466DC6">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w:t>
            </w:r>
            <w:r w:rsidR="008120AB">
              <w:rPr>
                <w:rFonts w:ascii="Arial" w:eastAsia="Times New Roman" w:hAnsi="Arial" w:cs="Arial"/>
                <w:color w:val="000000" w:themeColor="dark1"/>
                <w:kern w:val="24"/>
                <w:sz w:val="20"/>
                <w:szCs w:val="20"/>
                <w:lang w:val="mk-MK" w:eastAsia="hr-HR"/>
              </w:rPr>
              <w:t>3.000.000</w:t>
            </w:r>
            <w:r w:rsidRPr="004A0CFA">
              <w:rPr>
                <w:rFonts w:ascii="Arial" w:eastAsia="Times New Roman" w:hAnsi="Arial" w:cs="Arial"/>
                <w:color w:val="000000" w:themeColor="dark1"/>
                <w:kern w:val="24"/>
                <w:sz w:val="20"/>
                <w:szCs w:val="20"/>
                <w:lang w:eastAsia="hr-HR"/>
              </w:rPr>
              <w:t xml:space="preserve"> </w:t>
            </w:r>
            <w:r w:rsidRPr="004A0CFA">
              <w:rPr>
                <w:rFonts w:ascii="Arial" w:eastAsia="Times New Roman" w:hAnsi="Arial" w:cs="Arial"/>
                <w:color w:val="000000" w:themeColor="dark1"/>
                <w:kern w:val="24"/>
                <w:sz w:val="20"/>
                <w:szCs w:val="20"/>
                <w:lang w:val="mk-MK" w:eastAsia="hr-HR"/>
              </w:rPr>
              <w:t>денари</w:t>
            </w:r>
          </w:p>
        </w:tc>
      </w:tr>
    </w:tbl>
    <w:p w:rsidR="006F5AED" w:rsidRDefault="006F5AED" w:rsidP="006D2C03">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6F5AED" w:rsidRPr="00C93A15" w:rsidTr="00466DC6">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6F5AED" w:rsidRPr="00C93A15" w:rsidRDefault="006F5AED" w:rsidP="00466DC6">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„Реконструкција на зградата на ОУ „Кирил и Методија„ с. Турново„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6F5AED" w:rsidRPr="0030610A" w:rsidRDefault="006F5AED" w:rsidP="00466DC6">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p>
          <w:p w:rsidR="006F5AED" w:rsidRPr="003C0FF3" w:rsidRDefault="00032448" w:rsidP="00466DC6">
            <w:pPr>
              <w:spacing w:after="0"/>
              <w:rPr>
                <w:rFonts w:ascii="Arial" w:eastAsia="Times New Roman" w:hAnsi="Arial" w:cs="Arial"/>
                <w:sz w:val="20"/>
                <w:szCs w:val="20"/>
                <w:lang w:val="hr-HR" w:eastAsia="hr-HR"/>
              </w:rPr>
            </w:pPr>
            <w:r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F5AED" w:rsidRDefault="006F5AED"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6F5AED" w:rsidRDefault="006F5AED"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Изведба на термо-енергетски фасади на јавни објекти, </w:t>
            </w:r>
          </w:p>
          <w:p w:rsidR="006F5AED" w:rsidRPr="006F5AED" w:rsidRDefault="006F5AED"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Замена на внатрешна и надворешна столарија на јавни објекти</w:t>
            </w:r>
          </w:p>
        </w:tc>
      </w:tr>
      <w:tr w:rsidR="006F5AED" w:rsidRPr="003C0FF3" w:rsidTr="00466DC6">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993A1F" w:rsidRDefault="006F5AED" w:rsidP="00466DC6">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6F5AED" w:rsidRPr="007B046F" w:rsidRDefault="006F5AED" w:rsidP="00466DC6">
            <w:pPr>
              <w:numPr>
                <w:ilvl w:val="0"/>
                <w:numId w:val="11"/>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МОН на РМ</w:t>
            </w:r>
          </w:p>
          <w:p w:rsidR="006F5AED" w:rsidRPr="003C0FF3" w:rsidRDefault="006F5AED" w:rsidP="00466DC6">
            <w:pPr>
              <w:spacing w:after="0" w:line="276" w:lineRule="auto"/>
              <w:ind w:left="1267"/>
              <w:contextualSpacing/>
              <w:rPr>
                <w:rFonts w:ascii="Arial" w:eastAsia="Times New Roman" w:hAnsi="Arial" w:cs="Arial"/>
                <w:sz w:val="20"/>
                <w:szCs w:val="20"/>
                <w:lang w:val="hr-HR" w:eastAsia="hr-HR"/>
              </w:rPr>
            </w:pPr>
          </w:p>
          <w:p w:rsidR="006F5AED" w:rsidRPr="003C0FF3" w:rsidRDefault="006F5AED" w:rsidP="00466DC6">
            <w:pPr>
              <w:spacing w:after="0" w:line="276" w:lineRule="auto"/>
              <w:ind w:left="1267"/>
              <w:contextualSpacing/>
              <w:rPr>
                <w:rFonts w:ascii="Arial" w:eastAsia="Times New Roman" w:hAnsi="Arial" w:cs="Arial"/>
                <w:sz w:val="20"/>
                <w:szCs w:val="20"/>
                <w:lang w:val="hr-HR" w:eastAsia="hr-HR"/>
              </w:rPr>
            </w:pPr>
          </w:p>
        </w:tc>
      </w:tr>
      <w:tr w:rsidR="006F5AED" w:rsidRPr="003C0FF3" w:rsidTr="00466DC6">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Краток опис на проектот (за што е проектот)</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F5AED" w:rsidRPr="0035013A" w:rsidRDefault="006F5AED" w:rsidP="00466DC6">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подобрување на условите за изведување на наставата, подобро затоплување на објектот и зголемување на неговата енергетска ефикасност.</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6F5AED" w:rsidRPr="004A0CFA" w:rsidTr="00466DC6">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C4582C" w:rsidRDefault="006F5AED"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Реконструирано основно   игралиште</w:t>
            </w:r>
            <w:r w:rsidR="008120AB">
              <w:rPr>
                <w:rFonts w:ascii="Arial" w:eastAsia="Times New Roman" w:hAnsi="Arial" w:cs="Arial"/>
                <w:color w:val="000000" w:themeColor="dark1"/>
                <w:kern w:val="24"/>
                <w:sz w:val="20"/>
                <w:szCs w:val="20"/>
                <w:lang w:val="mk-MK" w:eastAsia="hr-HR"/>
              </w:rPr>
              <w:t xml:space="preserve"> (</w:t>
            </w:r>
            <w:r w:rsidR="00776DC5">
              <w:rPr>
                <w:rFonts w:ascii="Arial" w:eastAsia="Times New Roman" w:hAnsi="Arial" w:cs="Arial"/>
                <w:color w:val="000000" w:themeColor="dark1"/>
                <w:kern w:val="24"/>
                <w:sz w:val="20"/>
                <w:szCs w:val="20"/>
                <w:lang w:val="mk-MK" w:eastAsia="hr-HR"/>
              </w:rPr>
              <w:t xml:space="preserve">внатрешна </w:t>
            </w:r>
            <w:r w:rsidR="008120AB">
              <w:rPr>
                <w:rFonts w:ascii="Arial" w:eastAsia="Times New Roman" w:hAnsi="Arial" w:cs="Arial"/>
                <w:color w:val="000000" w:themeColor="dark1"/>
                <w:kern w:val="24"/>
                <w:sz w:val="20"/>
                <w:szCs w:val="20"/>
                <w:lang w:val="mk-MK" w:eastAsia="hr-HR"/>
              </w:rPr>
              <w:t xml:space="preserve">столарија, под, </w:t>
            </w:r>
            <w:r>
              <w:rPr>
                <w:rFonts w:ascii="Arial" w:eastAsia="Times New Roman" w:hAnsi="Arial" w:cs="Arial"/>
                <w:color w:val="000000" w:themeColor="dark1"/>
                <w:kern w:val="24"/>
                <w:sz w:val="20"/>
                <w:szCs w:val="20"/>
                <w:lang w:val="mk-MK" w:eastAsia="hr-HR"/>
              </w:rPr>
              <w:t xml:space="preserve"> фасада, централно греење)</w:t>
            </w:r>
          </w:p>
          <w:p w:rsidR="006F5AED" w:rsidRPr="006D2C03" w:rsidRDefault="006F5AED"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наставни услови </w:t>
            </w:r>
          </w:p>
          <w:p w:rsidR="006F5AED" w:rsidRPr="004A0CFA" w:rsidRDefault="006F5AED"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Зголемена енергетска ефикасност на објектот </w:t>
            </w:r>
            <w:r w:rsidRPr="004A0CFA">
              <w:rPr>
                <w:rFonts w:ascii="Arial" w:eastAsia="Times New Roman" w:hAnsi="Arial" w:cs="Arial"/>
                <w:color w:val="000000" w:themeColor="dark1"/>
                <w:kern w:val="24"/>
                <w:sz w:val="20"/>
                <w:szCs w:val="20"/>
                <w:lang w:val="mk-MK" w:eastAsia="hr-HR"/>
              </w:rPr>
              <w:t xml:space="preserve"> </w:t>
            </w:r>
          </w:p>
        </w:tc>
      </w:tr>
      <w:tr w:rsidR="006F5AED" w:rsidRPr="003C0FF3" w:rsidTr="006F5AED">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F5AED" w:rsidRPr="007B046F" w:rsidRDefault="006F5AED"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(реконструкција)  и пуштање во употреба на основното училиште</w:t>
            </w:r>
          </w:p>
          <w:p w:rsidR="006F5AED" w:rsidRPr="00C93A15" w:rsidRDefault="006F5AED"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основното училиште</w:t>
            </w:r>
          </w:p>
          <w:p w:rsidR="006F5AED" w:rsidRPr="00361BC5" w:rsidRDefault="006F5AED" w:rsidP="00466DC6">
            <w:pPr>
              <w:spacing w:after="0" w:line="276" w:lineRule="auto"/>
              <w:ind w:left="1267"/>
              <w:contextualSpacing/>
              <w:rPr>
                <w:rFonts w:ascii="Arial" w:eastAsia="Times New Roman" w:hAnsi="Arial" w:cs="Arial"/>
                <w:sz w:val="20"/>
                <w:szCs w:val="20"/>
                <w:lang w:val="hr-HR" w:eastAsia="hr-HR"/>
              </w:rPr>
            </w:pP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6F5AED"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3C0FF3" w:rsidRDefault="006F5AED" w:rsidP="00466DC6">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6F5AED" w:rsidRPr="007B046F" w:rsidTr="00466DC6">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F5AED" w:rsidRPr="007B046F" w:rsidRDefault="006F5AED"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6F5AED" w:rsidRPr="007B046F" w:rsidRDefault="006F5AED"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6F5AED" w:rsidRPr="003C0FF3" w:rsidTr="00466DC6">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6C7A2C" w:rsidRDefault="006F5AED"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Изготвена техничка документација (основен проект и ревизија)  – подготвен за имплементација </w:t>
            </w:r>
          </w:p>
          <w:p w:rsidR="006F5AED" w:rsidRPr="006C7A2C" w:rsidRDefault="006F5AED" w:rsidP="00466DC6">
            <w:pPr>
              <w:spacing w:after="0"/>
              <w:rPr>
                <w:rFonts w:ascii="Arial" w:eastAsia="Times New Roman" w:hAnsi="Arial" w:cs="Arial"/>
                <w:sz w:val="20"/>
                <w:szCs w:val="20"/>
                <w:lang w:val="hr-HR" w:eastAsia="hr-HR"/>
              </w:rPr>
            </w:pP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6F5AED"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2021</w:t>
            </w:r>
          </w:p>
        </w:tc>
      </w:tr>
      <w:tr w:rsidR="006F5AED" w:rsidRPr="003C0FF3" w:rsidTr="00466DC6">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C4582C" w:rsidRDefault="006F5AED" w:rsidP="00466DC6">
            <w:pPr>
              <w:spacing w:after="0"/>
              <w:rPr>
                <w:rFonts w:ascii="Arial" w:eastAsia="Times New Roman" w:hAnsi="Arial" w:cs="Arial"/>
                <w:color w:val="000000" w:themeColor="dark1"/>
                <w:kern w:val="24"/>
                <w:sz w:val="20"/>
                <w:szCs w:val="20"/>
                <w:lang w:val="mk-MK" w:eastAsia="hr-HR"/>
              </w:rPr>
            </w:pPr>
          </w:p>
          <w:p w:rsidR="006F5AED" w:rsidRPr="006D2C03" w:rsidRDefault="00003902"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7.689.670 </w:t>
            </w:r>
            <w:r w:rsidR="006F5AED"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3C0FF3" w:rsidRDefault="006F5AED" w:rsidP="00466DC6">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6F5AED" w:rsidRPr="00C4582C" w:rsidTr="00466DC6">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C4582C" w:rsidRDefault="006F5AED" w:rsidP="00466DC6">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6F5AED" w:rsidRPr="00C4582C" w:rsidTr="00466DC6">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6F5AED" w:rsidRPr="00FE40D4" w:rsidRDefault="006F5AED" w:rsidP="00466DC6">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F5AED" w:rsidRPr="00C4582C" w:rsidRDefault="006F5AED" w:rsidP="00466DC6">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8120AB">
              <w:rPr>
                <w:rFonts w:ascii="Arial" w:eastAsia="Times New Roman" w:hAnsi="Arial" w:cs="Arial"/>
                <w:sz w:val="20"/>
                <w:szCs w:val="20"/>
                <w:lang w:val="mk-MK" w:eastAsia="hr-HR"/>
              </w:rPr>
              <w:t xml:space="preserve">689.670 </w:t>
            </w:r>
            <w:r w:rsidRPr="00C4582C">
              <w:rPr>
                <w:rFonts w:ascii="Arial" w:eastAsia="Times New Roman" w:hAnsi="Arial" w:cs="Arial"/>
                <w:sz w:val="20"/>
                <w:szCs w:val="20"/>
                <w:lang w:val="mk-MK" w:eastAsia="hr-HR"/>
              </w:rPr>
              <w:t>денари</w:t>
            </w:r>
          </w:p>
        </w:tc>
      </w:tr>
      <w:tr w:rsidR="006F5AED" w:rsidRPr="004A0CFA" w:rsidTr="00466DC6">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F5AED" w:rsidRDefault="006F5AED"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6F5AED" w:rsidRDefault="006F5AED" w:rsidP="00466DC6">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МОН на РМ</w:t>
            </w:r>
          </w:p>
          <w:p w:rsidR="00003902" w:rsidRDefault="00003902" w:rsidP="00466DC6">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ИПА Програма за прекугранична соработка МК - БГ</w:t>
            </w:r>
          </w:p>
          <w:p w:rsidR="006F5AED" w:rsidRPr="003C0FF3" w:rsidRDefault="006F5AED"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F5AED" w:rsidRPr="004A0CFA" w:rsidRDefault="006F5AED" w:rsidP="00466DC6">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8120AB">
              <w:rPr>
                <w:rFonts w:ascii="Arial" w:eastAsia="Times New Roman" w:hAnsi="Arial" w:cs="Arial"/>
                <w:color w:val="000000" w:themeColor="dark1"/>
                <w:kern w:val="24"/>
                <w:sz w:val="20"/>
                <w:szCs w:val="20"/>
                <w:lang w:val="mk-MK" w:eastAsia="hr-HR"/>
              </w:rPr>
              <w:t xml:space="preserve">7.000.000 </w:t>
            </w:r>
            <w:r w:rsidRPr="004A0CFA">
              <w:rPr>
                <w:rFonts w:ascii="Arial" w:eastAsia="Times New Roman" w:hAnsi="Arial" w:cs="Arial"/>
                <w:color w:val="000000" w:themeColor="dark1"/>
                <w:kern w:val="24"/>
                <w:sz w:val="20"/>
                <w:szCs w:val="20"/>
                <w:lang w:val="mk-MK" w:eastAsia="hr-HR"/>
              </w:rPr>
              <w:t>денари</w:t>
            </w:r>
          </w:p>
        </w:tc>
      </w:tr>
    </w:tbl>
    <w:p w:rsidR="00FE40D4" w:rsidRDefault="00FE40D4" w:rsidP="00FE765A">
      <w:pPr>
        <w:rPr>
          <w:b/>
          <w:lang w:val="en-GB"/>
        </w:rPr>
      </w:pPr>
    </w:p>
    <w:p w:rsidR="002D6C79" w:rsidRDefault="002D6C79" w:rsidP="00FE765A">
      <w:pPr>
        <w:rPr>
          <w:b/>
          <w:lang w:val="en-GB"/>
        </w:rPr>
      </w:pPr>
    </w:p>
    <w:p w:rsidR="002D6C79" w:rsidRDefault="002D6C79" w:rsidP="00FE765A">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2D6C79" w:rsidRPr="006F5AED" w:rsidTr="002D6C79">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lastRenderedPageBreak/>
              <w:t>Наслов на проектот</w:t>
            </w:r>
          </w:p>
          <w:p w:rsidR="002D6C79" w:rsidRPr="00C93A15" w:rsidRDefault="002D6C79" w:rsidP="002D6C79">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отворен земјоделски пазар„</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2D6C79" w:rsidRPr="0030610A" w:rsidRDefault="002D6C79" w:rsidP="002D6C79">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p>
          <w:p w:rsidR="002D6C79" w:rsidRPr="003C0FF3" w:rsidRDefault="002D6C79" w:rsidP="002D6C79">
            <w:pPr>
              <w:spacing w:after="0"/>
              <w:rPr>
                <w:rFonts w:ascii="Arial" w:eastAsia="Times New Roman" w:hAnsi="Arial" w:cs="Arial"/>
                <w:sz w:val="20"/>
                <w:szCs w:val="20"/>
                <w:lang w:val="hr-HR" w:eastAsia="hr-HR"/>
              </w:rPr>
            </w:pPr>
            <w:r w:rsidRPr="00032448">
              <w:rPr>
                <w:rFonts w:ascii="Arial" w:hAnsi="Arial" w:cs="Arial"/>
                <w:b/>
                <w:color w:val="000000" w:themeColor="text1"/>
                <w:kern w:val="24"/>
                <w:lang w:val="ru-RU"/>
              </w:rPr>
              <w:t>Обезбедување и изградба на социјална инфраструктура  и зголемување на квалитетот на животот на локалното население</w:t>
            </w:r>
          </w:p>
        </w:tc>
        <w:tc>
          <w:tcPr>
            <w:tcW w:w="234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2D6C79" w:rsidRDefault="002D6C79" w:rsidP="002D6C79">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2D6C79" w:rsidRPr="006F5AED" w:rsidRDefault="002D6C79" w:rsidP="002D6C79">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Изградба на пазар на отворено за продажба на земјоделски производи </w:t>
            </w:r>
          </w:p>
        </w:tc>
      </w:tr>
      <w:tr w:rsidR="002D6C79" w:rsidRPr="003C0FF3" w:rsidTr="002D6C79">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2D6C79" w:rsidRDefault="002D6C79" w:rsidP="002D6C79">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2D6C79" w:rsidRPr="003C0FF3" w:rsidRDefault="002D6C79" w:rsidP="002D6C79">
            <w:pPr>
              <w:spacing w:after="0" w:line="276" w:lineRule="auto"/>
              <w:ind w:left="1267"/>
              <w:contextualSpacing/>
              <w:rPr>
                <w:rFonts w:ascii="Arial" w:eastAsia="Times New Roman" w:hAnsi="Arial" w:cs="Arial"/>
                <w:sz w:val="20"/>
                <w:szCs w:val="20"/>
                <w:lang w:val="hr-HR" w:eastAsia="hr-HR"/>
              </w:rPr>
            </w:pPr>
          </w:p>
          <w:p w:rsidR="002D6C79" w:rsidRPr="003C0FF3" w:rsidRDefault="002D6C79" w:rsidP="002D6C79">
            <w:pPr>
              <w:spacing w:after="0" w:line="276" w:lineRule="auto"/>
              <w:ind w:left="1267"/>
              <w:contextualSpacing/>
              <w:rPr>
                <w:rFonts w:ascii="Arial" w:eastAsia="Times New Roman" w:hAnsi="Arial" w:cs="Arial"/>
                <w:sz w:val="20"/>
                <w:szCs w:val="20"/>
                <w:lang w:val="hr-HR" w:eastAsia="hr-HR"/>
              </w:rPr>
            </w:pPr>
          </w:p>
        </w:tc>
      </w:tr>
      <w:tr w:rsidR="002D6C79" w:rsidRPr="003C0FF3" w:rsidTr="002D6C79">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2D6C79" w:rsidRPr="0035013A" w:rsidRDefault="002D6C79" w:rsidP="002D6C79">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продажба на земјоделски производи на отворено на локалните земјоделсци.</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2D6C79" w:rsidRPr="004A0CFA" w:rsidTr="002D6C79">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C4582C" w:rsidRDefault="002D6C79" w:rsidP="002D6C79">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 земјоделски пазар</w:t>
            </w:r>
          </w:p>
          <w:p w:rsidR="002D6C79" w:rsidRPr="006D2C03" w:rsidRDefault="002D6C79" w:rsidP="002D6C79">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Подобрени  условите за продажба на земјоделски производи </w:t>
            </w:r>
          </w:p>
          <w:p w:rsidR="002D6C79" w:rsidRPr="004A0CFA" w:rsidRDefault="002D6C79" w:rsidP="002D6C79">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Намалени трошоци на земјоделците поради близина на продажната мрежа </w:t>
            </w:r>
            <w:r w:rsidRPr="004A0CFA">
              <w:rPr>
                <w:rFonts w:ascii="Arial" w:eastAsia="Times New Roman" w:hAnsi="Arial" w:cs="Arial"/>
                <w:color w:val="000000" w:themeColor="dark1"/>
                <w:kern w:val="24"/>
                <w:sz w:val="20"/>
                <w:szCs w:val="20"/>
                <w:lang w:val="mk-MK" w:eastAsia="hr-HR"/>
              </w:rPr>
              <w:t xml:space="preserve"> </w:t>
            </w:r>
          </w:p>
        </w:tc>
      </w:tr>
      <w:tr w:rsidR="002D6C79" w:rsidRPr="003C0FF3" w:rsidTr="002D6C79">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2D6C79" w:rsidRPr="007B046F" w:rsidRDefault="002D6C79" w:rsidP="002D6C79">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за изградба на земјоделскиот пазар</w:t>
            </w:r>
          </w:p>
          <w:p w:rsidR="002D6C79" w:rsidRPr="00C93A15" w:rsidRDefault="002D6C79" w:rsidP="002D6C79">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земјоделскиот пазар</w:t>
            </w:r>
          </w:p>
          <w:p w:rsidR="002D6C79" w:rsidRPr="00361BC5" w:rsidRDefault="002D6C79" w:rsidP="002D6C79">
            <w:pPr>
              <w:spacing w:after="0" w:line="276" w:lineRule="auto"/>
              <w:ind w:left="1267"/>
              <w:contextualSpacing/>
              <w:rPr>
                <w:rFonts w:ascii="Arial" w:eastAsia="Times New Roman" w:hAnsi="Arial" w:cs="Arial"/>
                <w:sz w:val="20"/>
                <w:szCs w:val="20"/>
                <w:lang w:val="hr-HR" w:eastAsia="hr-HR"/>
              </w:rPr>
            </w:pP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2D6C79" w:rsidRPr="003C0FF3" w:rsidTr="002D6C79">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3C0FF3" w:rsidRDefault="002D6C79" w:rsidP="002D6C79">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2D6C79" w:rsidRPr="007B046F" w:rsidTr="002D6C79">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2D6C79" w:rsidRPr="007B046F" w:rsidRDefault="002D6C79" w:rsidP="002D6C79">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Основн проект</w:t>
            </w:r>
          </w:p>
          <w:p w:rsidR="002D6C79" w:rsidRPr="007B046F" w:rsidRDefault="002D6C79" w:rsidP="002D6C79">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Ревизија на основниот проект</w:t>
            </w:r>
          </w:p>
        </w:tc>
      </w:tr>
      <w:tr w:rsidR="002D6C79" w:rsidRPr="003C0FF3" w:rsidTr="002D6C79">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6C7A2C" w:rsidRDefault="00B70326" w:rsidP="002D6C79">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 ниво на проектна идеја (без техничка документација) </w:t>
            </w:r>
          </w:p>
          <w:p w:rsidR="002D6C79" w:rsidRPr="006C7A2C" w:rsidRDefault="002D6C79" w:rsidP="002D6C79">
            <w:pPr>
              <w:spacing w:after="0"/>
              <w:rPr>
                <w:rFonts w:ascii="Arial" w:eastAsia="Times New Roman" w:hAnsi="Arial" w:cs="Arial"/>
                <w:sz w:val="20"/>
                <w:szCs w:val="20"/>
                <w:lang w:val="hr-HR" w:eastAsia="hr-HR"/>
              </w:rPr>
            </w:pP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2D6C79" w:rsidRPr="003C0FF3" w:rsidTr="002D6C79">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2021</w:t>
            </w:r>
          </w:p>
        </w:tc>
      </w:tr>
      <w:tr w:rsidR="002D6C79" w:rsidRPr="003C0FF3" w:rsidTr="002D6C79">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C4582C" w:rsidRDefault="002D6C79" w:rsidP="002D6C79">
            <w:pPr>
              <w:spacing w:after="0"/>
              <w:rPr>
                <w:rFonts w:ascii="Arial" w:eastAsia="Times New Roman" w:hAnsi="Arial" w:cs="Arial"/>
                <w:color w:val="000000" w:themeColor="dark1"/>
                <w:kern w:val="24"/>
                <w:sz w:val="20"/>
                <w:szCs w:val="20"/>
                <w:lang w:val="mk-MK" w:eastAsia="hr-HR"/>
              </w:rPr>
            </w:pPr>
          </w:p>
          <w:p w:rsidR="002D6C79" w:rsidRPr="006D2C03" w:rsidRDefault="00B70326" w:rsidP="002D6C79">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10.000.000 </w:t>
            </w:r>
            <w:r w:rsidR="002D6C79">
              <w:rPr>
                <w:rFonts w:ascii="Arial" w:eastAsia="Times New Roman" w:hAnsi="Arial" w:cs="Arial"/>
                <w:color w:val="000000" w:themeColor="dark1"/>
                <w:kern w:val="24"/>
                <w:sz w:val="20"/>
                <w:szCs w:val="20"/>
                <w:lang w:val="mk-MK" w:eastAsia="hr-HR"/>
              </w:rPr>
              <w:t xml:space="preserve"> </w:t>
            </w:r>
            <w:r w:rsidR="002D6C79"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3C0FF3" w:rsidRDefault="002D6C79" w:rsidP="002D6C79">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4"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2D6C79" w:rsidRPr="00C4582C" w:rsidTr="002D6C79">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C4582C" w:rsidRDefault="002D6C79" w:rsidP="002D6C79">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2D6C79" w:rsidRPr="00C4582C" w:rsidTr="002D6C79">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2D6C79" w:rsidRPr="00FE40D4" w:rsidRDefault="002D6C79" w:rsidP="002D6C79">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2D6C79" w:rsidRPr="00C4582C" w:rsidRDefault="002D6C79" w:rsidP="002D6C79">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B70326">
              <w:rPr>
                <w:rFonts w:ascii="Arial" w:eastAsia="Times New Roman" w:hAnsi="Arial" w:cs="Arial"/>
                <w:sz w:val="20"/>
                <w:szCs w:val="20"/>
                <w:lang w:val="mk-MK" w:eastAsia="hr-HR"/>
              </w:rPr>
              <w:t>1.000.000</w:t>
            </w:r>
            <w:r>
              <w:rPr>
                <w:rFonts w:ascii="Arial" w:eastAsia="Times New Roman" w:hAnsi="Arial" w:cs="Arial"/>
                <w:sz w:val="20"/>
                <w:szCs w:val="20"/>
                <w:lang w:val="mk-MK" w:eastAsia="hr-HR"/>
              </w:rPr>
              <w:t xml:space="preserve"> </w:t>
            </w:r>
            <w:r w:rsidRPr="00C4582C">
              <w:rPr>
                <w:rFonts w:ascii="Arial" w:eastAsia="Times New Roman" w:hAnsi="Arial" w:cs="Arial"/>
                <w:sz w:val="20"/>
                <w:szCs w:val="20"/>
                <w:lang w:val="mk-MK" w:eastAsia="hr-HR"/>
              </w:rPr>
              <w:t>денари</w:t>
            </w:r>
          </w:p>
        </w:tc>
      </w:tr>
      <w:tr w:rsidR="002D6C79" w:rsidRPr="004A0CFA" w:rsidTr="002D6C79">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2D6C79" w:rsidRDefault="002D6C79" w:rsidP="002D6C79">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2D6C79" w:rsidRDefault="00B70326" w:rsidP="002D6C79">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МЗШВ</w:t>
            </w:r>
            <w:r w:rsidR="002D6C79">
              <w:rPr>
                <w:rFonts w:ascii="Arial" w:eastAsia="Times New Roman" w:hAnsi="Arial" w:cs="Arial"/>
                <w:b/>
                <w:bCs/>
                <w:color w:val="FFFFFF" w:themeColor="light1"/>
                <w:kern w:val="24"/>
                <w:sz w:val="20"/>
                <w:szCs w:val="20"/>
                <w:lang w:val="mk-MK" w:eastAsia="hr-HR"/>
              </w:rPr>
              <w:t xml:space="preserve"> на РМ</w:t>
            </w:r>
          </w:p>
          <w:p w:rsidR="002D6C79" w:rsidRDefault="00B70326" w:rsidP="002D6C79">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АФПЗРР на РМ</w:t>
            </w:r>
          </w:p>
          <w:p w:rsidR="002D6C79" w:rsidRPr="003C0FF3" w:rsidRDefault="002D6C79" w:rsidP="002D6C79">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2D6C79" w:rsidRPr="004A0CFA" w:rsidRDefault="002D6C79" w:rsidP="002D6C79">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B70326">
              <w:rPr>
                <w:rFonts w:ascii="Arial" w:eastAsia="Times New Roman" w:hAnsi="Arial" w:cs="Arial"/>
                <w:color w:val="000000" w:themeColor="dark1"/>
                <w:kern w:val="24"/>
                <w:sz w:val="20"/>
                <w:szCs w:val="20"/>
                <w:lang w:val="mk-MK" w:eastAsia="hr-HR"/>
              </w:rPr>
              <w:t>9</w:t>
            </w:r>
            <w:r>
              <w:rPr>
                <w:rFonts w:ascii="Arial" w:eastAsia="Times New Roman" w:hAnsi="Arial" w:cs="Arial"/>
                <w:color w:val="000000" w:themeColor="dark1"/>
                <w:kern w:val="24"/>
                <w:sz w:val="20"/>
                <w:szCs w:val="20"/>
                <w:lang w:val="mk-MK" w:eastAsia="hr-HR"/>
              </w:rPr>
              <w:t xml:space="preserve">.000.000 </w:t>
            </w:r>
            <w:r w:rsidRPr="004A0CFA">
              <w:rPr>
                <w:rFonts w:ascii="Arial" w:eastAsia="Times New Roman" w:hAnsi="Arial" w:cs="Arial"/>
                <w:color w:val="000000" w:themeColor="dark1"/>
                <w:kern w:val="24"/>
                <w:sz w:val="20"/>
                <w:szCs w:val="20"/>
                <w:lang w:val="mk-MK" w:eastAsia="hr-HR"/>
              </w:rPr>
              <w:t>денари</w:t>
            </w:r>
          </w:p>
        </w:tc>
      </w:tr>
      <w:tr w:rsidR="008120AB" w:rsidRPr="00C93A15" w:rsidTr="002D6C79">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lastRenderedPageBreak/>
              <w:t>Наслов на проектот</w:t>
            </w:r>
          </w:p>
          <w:p w:rsidR="008120AB" w:rsidRPr="00C93A15" w:rsidRDefault="008120AB" w:rsidP="008120AB">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„Набавка на специјализирано возило/камион за собирање  и транспортирање на комунален отпад„</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032448" w:rsidRPr="00032448" w:rsidRDefault="008120AB" w:rsidP="00032448">
            <w:pPr>
              <w:rPr>
                <w:rFonts w:ascii="Arial" w:eastAsia="Calibri" w:hAnsi="Arial" w:cs="Arial"/>
                <w:b/>
                <w:bCs/>
                <w:u w:val="single"/>
                <w:lang w:val="ru-RU"/>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eastAsia="Calibri" w:hAnsi="Arial" w:cs="Arial"/>
                <w:b/>
                <w:bCs/>
                <w:lang w:val="ru-RU"/>
              </w:rPr>
              <w:t>Заштита на животната средина и природните ресурси преку унапредување  на комуналната инфраструктура за отпад, водонабдувањето  и одведувањето  на отпадни води</w:t>
            </w:r>
            <w:r w:rsidR="00032448" w:rsidRPr="00032448">
              <w:rPr>
                <w:rFonts w:ascii="Arial" w:eastAsia="Calibri" w:hAnsi="Arial" w:cs="Arial"/>
                <w:b/>
                <w:bCs/>
                <w:u w:val="single"/>
                <w:lang w:val="ru-RU"/>
              </w:rPr>
              <w:t xml:space="preserve">  </w:t>
            </w:r>
          </w:p>
          <w:p w:rsidR="008120AB" w:rsidRPr="0030610A" w:rsidRDefault="008120AB" w:rsidP="00466DC6">
            <w:pPr>
              <w:spacing w:after="0"/>
              <w:rPr>
                <w:rFonts w:ascii="Arial" w:eastAsia="Times New Roman" w:hAnsi="Arial" w:cs="Arial"/>
                <w:b/>
                <w:sz w:val="20"/>
                <w:szCs w:val="20"/>
                <w:lang w:val="mk-MK" w:eastAsia="hr-HR"/>
              </w:rPr>
            </w:pPr>
          </w:p>
          <w:p w:rsidR="008120AB" w:rsidRPr="003C0FF3" w:rsidRDefault="008120AB" w:rsidP="00466DC6">
            <w:pPr>
              <w:spacing w:after="0"/>
              <w:rPr>
                <w:rFonts w:ascii="Arial" w:eastAsia="Times New Roman" w:hAnsi="Arial" w:cs="Arial"/>
                <w:sz w:val="20"/>
                <w:szCs w:val="20"/>
                <w:lang w:val="hr-HR" w:eastAsia="hr-HR"/>
              </w:rPr>
            </w:pPr>
          </w:p>
        </w:tc>
        <w:tc>
          <w:tcPr>
            <w:tcW w:w="234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8120AB" w:rsidRDefault="008120AB"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8120AB" w:rsidRPr="006F5AED" w:rsidRDefault="008120AB"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Набавка на специјализирано возило/камион за собирање и транспортирање на комунален отпад</w:t>
            </w:r>
          </w:p>
        </w:tc>
      </w:tr>
      <w:tr w:rsidR="008120AB" w:rsidRPr="003C0FF3" w:rsidTr="002D6C79">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993A1F" w:rsidRDefault="008120AB" w:rsidP="00466DC6">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8120AB" w:rsidRPr="007B046F" w:rsidRDefault="008120AB" w:rsidP="008120AB">
            <w:pPr>
              <w:spacing w:after="0" w:line="276" w:lineRule="auto"/>
              <w:ind w:left="907"/>
              <w:contextualSpacing/>
              <w:rPr>
                <w:rFonts w:ascii="Arial" w:eastAsia="Times New Roman" w:hAnsi="Arial" w:cs="Arial"/>
                <w:sz w:val="20"/>
                <w:szCs w:val="20"/>
                <w:lang w:val="hr-HR" w:eastAsia="hr-HR"/>
              </w:rPr>
            </w:pPr>
          </w:p>
          <w:p w:rsidR="008120AB" w:rsidRPr="003C0FF3" w:rsidRDefault="008120AB" w:rsidP="00466DC6">
            <w:pPr>
              <w:spacing w:after="0" w:line="276" w:lineRule="auto"/>
              <w:ind w:left="1267"/>
              <w:contextualSpacing/>
              <w:rPr>
                <w:rFonts w:ascii="Arial" w:eastAsia="Times New Roman" w:hAnsi="Arial" w:cs="Arial"/>
                <w:sz w:val="20"/>
                <w:szCs w:val="20"/>
                <w:lang w:val="hr-HR" w:eastAsia="hr-HR"/>
              </w:rPr>
            </w:pPr>
          </w:p>
          <w:p w:rsidR="008120AB" w:rsidRPr="003C0FF3" w:rsidRDefault="008120AB" w:rsidP="00466DC6">
            <w:pPr>
              <w:spacing w:after="0" w:line="276" w:lineRule="auto"/>
              <w:ind w:left="1267"/>
              <w:contextualSpacing/>
              <w:rPr>
                <w:rFonts w:ascii="Arial" w:eastAsia="Times New Roman" w:hAnsi="Arial" w:cs="Arial"/>
                <w:sz w:val="20"/>
                <w:szCs w:val="20"/>
                <w:lang w:val="hr-HR" w:eastAsia="hr-HR"/>
              </w:rPr>
            </w:pPr>
          </w:p>
        </w:tc>
      </w:tr>
      <w:tr w:rsidR="008120AB" w:rsidRPr="003C0FF3" w:rsidTr="002D6C79">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8120AB" w:rsidRPr="0035013A" w:rsidRDefault="008120AB" w:rsidP="00466DC6">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подобрува</w:t>
            </w:r>
            <w:r w:rsidR="00466DC6">
              <w:rPr>
                <w:rFonts w:ascii="Arial" w:eastAsia="Times New Roman" w:hAnsi="Arial" w:cs="Arial"/>
                <w:color w:val="000000" w:themeColor="dark1"/>
                <w:kern w:val="24"/>
                <w:sz w:val="20"/>
                <w:szCs w:val="20"/>
                <w:lang w:val="mk-MK" w:eastAsia="hr-HR"/>
              </w:rPr>
              <w:t>ње на условите за собирањето и транспортирањето на комуналниот отпад од страна на ЈПКД „Огражден„ – Босилово.</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8120AB" w:rsidRPr="004A0CFA" w:rsidTr="002D6C79">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466DC6" w:rsidRDefault="00466DC6"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Набавено ново возило/камион</w:t>
            </w:r>
          </w:p>
          <w:p w:rsidR="00466DC6" w:rsidRPr="00466DC6" w:rsidRDefault="00466DC6"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Зголемен капацитет и обем на работа на општинското комунално препријатие</w:t>
            </w:r>
          </w:p>
          <w:p w:rsidR="00466DC6" w:rsidRPr="004A0CFA" w:rsidRDefault="00466DC6"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Здрава животна средина</w:t>
            </w:r>
          </w:p>
          <w:p w:rsidR="008120AB" w:rsidRPr="004A0CFA" w:rsidRDefault="008120AB" w:rsidP="00466DC6">
            <w:pPr>
              <w:pStyle w:val="ListParagraph"/>
              <w:spacing w:after="0"/>
              <w:rPr>
                <w:rFonts w:ascii="Arial" w:eastAsia="Times New Roman" w:hAnsi="Arial" w:cs="Arial"/>
                <w:sz w:val="20"/>
                <w:szCs w:val="20"/>
                <w:lang w:val="hr-HR" w:eastAsia="hr-HR"/>
              </w:rPr>
            </w:pPr>
          </w:p>
        </w:tc>
      </w:tr>
      <w:tr w:rsidR="008120AB" w:rsidRPr="003C0FF3" w:rsidTr="002D6C79">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8120AB" w:rsidRPr="007B046F" w:rsidRDefault="00466DC6"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Тендерска постапка за набавка на возилото/камион</w:t>
            </w:r>
          </w:p>
          <w:p w:rsidR="008120AB" w:rsidRPr="00C93A15" w:rsidRDefault="008120AB"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w:t>
            </w:r>
            <w:r w:rsidR="00466DC6">
              <w:rPr>
                <w:rFonts w:ascii="Arial" w:eastAsia="Times New Roman" w:hAnsi="Arial" w:cs="Arial"/>
                <w:sz w:val="20"/>
                <w:szCs w:val="20"/>
                <w:lang w:val="mk-MK" w:eastAsia="hr-HR"/>
              </w:rPr>
              <w:t xml:space="preserve"> одржување на возилото</w:t>
            </w:r>
          </w:p>
          <w:p w:rsidR="008120AB" w:rsidRPr="00361BC5" w:rsidRDefault="008120AB" w:rsidP="00466DC6">
            <w:pPr>
              <w:spacing w:after="0" w:line="276" w:lineRule="auto"/>
              <w:ind w:left="1267"/>
              <w:contextualSpacing/>
              <w:rPr>
                <w:rFonts w:ascii="Arial" w:eastAsia="Times New Roman" w:hAnsi="Arial" w:cs="Arial"/>
                <w:sz w:val="20"/>
                <w:szCs w:val="20"/>
                <w:lang w:val="hr-HR" w:eastAsia="hr-HR"/>
              </w:rPr>
            </w:pP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8120AB" w:rsidRPr="003C0FF3" w:rsidTr="002D6C79">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3C0FF3" w:rsidRDefault="008120AB" w:rsidP="00466DC6">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8120AB" w:rsidRPr="007B046F" w:rsidTr="002D6C79">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8120AB" w:rsidRPr="00466DC6" w:rsidRDefault="00466DC6"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Проектна апликација </w:t>
            </w:r>
          </w:p>
          <w:p w:rsidR="00466DC6" w:rsidRPr="00466DC6" w:rsidRDefault="00466DC6"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Спецификација на производот</w:t>
            </w:r>
          </w:p>
        </w:tc>
      </w:tr>
      <w:tr w:rsidR="008120AB" w:rsidRPr="003C0FF3" w:rsidTr="002D6C79">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6C7A2C" w:rsidRDefault="00466DC6"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 ниво на проектна идеја/проектен предлог аплициран во Програмата за прекугранична соработка со </w:t>
            </w:r>
          </w:p>
          <w:p w:rsidR="008120AB" w:rsidRPr="006C7A2C" w:rsidRDefault="008120AB" w:rsidP="00466DC6">
            <w:pPr>
              <w:spacing w:after="0"/>
              <w:rPr>
                <w:rFonts w:ascii="Arial" w:eastAsia="Times New Roman" w:hAnsi="Arial" w:cs="Arial"/>
                <w:sz w:val="20"/>
                <w:szCs w:val="20"/>
                <w:lang w:val="hr-HR" w:eastAsia="hr-HR"/>
              </w:rPr>
            </w:pP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8120AB" w:rsidRPr="003C0FF3" w:rsidTr="002D6C79">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8120AB" w:rsidRPr="003C0FF3" w:rsidRDefault="00466DC6"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w:t>
            </w:r>
          </w:p>
        </w:tc>
      </w:tr>
      <w:tr w:rsidR="008120AB" w:rsidRPr="003C0FF3" w:rsidTr="002D6C79">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C4582C" w:rsidRDefault="008120AB" w:rsidP="00466DC6">
            <w:pPr>
              <w:spacing w:after="0"/>
              <w:rPr>
                <w:rFonts w:ascii="Arial" w:eastAsia="Times New Roman" w:hAnsi="Arial" w:cs="Arial"/>
                <w:color w:val="000000" w:themeColor="dark1"/>
                <w:kern w:val="24"/>
                <w:sz w:val="20"/>
                <w:szCs w:val="20"/>
                <w:lang w:val="mk-MK" w:eastAsia="hr-HR"/>
              </w:rPr>
            </w:pPr>
          </w:p>
          <w:p w:rsidR="008120AB" w:rsidRPr="006D2C03" w:rsidRDefault="00466DC6"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8.000.000</w:t>
            </w:r>
            <w:r w:rsidR="008120AB">
              <w:rPr>
                <w:rFonts w:ascii="Arial" w:eastAsia="Times New Roman" w:hAnsi="Arial" w:cs="Arial"/>
                <w:color w:val="000000" w:themeColor="dark1"/>
                <w:kern w:val="24"/>
                <w:sz w:val="20"/>
                <w:szCs w:val="20"/>
                <w:lang w:val="mk-MK" w:eastAsia="hr-HR"/>
              </w:rPr>
              <w:t xml:space="preserve"> </w:t>
            </w:r>
            <w:r w:rsidR="008120AB"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3C0FF3" w:rsidRDefault="008120AB" w:rsidP="00466DC6">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4"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8120AB" w:rsidRPr="00C4582C" w:rsidTr="00466DC6">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C4582C" w:rsidRDefault="008120AB" w:rsidP="00466DC6">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8120AB" w:rsidRPr="00C4582C" w:rsidTr="002D6C79">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8120AB" w:rsidRPr="00FE40D4" w:rsidRDefault="008120AB" w:rsidP="00466DC6">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8120AB" w:rsidRPr="00C4582C" w:rsidRDefault="008120AB" w:rsidP="00466DC6">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1E0DBE">
              <w:rPr>
                <w:rFonts w:ascii="Arial" w:eastAsia="Times New Roman" w:hAnsi="Arial" w:cs="Arial"/>
                <w:sz w:val="20"/>
                <w:szCs w:val="20"/>
                <w:lang w:val="mk-MK" w:eastAsia="hr-HR"/>
              </w:rPr>
              <w:t>0</w:t>
            </w:r>
          </w:p>
        </w:tc>
      </w:tr>
      <w:tr w:rsidR="008120AB" w:rsidRPr="004A0CFA" w:rsidTr="002D6C79">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8120AB" w:rsidRPr="00466DC6" w:rsidRDefault="008120AB"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lastRenderedPageBreak/>
              <w:t>Друг извор</w:t>
            </w:r>
            <w:r>
              <w:rPr>
                <w:rFonts w:ascii="Arial" w:eastAsia="Times New Roman" w:hAnsi="Arial" w:cs="Arial"/>
                <w:b/>
                <w:bCs/>
                <w:color w:val="FFFFFF" w:themeColor="light1"/>
                <w:kern w:val="24"/>
                <w:sz w:val="20"/>
                <w:szCs w:val="20"/>
                <w:lang w:val="mk-MK" w:eastAsia="hr-HR"/>
              </w:rPr>
              <w:t>:</w:t>
            </w:r>
          </w:p>
          <w:p w:rsidR="008120AB" w:rsidRDefault="008120AB" w:rsidP="00466DC6">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ИПА Програма за прекугранична соработка МК - БГ</w:t>
            </w:r>
          </w:p>
          <w:p w:rsidR="008120AB" w:rsidRPr="003C0FF3" w:rsidRDefault="008120AB"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8120AB" w:rsidRPr="004A0CFA" w:rsidRDefault="008120AB" w:rsidP="00466DC6">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1E0DBE">
              <w:rPr>
                <w:rFonts w:ascii="Arial" w:eastAsia="Times New Roman" w:hAnsi="Arial" w:cs="Arial"/>
                <w:color w:val="000000" w:themeColor="dark1"/>
                <w:kern w:val="24"/>
                <w:sz w:val="20"/>
                <w:szCs w:val="20"/>
                <w:lang w:val="mk-MK" w:eastAsia="hr-HR"/>
              </w:rPr>
              <w:t>8.0</w:t>
            </w:r>
            <w:r>
              <w:rPr>
                <w:rFonts w:ascii="Arial" w:eastAsia="Times New Roman" w:hAnsi="Arial" w:cs="Arial"/>
                <w:color w:val="000000" w:themeColor="dark1"/>
                <w:kern w:val="24"/>
                <w:sz w:val="20"/>
                <w:szCs w:val="20"/>
                <w:lang w:val="mk-MK" w:eastAsia="hr-HR"/>
              </w:rPr>
              <w:t xml:space="preserve">00.000 </w:t>
            </w:r>
            <w:r w:rsidRPr="004A0CFA">
              <w:rPr>
                <w:rFonts w:ascii="Arial" w:eastAsia="Times New Roman" w:hAnsi="Arial" w:cs="Arial"/>
                <w:color w:val="000000" w:themeColor="dark1"/>
                <w:kern w:val="24"/>
                <w:sz w:val="20"/>
                <w:szCs w:val="20"/>
                <w:lang w:val="mk-MK" w:eastAsia="hr-HR"/>
              </w:rPr>
              <w:t>денари</w:t>
            </w:r>
          </w:p>
        </w:tc>
      </w:tr>
    </w:tbl>
    <w:p w:rsidR="008120AB" w:rsidRDefault="008120AB" w:rsidP="008120AB">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466DC6" w:rsidRPr="00C93A15" w:rsidTr="00466DC6">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466DC6" w:rsidRPr="00C93A15" w:rsidRDefault="00466DC6" w:rsidP="00466DC6">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бетонски канали за атмосферска вода во населените места: Босилово, Бориево и Моноспитово„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466DC6" w:rsidRPr="0030610A" w:rsidRDefault="00466DC6" w:rsidP="00466DC6">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00032448" w:rsidRPr="00032448">
              <w:rPr>
                <w:rFonts w:ascii="Arial" w:eastAsia="Calibri" w:hAnsi="Arial" w:cs="Arial"/>
                <w:b/>
                <w:bCs/>
                <w:lang w:val="ru-RU"/>
              </w:rPr>
              <w:t>Заштита на животната средина и природните ресурси преку унапредување  на комуналната инфраструктура за отпад, водонабдувањето  и одведувањето  на отпадни води</w:t>
            </w:r>
            <w:r w:rsidR="00032448" w:rsidRPr="00032448">
              <w:rPr>
                <w:rFonts w:ascii="Arial" w:eastAsia="Calibri" w:hAnsi="Arial" w:cs="Arial"/>
                <w:b/>
                <w:bCs/>
                <w:u w:val="single"/>
                <w:lang w:val="ru-RU"/>
              </w:rPr>
              <w:t xml:space="preserve">  </w:t>
            </w:r>
          </w:p>
          <w:p w:rsidR="00466DC6" w:rsidRPr="003C0FF3" w:rsidRDefault="00466DC6" w:rsidP="00466DC6">
            <w:pPr>
              <w:spacing w:after="0"/>
              <w:rPr>
                <w:rFonts w:ascii="Arial" w:eastAsia="Times New Roman" w:hAnsi="Arial" w:cs="Arial"/>
                <w:sz w:val="20"/>
                <w:szCs w:val="20"/>
                <w:lang w:val="hr-HR" w:eastAsia="hr-HR"/>
              </w:rPr>
            </w:pPr>
          </w:p>
        </w:tc>
        <w:tc>
          <w:tcPr>
            <w:tcW w:w="2342"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466DC6" w:rsidRDefault="00466DC6"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466DC6" w:rsidRPr="006F5AED" w:rsidRDefault="00466DC6" w:rsidP="00466DC6">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Изградба на бетонски одводни канали за атмосферска вода на критични локации</w:t>
            </w:r>
          </w:p>
        </w:tc>
      </w:tr>
      <w:tr w:rsidR="00466DC6" w:rsidRPr="003C0FF3" w:rsidTr="00466DC6">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993A1F" w:rsidRDefault="00466DC6" w:rsidP="00466DC6">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466DC6" w:rsidRPr="007B046F" w:rsidRDefault="00466DC6" w:rsidP="00466DC6">
            <w:pPr>
              <w:spacing w:after="0" w:line="276" w:lineRule="auto"/>
              <w:ind w:left="907"/>
              <w:contextualSpacing/>
              <w:rPr>
                <w:rFonts w:ascii="Arial" w:eastAsia="Times New Roman" w:hAnsi="Arial" w:cs="Arial"/>
                <w:sz w:val="20"/>
                <w:szCs w:val="20"/>
                <w:lang w:val="hr-HR" w:eastAsia="hr-HR"/>
              </w:rPr>
            </w:pPr>
          </w:p>
          <w:p w:rsidR="00466DC6" w:rsidRPr="003C0FF3" w:rsidRDefault="00466DC6" w:rsidP="00466DC6">
            <w:pPr>
              <w:spacing w:after="0" w:line="276" w:lineRule="auto"/>
              <w:ind w:left="1267"/>
              <w:contextualSpacing/>
              <w:rPr>
                <w:rFonts w:ascii="Arial" w:eastAsia="Times New Roman" w:hAnsi="Arial" w:cs="Arial"/>
                <w:sz w:val="20"/>
                <w:szCs w:val="20"/>
                <w:lang w:val="hr-HR" w:eastAsia="hr-HR"/>
              </w:rPr>
            </w:pPr>
          </w:p>
          <w:p w:rsidR="00466DC6" w:rsidRPr="003C0FF3" w:rsidRDefault="00466DC6" w:rsidP="00466DC6">
            <w:pPr>
              <w:spacing w:after="0" w:line="276" w:lineRule="auto"/>
              <w:ind w:left="1267"/>
              <w:contextualSpacing/>
              <w:rPr>
                <w:rFonts w:ascii="Arial" w:eastAsia="Times New Roman" w:hAnsi="Arial" w:cs="Arial"/>
                <w:sz w:val="20"/>
                <w:szCs w:val="20"/>
                <w:lang w:val="hr-HR" w:eastAsia="hr-HR"/>
              </w:rPr>
            </w:pPr>
          </w:p>
        </w:tc>
      </w:tr>
      <w:tr w:rsidR="00466DC6" w:rsidRPr="003C0FF3" w:rsidTr="00466DC6">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66DC6" w:rsidRPr="0035013A" w:rsidRDefault="00466DC6" w:rsidP="00466DC6">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 xml:space="preserve">а овозможи создавање на </w:t>
            </w:r>
            <w:r w:rsidR="001E0DBE">
              <w:rPr>
                <w:rFonts w:ascii="Arial" w:eastAsia="Times New Roman" w:hAnsi="Arial" w:cs="Arial"/>
                <w:color w:val="000000" w:themeColor="dark1"/>
                <w:kern w:val="24"/>
                <w:sz w:val="20"/>
                <w:szCs w:val="20"/>
                <w:lang w:val="mk-MK" w:eastAsia="hr-HR"/>
              </w:rPr>
              <w:t>услови за канализирање на атмосферските води во населените места на правилен начин и спречување на опасностите од елементарни непогоди.</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466DC6" w:rsidRPr="004A0CFA" w:rsidTr="00466DC6">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466DC6" w:rsidRDefault="001E0DBE"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Изградени бетонски канали</w:t>
            </w:r>
          </w:p>
          <w:p w:rsidR="00466DC6" w:rsidRPr="001E0DBE" w:rsidRDefault="001E0DBE" w:rsidP="001E0DBE">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Спречување на опасностите од поплави и материјални штети</w:t>
            </w:r>
          </w:p>
          <w:p w:rsidR="001E0DBE" w:rsidRPr="001E0DBE" w:rsidRDefault="001E0DBE" w:rsidP="001E0DBE">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Брз истек на вода и голем опфат на поројна вода </w:t>
            </w:r>
          </w:p>
          <w:p w:rsidR="00466DC6" w:rsidRPr="004A0CFA" w:rsidRDefault="00466DC6" w:rsidP="00466DC6">
            <w:pPr>
              <w:pStyle w:val="ListParagraph"/>
              <w:spacing w:after="0"/>
              <w:rPr>
                <w:rFonts w:ascii="Arial" w:eastAsia="Times New Roman" w:hAnsi="Arial" w:cs="Arial"/>
                <w:sz w:val="20"/>
                <w:szCs w:val="20"/>
                <w:lang w:val="hr-HR" w:eastAsia="hr-HR"/>
              </w:rPr>
            </w:pPr>
          </w:p>
        </w:tc>
      </w:tr>
      <w:tr w:rsidR="00466DC6" w:rsidRPr="003C0FF3" w:rsidTr="00466DC6">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66DC6" w:rsidRPr="001E0DBE" w:rsidRDefault="001E0DBE" w:rsidP="001E0DBE">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бетонските одводни канали</w:t>
            </w:r>
          </w:p>
          <w:p w:rsidR="00466DC6" w:rsidRPr="00C93A15" w:rsidRDefault="001E0DBE" w:rsidP="00466DC6">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бетонските канали</w:t>
            </w:r>
          </w:p>
          <w:p w:rsidR="00466DC6" w:rsidRPr="00361BC5" w:rsidRDefault="00466DC6" w:rsidP="00466DC6">
            <w:pPr>
              <w:spacing w:after="0" w:line="276" w:lineRule="auto"/>
              <w:ind w:left="1267"/>
              <w:contextualSpacing/>
              <w:rPr>
                <w:rFonts w:ascii="Arial" w:eastAsia="Times New Roman" w:hAnsi="Arial" w:cs="Arial"/>
                <w:sz w:val="20"/>
                <w:szCs w:val="20"/>
                <w:lang w:val="hr-HR" w:eastAsia="hr-HR"/>
              </w:rPr>
            </w:pP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466DC6"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3C0FF3" w:rsidRDefault="00466DC6" w:rsidP="00466DC6">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466DC6" w:rsidRPr="007B046F" w:rsidTr="00466DC6">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66DC6" w:rsidRPr="001E0DBE" w:rsidRDefault="001E0DBE"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Основен проект</w:t>
            </w:r>
          </w:p>
          <w:p w:rsidR="001E0DBE" w:rsidRPr="00466DC6" w:rsidRDefault="001E0DBE" w:rsidP="00466DC6">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Ревизија на основен проект</w:t>
            </w:r>
          </w:p>
        </w:tc>
      </w:tr>
      <w:tr w:rsidR="00466DC6" w:rsidRPr="003C0FF3" w:rsidTr="00466DC6">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6C7A2C" w:rsidRDefault="001E0DBE" w:rsidP="00466DC6">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 ниво на основен проект подготвен за целосна имплементација </w:t>
            </w:r>
          </w:p>
          <w:p w:rsidR="00466DC6" w:rsidRPr="006C7A2C" w:rsidRDefault="00466DC6" w:rsidP="00466DC6">
            <w:pPr>
              <w:spacing w:after="0"/>
              <w:rPr>
                <w:rFonts w:ascii="Arial" w:eastAsia="Times New Roman" w:hAnsi="Arial" w:cs="Arial"/>
                <w:sz w:val="20"/>
                <w:szCs w:val="20"/>
                <w:lang w:val="hr-HR" w:eastAsia="hr-HR"/>
              </w:rPr>
            </w:pP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466DC6" w:rsidRPr="003C0FF3" w:rsidTr="00466DC6">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2019</w:t>
            </w:r>
          </w:p>
        </w:tc>
      </w:tr>
      <w:tr w:rsidR="00466DC6" w:rsidRPr="003C0FF3" w:rsidTr="00466DC6">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lastRenderedPageBreak/>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C4582C" w:rsidRDefault="00466DC6" w:rsidP="00466DC6">
            <w:pPr>
              <w:spacing w:after="0"/>
              <w:rPr>
                <w:rFonts w:ascii="Arial" w:eastAsia="Times New Roman" w:hAnsi="Arial" w:cs="Arial"/>
                <w:color w:val="000000" w:themeColor="dark1"/>
                <w:kern w:val="24"/>
                <w:sz w:val="20"/>
                <w:szCs w:val="20"/>
                <w:lang w:val="mk-MK" w:eastAsia="hr-HR"/>
              </w:rPr>
            </w:pPr>
          </w:p>
          <w:p w:rsidR="00466DC6" w:rsidRPr="006D2C03" w:rsidRDefault="00466DC6" w:rsidP="00466DC6">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8.610.000 </w:t>
            </w:r>
            <w:r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3C0FF3" w:rsidRDefault="00466DC6" w:rsidP="00466DC6">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2"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466DC6" w:rsidRPr="00C4582C" w:rsidTr="00466DC6">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C4582C" w:rsidRDefault="00466DC6" w:rsidP="00466DC6">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466DC6" w:rsidRPr="00C4582C" w:rsidTr="00466DC6">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466DC6" w:rsidRPr="00FE40D4" w:rsidRDefault="00466DC6" w:rsidP="00466DC6">
            <w:pPr>
              <w:pStyle w:val="ListParagraph"/>
              <w:numPr>
                <w:ilvl w:val="0"/>
                <w:numId w:val="34"/>
              </w:numPr>
              <w:spacing w:after="0"/>
              <w:rPr>
                <w:rFonts w:ascii="Arial" w:eastAsia="Times New Roman" w:hAnsi="Arial" w:cs="Arial"/>
                <w:sz w:val="20"/>
                <w:szCs w:val="20"/>
                <w:lang w:val="hr-HR" w:eastAsia="hr-HR"/>
              </w:rPr>
            </w:pPr>
            <w:r w:rsidRPr="00FE40D4">
              <w:rPr>
                <w:rFonts w:ascii="Arial" w:eastAsia="Times New Roman" w:hAnsi="Arial" w:cs="Arial"/>
                <w:b/>
                <w:bCs/>
                <w:color w:val="FFFFFF" w:themeColor="light1"/>
                <w:kern w:val="24"/>
                <w:sz w:val="20"/>
                <w:szCs w:val="20"/>
                <w:lang w:val="mk-MK" w:eastAsia="hr-HR"/>
              </w:rPr>
              <w:t>Општински буџет</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466DC6" w:rsidRPr="00C4582C" w:rsidRDefault="00466DC6" w:rsidP="00466DC6">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sidR="001E0DBE">
              <w:rPr>
                <w:rFonts w:ascii="Arial" w:eastAsia="Times New Roman" w:hAnsi="Arial" w:cs="Arial"/>
                <w:sz w:val="20"/>
                <w:szCs w:val="20"/>
                <w:lang w:val="mk-MK" w:eastAsia="hr-HR"/>
              </w:rPr>
              <w:t>0</w:t>
            </w:r>
          </w:p>
        </w:tc>
      </w:tr>
      <w:tr w:rsidR="00466DC6" w:rsidRPr="004A0CFA" w:rsidTr="00466DC6">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466DC6" w:rsidRPr="00466DC6" w:rsidRDefault="00466DC6" w:rsidP="00466DC6">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466DC6" w:rsidRDefault="00466DC6" w:rsidP="00466DC6">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ИПА Програма за прекугранична соработка МК - БГ</w:t>
            </w:r>
          </w:p>
          <w:p w:rsidR="00466DC6" w:rsidRPr="003C0FF3" w:rsidRDefault="00466DC6" w:rsidP="00466DC6">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2"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466DC6" w:rsidRPr="004A0CFA" w:rsidRDefault="00466DC6" w:rsidP="00466DC6">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1E0DBE">
              <w:rPr>
                <w:rFonts w:ascii="Arial" w:eastAsia="Times New Roman" w:hAnsi="Arial" w:cs="Arial"/>
                <w:color w:val="000000" w:themeColor="dark1"/>
                <w:kern w:val="24"/>
                <w:sz w:val="20"/>
                <w:szCs w:val="20"/>
                <w:lang w:val="mk-MK" w:eastAsia="hr-HR"/>
              </w:rPr>
              <w:t>8.610</w:t>
            </w:r>
            <w:r>
              <w:rPr>
                <w:rFonts w:ascii="Arial" w:eastAsia="Times New Roman" w:hAnsi="Arial" w:cs="Arial"/>
                <w:color w:val="000000" w:themeColor="dark1"/>
                <w:kern w:val="24"/>
                <w:sz w:val="20"/>
                <w:szCs w:val="20"/>
                <w:lang w:val="mk-MK" w:eastAsia="hr-HR"/>
              </w:rPr>
              <w:t xml:space="preserve">.000 </w:t>
            </w:r>
            <w:r w:rsidRPr="004A0CFA">
              <w:rPr>
                <w:rFonts w:ascii="Arial" w:eastAsia="Times New Roman" w:hAnsi="Arial" w:cs="Arial"/>
                <w:color w:val="000000" w:themeColor="dark1"/>
                <w:kern w:val="24"/>
                <w:sz w:val="20"/>
                <w:szCs w:val="20"/>
                <w:lang w:val="mk-MK" w:eastAsia="hr-HR"/>
              </w:rPr>
              <w:t>денари</w:t>
            </w:r>
          </w:p>
        </w:tc>
      </w:tr>
    </w:tbl>
    <w:p w:rsidR="00466DC6" w:rsidRDefault="00466DC6" w:rsidP="00466DC6">
      <w:pPr>
        <w:rPr>
          <w:b/>
          <w:lang w:val="en-GB"/>
        </w:rPr>
      </w:pPr>
    </w:p>
    <w:tbl>
      <w:tblPr>
        <w:tblW w:w="9960" w:type="dxa"/>
        <w:tblCellMar>
          <w:left w:w="0" w:type="dxa"/>
          <w:right w:w="0" w:type="dxa"/>
        </w:tblCellMar>
        <w:tblLook w:val="04A0" w:firstRow="1" w:lastRow="0" w:firstColumn="1" w:lastColumn="0" w:noHBand="0" w:noVBand="1"/>
      </w:tblPr>
      <w:tblGrid>
        <w:gridCol w:w="3227"/>
        <w:gridCol w:w="2379"/>
        <w:gridCol w:w="2010"/>
        <w:gridCol w:w="2344"/>
      </w:tblGrid>
      <w:tr w:rsidR="006562BD" w:rsidRPr="006F5AED" w:rsidTr="006562BD">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6562BD" w:rsidRPr="00C93A15" w:rsidRDefault="006562BD" w:rsidP="004E1D04">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бетонски канал за атмосферски води во с. Босилово кај месност викана „топот„</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6562BD" w:rsidRPr="0030610A" w:rsidRDefault="006562BD" w:rsidP="004E1D04">
            <w:pPr>
              <w:spacing w:after="0"/>
              <w:rPr>
                <w:rFonts w:ascii="Arial" w:eastAsia="Times New Roman" w:hAnsi="Arial" w:cs="Arial"/>
                <w:b/>
                <w:sz w:val="20"/>
                <w:szCs w:val="20"/>
                <w:lang w:val="mk-MK" w:eastAsia="hr-HR"/>
              </w:rPr>
            </w:pPr>
            <w:r w:rsidRPr="003C0FF3">
              <w:rPr>
                <w:rFonts w:ascii="Arial" w:eastAsia="Times New Roman" w:hAnsi="Arial" w:cs="Arial"/>
                <w:b/>
                <w:bCs/>
                <w:color w:val="FFFFFF" w:themeColor="light1"/>
                <w:kern w:val="24"/>
                <w:sz w:val="20"/>
                <w:szCs w:val="20"/>
                <w:lang w:val="mk-MK" w:eastAsia="hr-HR"/>
              </w:rPr>
              <w:t> </w:t>
            </w:r>
            <w:r w:rsidRPr="00032448">
              <w:rPr>
                <w:rFonts w:ascii="Arial" w:eastAsia="Calibri" w:hAnsi="Arial" w:cs="Arial"/>
                <w:b/>
                <w:bCs/>
                <w:lang w:val="ru-RU"/>
              </w:rPr>
              <w:t>Заштита на животната средина и природните ресурси преку унапредување  на комуналната инфраструктура за отпад, водонабдувањето  и одведувањето  на отпадни води</w:t>
            </w:r>
            <w:r w:rsidRPr="00032448">
              <w:rPr>
                <w:rFonts w:ascii="Arial" w:eastAsia="Calibri" w:hAnsi="Arial" w:cs="Arial"/>
                <w:b/>
                <w:bCs/>
                <w:u w:val="single"/>
                <w:lang w:val="ru-RU"/>
              </w:rPr>
              <w:t xml:space="preserve">  </w:t>
            </w:r>
          </w:p>
          <w:p w:rsidR="006562BD" w:rsidRPr="003C0FF3" w:rsidRDefault="006562BD" w:rsidP="004E1D04">
            <w:pPr>
              <w:spacing w:after="0"/>
              <w:rPr>
                <w:rFonts w:ascii="Arial" w:eastAsia="Times New Roman" w:hAnsi="Arial" w:cs="Arial"/>
                <w:sz w:val="20"/>
                <w:szCs w:val="20"/>
                <w:lang w:val="hr-HR" w:eastAsia="hr-HR"/>
              </w:rPr>
            </w:pPr>
          </w:p>
        </w:tc>
        <w:tc>
          <w:tcPr>
            <w:tcW w:w="234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6562BD" w:rsidRDefault="006562BD" w:rsidP="004E1D04">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6562BD" w:rsidRPr="006F5AED" w:rsidRDefault="006562BD" w:rsidP="004E1D04">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Изградба на бетонски одводни канали за атмосферска вода на критични локации</w:t>
            </w:r>
          </w:p>
        </w:tc>
      </w:tr>
      <w:tr w:rsidR="006562BD" w:rsidRPr="003C0FF3" w:rsidTr="006562BD">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993A1F" w:rsidRDefault="006562BD" w:rsidP="004E1D04">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6562BD" w:rsidRPr="007B046F" w:rsidRDefault="006562BD" w:rsidP="004E1D04">
            <w:pPr>
              <w:spacing w:after="0" w:line="276" w:lineRule="auto"/>
              <w:ind w:left="907"/>
              <w:contextualSpacing/>
              <w:rPr>
                <w:rFonts w:ascii="Arial" w:eastAsia="Times New Roman" w:hAnsi="Arial" w:cs="Arial"/>
                <w:sz w:val="20"/>
                <w:szCs w:val="20"/>
                <w:lang w:val="hr-HR" w:eastAsia="hr-HR"/>
              </w:rPr>
            </w:pPr>
          </w:p>
          <w:p w:rsidR="006562BD" w:rsidRPr="003C0FF3" w:rsidRDefault="006562BD" w:rsidP="004E1D04">
            <w:pPr>
              <w:spacing w:after="0" w:line="276" w:lineRule="auto"/>
              <w:ind w:left="1267"/>
              <w:contextualSpacing/>
              <w:rPr>
                <w:rFonts w:ascii="Arial" w:eastAsia="Times New Roman" w:hAnsi="Arial" w:cs="Arial"/>
                <w:sz w:val="20"/>
                <w:szCs w:val="20"/>
                <w:lang w:val="hr-HR" w:eastAsia="hr-HR"/>
              </w:rPr>
            </w:pPr>
          </w:p>
          <w:p w:rsidR="006562BD" w:rsidRPr="003C0FF3" w:rsidRDefault="006562BD" w:rsidP="004E1D04">
            <w:pPr>
              <w:spacing w:after="0" w:line="276" w:lineRule="auto"/>
              <w:ind w:left="1267"/>
              <w:contextualSpacing/>
              <w:rPr>
                <w:rFonts w:ascii="Arial" w:eastAsia="Times New Roman" w:hAnsi="Arial" w:cs="Arial"/>
                <w:sz w:val="20"/>
                <w:szCs w:val="20"/>
                <w:lang w:val="hr-HR" w:eastAsia="hr-HR"/>
              </w:rPr>
            </w:pPr>
          </w:p>
        </w:tc>
      </w:tr>
      <w:tr w:rsidR="006562BD" w:rsidRPr="003C0FF3" w:rsidTr="006562BD">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562BD" w:rsidRPr="0035013A" w:rsidRDefault="006562BD" w:rsidP="004E1D04">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канализирање на атмосферските води во населеното место  на правилен начин и спречување на опасностите од елементарни непогоди.</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6562BD" w:rsidRPr="004A0CFA" w:rsidTr="006562BD">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466DC6" w:rsidRDefault="006562BD" w:rsidP="004E1D04">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Изграден бетонски канал</w:t>
            </w:r>
          </w:p>
          <w:p w:rsidR="006562BD" w:rsidRPr="001E0DBE" w:rsidRDefault="006562BD" w:rsidP="004E1D04">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Спречување на опасностите од поплави и материјални штети</w:t>
            </w:r>
          </w:p>
          <w:p w:rsidR="006562BD" w:rsidRPr="001E0DBE" w:rsidRDefault="006562BD" w:rsidP="004E1D04">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Брз истек на вода и голем опфат на поројна вода </w:t>
            </w:r>
          </w:p>
          <w:p w:rsidR="006562BD" w:rsidRPr="004A0CFA" w:rsidRDefault="006562BD" w:rsidP="004E1D04">
            <w:pPr>
              <w:pStyle w:val="ListParagraph"/>
              <w:spacing w:after="0"/>
              <w:rPr>
                <w:rFonts w:ascii="Arial" w:eastAsia="Times New Roman" w:hAnsi="Arial" w:cs="Arial"/>
                <w:sz w:val="20"/>
                <w:szCs w:val="20"/>
                <w:lang w:val="hr-HR" w:eastAsia="hr-HR"/>
              </w:rPr>
            </w:pPr>
          </w:p>
        </w:tc>
      </w:tr>
      <w:tr w:rsidR="006562BD" w:rsidRPr="003C0FF3" w:rsidTr="006562BD">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562BD" w:rsidRPr="001E0DBE" w:rsidRDefault="006562BD" w:rsidP="004E1D04">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употреба на бетонскиот одводен  канал</w:t>
            </w:r>
          </w:p>
          <w:p w:rsidR="006562BD" w:rsidRPr="00C93A15" w:rsidRDefault="006562BD" w:rsidP="004E1D04">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Тековно одржување на бетонскиот канал</w:t>
            </w:r>
          </w:p>
          <w:p w:rsidR="006562BD" w:rsidRPr="00361BC5" w:rsidRDefault="006562BD" w:rsidP="004E1D04">
            <w:pPr>
              <w:spacing w:after="0" w:line="276" w:lineRule="auto"/>
              <w:ind w:left="1267"/>
              <w:contextualSpacing/>
              <w:rPr>
                <w:rFonts w:ascii="Arial" w:eastAsia="Times New Roman" w:hAnsi="Arial" w:cs="Arial"/>
                <w:sz w:val="20"/>
                <w:szCs w:val="20"/>
                <w:lang w:val="hr-HR" w:eastAsia="hr-HR"/>
              </w:rPr>
            </w:pP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6562BD" w:rsidRPr="003C0FF3" w:rsidTr="006562BD">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3C0FF3" w:rsidRDefault="006562BD" w:rsidP="004E1D04">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6562BD" w:rsidRPr="00466DC6" w:rsidTr="006562BD">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562BD" w:rsidRPr="001E0DBE" w:rsidRDefault="006562BD" w:rsidP="004E1D04">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Основен проект</w:t>
            </w:r>
          </w:p>
          <w:p w:rsidR="006562BD" w:rsidRPr="00466DC6" w:rsidRDefault="006562BD" w:rsidP="004E1D04">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Ревизија на основен проект</w:t>
            </w:r>
          </w:p>
        </w:tc>
      </w:tr>
      <w:tr w:rsidR="006562BD" w:rsidRPr="003C0FF3" w:rsidTr="006562BD">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Статус на проектот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6C7A2C" w:rsidRDefault="006562BD" w:rsidP="004E1D04">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 ниво на проектна идеја </w:t>
            </w:r>
          </w:p>
          <w:p w:rsidR="006562BD" w:rsidRPr="006C7A2C" w:rsidRDefault="006562BD" w:rsidP="004E1D04">
            <w:pPr>
              <w:spacing w:after="0"/>
              <w:rPr>
                <w:rFonts w:ascii="Arial" w:eastAsia="Times New Roman" w:hAnsi="Arial" w:cs="Arial"/>
                <w:sz w:val="20"/>
                <w:szCs w:val="20"/>
                <w:lang w:val="hr-HR" w:eastAsia="hr-HR"/>
              </w:rPr>
            </w:pP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6562BD" w:rsidRPr="003C0FF3" w:rsidTr="006562BD">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2020</w:t>
            </w:r>
          </w:p>
        </w:tc>
      </w:tr>
      <w:tr w:rsidR="006562BD" w:rsidRPr="003C0FF3" w:rsidTr="006562BD">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вкупни трошоци за проектот </w:t>
            </w:r>
          </w:p>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C4582C" w:rsidRDefault="006562BD" w:rsidP="004E1D04">
            <w:pPr>
              <w:spacing w:after="0"/>
              <w:rPr>
                <w:rFonts w:ascii="Arial" w:eastAsia="Times New Roman" w:hAnsi="Arial" w:cs="Arial"/>
                <w:color w:val="000000" w:themeColor="dark1"/>
                <w:kern w:val="24"/>
                <w:sz w:val="20"/>
                <w:szCs w:val="20"/>
                <w:lang w:val="mk-MK" w:eastAsia="hr-HR"/>
              </w:rPr>
            </w:pPr>
          </w:p>
          <w:p w:rsidR="006562BD" w:rsidRPr="006D2C03" w:rsidRDefault="006562BD" w:rsidP="004E1D04">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600.000 </w:t>
            </w:r>
            <w:r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3C0FF3" w:rsidRDefault="006562BD" w:rsidP="004E1D04">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4"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6562BD" w:rsidRPr="003C0FF3" w:rsidRDefault="006562BD" w:rsidP="004E1D04">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0D709A" w:rsidRPr="006F5AED" w:rsidTr="006562BD">
        <w:trPr>
          <w:trHeight w:val="613"/>
        </w:trPr>
        <w:tc>
          <w:tcPr>
            <w:tcW w:w="322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Наслов на проектот</w:t>
            </w:r>
          </w:p>
          <w:p w:rsidR="000D709A" w:rsidRPr="00C93A15" w:rsidRDefault="000D709A" w:rsidP="002F658D">
            <w:pPr>
              <w:spacing w:after="0"/>
              <w:rPr>
                <w:rFonts w:ascii="Arial" w:eastAsia="Times New Roman" w:hAnsi="Arial" w:cs="Arial"/>
                <w:b/>
                <w:sz w:val="20"/>
                <w:szCs w:val="20"/>
                <w:lang w:val="mk-MK" w:eastAsia="hr-HR"/>
              </w:rPr>
            </w:pPr>
            <w:r>
              <w:rPr>
                <w:rFonts w:ascii="Arial" w:eastAsia="Times New Roman" w:hAnsi="Arial" w:cs="Arial"/>
                <w:b/>
                <w:sz w:val="20"/>
                <w:szCs w:val="20"/>
                <w:lang w:val="mk-MK" w:eastAsia="hr-HR"/>
              </w:rPr>
              <w:t>„Изградба на  фекална канализациона мрежа во с. Босилово„</w:t>
            </w:r>
          </w:p>
        </w:tc>
        <w:tc>
          <w:tcPr>
            <w:tcW w:w="4389" w:type="dxa"/>
            <w:gridSpan w:val="2"/>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Стратешката цел на ИЛДП кон кој придонесува проектот</w:t>
            </w:r>
          </w:p>
          <w:p w:rsidR="000D709A" w:rsidRPr="003C0FF3" w:rsidRDefault="00032448" w:rsidP="00032448">
            <w:pPr>
              <w:spacing w:after="0"/>
              <w:rPr>
                <w:rFonts w:ascii="Arial" w:eastAsia="Times New Roman" w:hAnsi="Arial" w:cs="Arial"/>
                <w:sz w:val="20"/>
                <w:szCs w:val="20"/>
                <w:lang w:val="hr-HR" w:eastAsia="hr-HR"/>
              </w:rPr>
            </w:pPr>
            <w:r w:rsidRPr="00032448">
              <w:rPr>
                <w:rFonts w:ascii="Arial" w:eastAsia="Calibri" w:hAnsi="Arial" w:cs="Arial"/>
                <w:b/>
                <w:bCs/>
                <w:lang w:val="ru-RU"/>
              </w:rPr>
              <w:t>Заштита на животната средина и природните ресурси преку унапредување  на комуналната инфраструктура за отпад, водонабдувањето  и одведувањето  на отпадни води</w:t>
            </w:r>
            <w:r w:rsidRPr="00032448">
              <w:rPr>
                <w:rFonts w:ascii="Arial" w:eastAsia="Calibri" w:hAnsi="Arial" w:cs="Arial"/>
                <w:b/>
                <w:bCs/>
                <w:u w:val="single"/>
                <w:lang w:val="ru-RU"/>
              </w:rPr>
              <w:t xml:space="preserve">  </w:t>
            </w:r>
          </w:p>
        </w:tc>
        <w:tc>
          <w:tcPr>
            <w:tcW w:w="2344" w:type="dxa"/>
            <w:tcBorders>
              <w:top w:val="single" w:sz="8" w:space="0" w:color="FFFFFF"/>
              <w:left w:val="single" w:sz="8" w:space="0" w:color="FFFFFF"/>
              <w:bottom w:val="single" w:sz="24" w:space="0" w:color="FFFFFF"/>
              <w:right w:val="single" w:sz="8" w:space="0" w:color="FFFFFF"/>
            </w:tcBorders>
            <w:shd w:val="clear" w:color="auto" w:fill="4472C4"/>
            <w:tcMar>
              <w:top w:w="15" w:type="dxa"/>
              <w:left w:w="38" w:type="dxa"/>
              <w:bottom w:w="0" w:type="dxa"/>
              <w:right w:w="38" w:type="dxa"/>
            </w:tcMar>
            <w:hideMark/>
          </w:tcPr>
          <w:p w:rsidR="000D709A" w:rsidRDefault="000D709A" w:rsidP="002F658D">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 xml:space="preserve">Мерка на ИЛДП </w:t>
            </w:r>
          </w:p>
          <w:p w:rsidR="000D709A" w:rsidRPr="006F5AED" w:rsidRDefault="000D709A" w:rsidP="002F658D">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 xml:space="preserve">Изградба на канализациони системи за третман на отпадни води </w:t>
            </w:r>
          </w:p>
        </w:tc>
      </w:tr>
      <w:tr w:rsidR="000D709A" w:rsidRPr="003C0FF3" w:rsidTr="006562BD">
        <w:trPr>
          <w:trHeight w:val="502"/>
        </w:trPr>
        <w:tc>
          <w:tcPr>
            <w:tcW w:w="3227" w:type="dxa"/>
            <w:tcBorders>
              <w:top w:val="single" w:sz="24"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Носител на проектот</w:t>
            </w: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24"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993A1F" w:rsidRDefault="000D709A" w:rsidP="002F658D">
            <w:pPr>
              <w:numPr>
                <w:ilvl w:val="0"/>
                <w:numId w:val="11"/>
              </w:numPr>
              <w:spacing w:after="0" w:line="276" w:lineRule="auto"/>
              <w:ind w:left="1267"/>
              <w:contextualSpacing/>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Општина</w:t>
            </w:r>
            <w:r>
              <w:rPr>
                <w:rFonts w:ascii="Arial" w:eastAsia="Times New Roman" w:hAnsi="Arial" w:cs="Arial"/>
                <w:color w:val="000000" w:themeColor="dark1"/>
                <w:kern w:val="24"/>
                <w:sz w:val="20"/>
                <w:szCs w:val="20"/>
                <w:lang w:val="mk-MK" w:eastAsia="hr-HR"/>
              </w:rPr>
              <w:t xml:space="preserve"> Босилово</w:t>
            </w:r>
          </w:p>
          <w:p w:rsidR="000D709A" w:rsidRPr="007B046F" w:rsidRDefault="000D709A" w:rsidP="002F658D">
            <w:pPr>
              <w:spacing w:after="0" w:line="276" w:lineRule="auto"/>
              <w:ind w:left="907"/>
              <w:contextualSpacing/>
              <w:rPr>
                <w:rFonts w:ascii="Arial" w:eastAsia="Times New Roman" w:hAnsi="Arial" w:cs="Arial"/>
                <w:sz w:val="20"/>
                <w:szCs w:val="20"/>
                <w:lang w:val="hr-HR" w:eastAsia="hr-HR"/>
              </w:rPr>
            </w:pPr>
          </w:p>
          <w:p w:rsidR="000D709A" w:rsidRPr="003C0FF3" w:rsidRDefault="000D709A" w:rsidP="002F658D">
            <w:pPr>
              <w:spacing w:after="0" w:line="276" w:lineRule="auto"/>
              <w:ind w:left="1267"/>
              <w:contextualSpacing/>
              <w:rPr>
                <w:rFonts w:ascii="Arial" w:eastAsia="Times New Roman" w:hAnsi="Arial" w:cs="Arial"/>
                <w:sz w:val="20"/>
                <w:szCs w:val="20"/>
                <w:lang w:val="hr-HR" w:eastAsia="hr-HR"/>
              </w:rPr>
            </w:pPr>
          </w:p>
          <w:p w:rsidR="000D709A" w:rsidRPr="003C0FF3" w:rsidRDefault="000D709A" w:rsidP="002F658D">
            <w:pPr>
              <w:spacing w:after="0" w:line="276" w:lineRule="auto"/>
              <w:ind w:left="1267"/>
              <w:contextualSpacing/>
              <w:rPr>
                <w:rFonts w:ascii="Arial" w:eastAsia="Times New Roman" w:hAnsi="Arial" w:cs="Arial"/>
                <w:sz w:val="20"/>
                <w:szCs w:val="20"/>
                <w:lang w:val="hr-HR" w:eastAsia="hr-HR"/>
              </w:rPr>
            </w:pPr>
          </w:p>
        </w:tc>
      </w:tr>
      <w:tr w:rsidR="000D709A" w:rsidRPr="003C0FF3" w:rsidTr="006562BD">
        <w:trPr>
          <w:trHeight w:val="736"/>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Краток опис на проектот (за што е проектот)</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0D709A" w:rsidRPr="0035013A" w:rsidRDefault="000D709A" w:rsidP="002F658D">
            <w:pPr>
              <w:spacing w:after="0"/>
              <w:rPr>
                <w:rFonts w:ascii="Arial" w:eastAsia="Times New Roman" w:hAnsi="Arial" w:cs="Arial"/>
                <w:color w:val="000000" w:themeColor="dark1"/>
                <w:kern w:val="24"/>
                <w:sz w:val="20"/>
                <w:szCs w:val="20"/>
                <w:lang w:val="mk-MK" w:eastAsia="hr-HR"/>
              </w:rPr>
            </w:pPr>
            <w:r w:rsidRPr="003C0FF3">
              <w:rPr>
                <w:rFonts w:ascii="Arial" w:eastAsia="Times New Roman" w:hAnsi="Arial" w:cs="Arial"/>
                <w:color w:val="000000" w:themeColor="dark1"/>
                <w:kern w:val="24"/>
                <w:sz w:val="20"/>
                <w:szCs w:val="20"/>
                <w:lang w:val="mk-MK" w:eastAsia="hr-HR"/>
              </w:rPr>
              <w:t>Основна цел на овој проект е д</w:t>
            </w:r>
            <w:r>
              <w:rPr>
                <w:rFonts w:ascii="Arial" w:eastAsia="Times New Roman" w:hAnsi="Arial" w:cs="Arial"/>
                <w:color w:val="000000" w:themeColor="dark1"/>
                <w:kern w:val="24"/>
                <w:sz w:val="20"/>
                <w:szCs w:val="20"/>
                <w:lang w:val="mk-MK" w:eastAsia="hr-HR"/>
              </w:rPr>
              <w:t>а овозможи создавање на услови за канализирање на отпадните  води во населеното место Босилово  на правилен начин и спречување на опасностите од заразни  болести.</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0D709A" w:rsidRPr="004A0CFA" w:rsidTr="006562BD">
        <w:trPr>
          <w:trHeight w:val="1103"/>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Очекувани резултати од проектот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466DC6" w:rsidRDefault="000D709A" w:rsidP="002F658D">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Изграден систем за одведување и прочистување на отпадни води </w:t>
            </w:r>
          </w:p>
          <w:p w:rsidR="000D709A" w:rsidRPr="001E0DBE" w:rsidRDefault="000D709A" w:rsidP="002F658D">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Спречување на опасностите од појава на заразни болести</w:t>
            </w:r>
          </w:p>
          <w:p w:rsidR="000D709A" w:rsidRPr="001E0DBE" w:rsidRDefault="00636A56" w:rsidP="002F658D">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Прочистување на отпадните води </w:t>
            </w:r>
          </w:p>
          <w:p w:rsidR="000D709A" w:rsidRPr="004A0CFA" w:rsidRDefault="000D709A" w:rsidP="002F658D">
            <w:pPr>
              <w:pStyle w:val="ListParagraph"/>
              <w:spacing w:after="0"/>
              <w:rPr>
                <w:rFonts w:ascii="Arial" w:eastAsia="Times New Roman" w:hAnsi="Arial" w:cs="Arial"/>
                <w:sz w:val="20"/>
                <w:szCs w:val="20"/>
                <w:lang w:val="hr-HR" w:eastAsia="hr-HR"/>
              </w:rPr>
            </w:pPr>
          </w:p>
        </w:tc>
      </w:tr>
      <w:tr w:rsidR="000D709A" w:rsidRPr="003C0FF3" w:rsidTr="006562BD">
        <w:trPr>
          <w:trHeight w:val="1314"/>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Список на главните активности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xml:space="preserve">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0D709A" w:rsidRPr="001E0DBE" w:rsidRDefault="000D709A" w:rsidP="002F658D">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Спроведување на градежните активности   и пуштање во употр</w:t>
            </w:r>
            <w:r w:rsidR="00636A56">
              <w:rPr>
                <w:rFonts w:ascii="Arial" w:eastAsia="Times New Roman" w:hAnsi="Arial" w:cs="Arial"/>
                <w:sz w:val="20"/>
                <w:szCs w:val="20"/>
                <w:lang w:val="mk-MK" w:eastAsia="hr-HR"/>
              </w:rPr>
              <w:t>еба на канализаиониот систем</w:t>
            </w:r>
          </w:p>
          <w:p w:rsidR="000D709A" w:rsidRPr="00C93A15" w:rsidRDefault="000D709A" w:rsidP="002F658D">
            <w:pPr>
              <w:numPr>
                <w:ilvl w:val="0"/>
                <w:numId w:val="13"/>
              </w:numPr>
              <w:spacing w:after="0" w:line="276" w:lineRule="auto"/>
              <w:ind w:left="1267"/>
              <w:contextualSpacing/>
              <w:rPr>
                <w:rFonts w:ascii="Arial" w:eastAsia="Times New Roman" w:hAnsi="Arial" w:cs="Arial"/>
                <w:sz w:val="20"/>
                <w:szCs w:val="20"/>
                <w:lang w:val="hr-HR" w:eastAsia="hr-HR"/>
              </w:rPr>
            </w:pPr>
            <w:r>
              <w:rPr>
                <w:rFonts w:ascii="Arial" w:eastAsia="Times New Roman" w:hAnsi="Arial" w:cs="Arial"/>
                <w:sz w:val="20"/>
                <w:szCs w:val="20"/>
                <w:lang w:val="mk-MK" w:eastAsia="hr-HR"/>
              </w:rPr>
              <w:t>Тековн</w:t>
            </w:r>
            <w:r w:rsidR="00636A56">
              <w:rPr>
                <w:rFonts w:ascii="Arial" w:eastAsia="Times New Roman" w:hAnsi="Arial" w:cs="Arial"/>
                <w:sz w:val="20"/>
                <w:szCs w:val="20"/>
                <w:lang w:val="mk-MK" w:eastAsia="hr-HR"/>
              </w:rPr>
              <w:t>о одржување на канализациониот систем</w:t>
            </w:r>
          </w:p>
          <w:p w:rsidR="000D709A" w:rsidRPr="00361BC5" w:rsidRDefault="000D709A" w:rsidP="002F658D">
            <w:pPr>
              <w:spacing w:after="0" w:line="276" w:lineRule="auto"/>
              <w:ind w:left="1267"/>
              <w:contextualSpacing/>
              <w:rPr>
                <w:rFonts w:ascii="Arial" w:eastAsia="Times New Roman" w:hAnsi="Arial" w:cs="Arial"/>
                <w:sz w:val="20"/>
                <w:szCs w:val="20"/>
                <w:lang w:val="hr-HR" w:eastAsia="hr-HR"/>
              </w:rPr>
            </w:pP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w:t>
            </w:r>
          </w:p>
        </w:tc>
      </w:tr>
      <w:tr w:rsidR="000D709A" w:rsidRPr="003C0FF3" w:rsidTr="006562BD">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Чекори кои  треба да се реализираат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3C0FF3" w:rsidRDefault="000D709A" w:rsidP="002F658D">
            <w:pPr>
              <w:spacing w:after="0"/>
              <w:ind w:left="72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Се што е погоре наведено, бидејќи до сега ниедна активност која беше спомната не е спроведена</w:t>
            </w:r>
            <w:r>
              <w:rPr>
                <w:rFonts w:ascii="Arial" w:eastAsia="Times New Roman" w:hAnsi="Arial" w:cs="Arial"/>
                <w:color w:val="000000" w:themeColor="dark1"/>
                <w:kern w:val="24"/>
                <w:sz w:val="20"/>
                <w:szCs w:val="20"/>
                <w:lang w:val="mk-MK" w:eastAsia="hr-HR"/>
              </w:rPr>
              <w:t>.</w:t>
            </w:r>
          </w:p>
        </w:tc>
      </w:tr>
      <w:tr w:rsidR="000D709A" w:rsidRPr="00466DC6" w:rsidTr="006562BD">
        <w:trPr>
          <w:trHeight w:val="245"/>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Детален список на потребна техничка документација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0D709A" w:rsidRPr="001E0DBE" w:rsidRDefault="000D709A" w:rsidP="002F658D">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Основен проект</w:t>
            </w:r>
          </w:p>
          <w:p w:rsidR="000D709A" w:rsidRPr="00466DC6" w:rsidRDefault="000D709A" w:rsidP="002F658D">
            <w:pPr>
              <w:pStyle w:val="ListParagraph"/>
              <w:numPr>
                <w:ilvl w:val="0"/>
                <w:numId w:val="34"/>
              </w:numPr>
              <w:spacing w:after="0" w:line="276" w:lineRule="auto"/>
              <w:rPr>
                <w:rFonts w:ascii="Arial" w:eastAsia="Times New Roman" w:hAnsi="Arial" w:cs="Arial"/>
                <w:sz w:val="20"/>
                <w:szCs w:val="20"/>
                <w:lang w:val="hr-HR" w:eastAsia="hr-HR"/>
              </w:rPr>
            </w:pPr>
            <w:r>
              <w:rPr>
                <w:rFonts w:ascii="Arial" w:eastAsia="Times New Roman" w:hAnsi="Arial" w:cs="Arial"/>
                <w:sz w:val="20"/>
                <w:szCs w:val="20"/>
                <w:lang w:val="mk-MK" w:eastAsia="hr-HR"/>
              </w:rPr>
              <w:t>Ревизија на основен проект</w:t>
            </w:r>
          </w:p>
        </w:tc>
      </w:tr>
      <w:tr w:rsidR="000D709A" w:rsidRPr="003C0FF3" w:rsidTr="006562BD">
        <w:trPr>
          <w:trHeight w:val="912"/>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 xml:space="preserve">Статус на проектот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6C7A2C" w:rsidRDefault="000D709A" w:rsidP="002F658D">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На ниво на основен проект подготвен за целосна имплементација </w:t>
            </w:r>
          </w:p>
          <w:p w:rsidR="000D709A" w:rsidRPr="006C7A2C" w:rsidRDefault="000D709A" w:rsidP="002F658D">
            <w:pPr>
              <w:spacing w:after="0"/>
              <w:rPr>
                <w:rFonts w:ascii="Arial" w:eastAsia="Times New Roman" w:hAnsi="Arial" w:cs="Arial"/>
                <w:sz w:val="20"/>
                <w:szCs w:val="20"/>
                <w:lang w:val="hr-HR" w:eastAsia="hr-HR"/>
              </w:rPr>
            </w:pP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en-GB" w:eastAsia="hr-HR"/>
              </w:rPr>
              <w:t> </w:t>
            </w:r>
          </w:p>
        </w:tc>
      </w:tr>
      <w:tr w:rsidR="000D709A" w:rsidRPr="003C0FF3" w:rsidTr="006562BD">
        <w:trPr>
          <w:trHeight w:val="36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t>Период на имплементација на проектот</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0D709A" w:rsidRPr="003C0FF3" w:rsidRDefault="00B21DD8" w:rsidP="002F658D">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 xml:space="preserve"> 2022</w:t>
            </w:r>
          </w:p>
        </w:tc>
      </w:tr>
      <w:tr w:rsidR="000D709A" w:rsidRPr="003C0FF3" w:rsidTr="006562BD">
        <w:trPr>
          <w:trHeight w:val="491"/>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mk-MK" w:eastAsia="hr-HR"/>
              </w:rPr>
              <w:lastRenderedPageBreak/>
              <w:t xml:space="preserve">Очекувани вкупни трошоци за проектот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2379"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C4582C" w:rsidRDefault="000D709A" w:rsidP="002F658D">
            <w:pPr>
              <w:spacing w:after="0"/>
              <w:rPr>
                <w:rFonts w:ascii="Arial" w:eastAsia="Times New Roman" w:hAnsi="Arial" w:cs="Arial"/>
                <w:color w:val="000000" w:themeColor="dark1"/>
                <w:kern w:val="24"/>
                <w:sz w:val="20"/>
                <w:szCs w:val="20"/>
                <w:lang w:val="mk-MK" w:eastAsia="hr-HR"/>
              </w:rPr>
            </w:pPr>
          </w:p>
          <w:p w:rsidR="000D709A" w:rsidRPr="006D2C03" w:rsidRDefault="00636A56" w:rsidP="002F658D">
            <w:pPr>
              <w:spacing w:after="0"/>
              <w:rPr>
                <w:rFonts w:ascii="Arial" w:eastAsia="Times New Roman" w:hAnsi="Arial" w:cs="Arial"/>
                <w:sz w:val="20"/>
                <w:szCs w:val="20"/>
                <w:lang w:val="hr-HR" w:eastAsia="hr-HR"/>
              </w:rPr>
            </w:pPr>
            <w:r>
              <w:rPr>
                <w:rFonts w:ascii="Arial" w:eastAsia="Times New Roman" w:hAnsi="Arial" w:cs="Arial"/>
                <w:color w:val="000000" w:themeColor="dark1"/>
                <w:kern w:val="24"/>
                <w:sz w:val="20"/>
                <w:szCs w:val="20"/>
                <w:lang w:val="mk-MK" w:eastAsia="hr-HR"/>
              </w:rPr>
              <w:t>62.000</w:t>
            </w:r>
            <w:r w:rsidR="000D709A">
              <w:rPr>
                <w:rFonts w:ascii="Arial" w:eastAsia="Times New Roman" w:hAnsi="Arial" w:cs="Arial"/>
                <w:color w:val="000000" w:themeColor="dark1"/>
                <w:kern w:val="24"/>
                <w:sz w:val="20"/>
                <w:szCs w:val="20"/>
                <w:lang w:val="mk-MK" w:eastAsia="hr-HR"/>
              </w:rPr>
              <w:t xml:space="preserve">.000 </w:t>
            </w:r>
            <w:r w:rsidR="000D709A" w:rsidRPr="006D2C03">
              <w:rPr>
                <w:rFonts w:ascii="Arial" w:eastAsia="Times New Roman" w:hAnsi="Arial" w:cs="Arial"/>
                <w:color w:val="000000" w:themeColor="dark1"/>
                <w:kern w:val="24"/>
                <w:sz w:val="20"/>
                <w:szCs w:val="20"/>
                <w:lang w:val="mk-MK" w:eastAsia="hr-HR"/>
              </w:rPr>
              <w:t xml:space="preserve">денари </w:t>
            </w:r>
          </w:p>
        </w:tc>
        <w:tc>
          <w:tcPr>
            <w:tcW w:w="2010"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3C0FF3" w:rsidRDefault="000D709A" w:rsidP="002F658D">
            <w:pPr>
              <w:spacing w:after="0"/>
              <w:jc w:val="both"/>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 xml:space="preserve"> </w:t>
            </w:r>
          </w:p>
        </w:tc>
        <w:tc>
          <w:tcPr>
            <w:tcW w:w="2344" w:type="dxa"/>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color w:val="000000" w:themeColor="dark1"/>
                <w:kern w:val="24"/>
                <w:sz w:val="20"/>
                <w:szCs w:val="20"/>
                <w:lang w:val="mk-MK" w:eastAsia="hr-HR"/>
              </w:rPr>
              <w:t>До сега ништо нема вложено</w:t>
            </w:r>
          </w:p>
        </w:tc>
      </w:tr>
      <w:tr w:rsidR="000D709A" w:rsidRPr="00C4582C" w:rsidTr="002F658D">
        <w:trPr>
          <w:trHeight w:val="296"/>
        </w:trPr>
        <w:tc>
          <w:tcPr>
            <w:tcW w:w="9960" w:type="dxa"/>
            <w:gridSpan w:val="4"/>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C4582C" w:rsidRDefault="000D709A" w:rsidP="002F658D">
            <w:pPr>
              <w:spacing w:after="0"/>
              <w:rPr>
                <w:rFonts w:ascii="Arial" w:eastAsia="Times New Roman" w:hAnsi="Arial" w:cs="Arial"/>
                <w:sz w:val="20"/>
                <w:szCs w:val="20"/>
                <w:lang w:val="hr-HR" w:eastAsia="hr-HR"/>
              </w:rPr>
            </w:pPr>
            <w:r w:rsidRPr="00C4582C">
              <w:rPr>
                <w:rFonts w:ascii="Arial" w:eastAsia="Times New Roman" w:hAnsi="Arial" w:cs="Arial"/>
                <w:b/>
                <w:bCs/>
                <w:color w:val="FFFFFF" w:themeColor="light1"/>
                <w:kern w:val="24"/>
                <w:sz w:val="20"/>
                <w:szCs w:val="20"/>
                <w:lang w:val="mk-MK" w:eastAsia="hr-HR"/>
              </w:rPr>
              <w:t xml:space="preserve">Очекувани извори на финансирање </w:t>
            </w:r>
          </w:p>
        </w:tc>
      </w:tr>
      <w:tr w:rsidR="000D709A" w:rsidRPr="00C4582C" w:rsidTr="006562BD">
        <w:trPr>
          <w:trHeight w:val="377"/>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p w:rsidR="000D709A" w:rsidRPr="00C902C1" w:rsidRDefault="00C902C1" w:rsidP="002F658D">
            <w:pPr>
              <w:pStyle w:val="ListParagraph"/>
              <w:numPr>
                <w:ilvl w:val="0"/>
                <w:numId w:val="34"/>
              </w:numPr>
              <w:spacing w:after="0"/>
              <w:rPr>
                <w:rFonts w:ascii="Arial" w:eastAsia="Times New Roman" w:hAnsi="Arial" w:cs="Arial"/>
                <w:sz w:val="20"/>
                <w:szCs w:val="20"/>
                <w:lang w:val="hr-HR" w:eastAsia="hr-HR"/>
              </w:rPr>
            </w:pPr>
            <w:r>
              <w:rPr>
                <w:rFonts w:ascii="Arial" w:eastAsia="Times New Roman" w:hAnsi="Arial" w:cs="Arial"/>
                <w:b/>
                <w:bCs/>
                <w:color w:val="FFFFFF" w:themeColor="light1"/>
                <w:kern w:val="24"/>
                <w:sz w:val="20"/>
                <w:szCs w:val="20"/>
                <w:lang w:val="mk-MK" w:eastAsia="hr-HR"/>
              </w:rPr>
              <w:t>ЕУ</w:t>
            </w:r>
          </w:p>
          <w:p w:rsidR="00C902C1" w:rsidRPr="00C902C1" w:rsidRDefault="00C902C1" w:rsidP="00C902C1">
            <w:pPr>
              <w:pStyle w:val="ListParagraph"/>
              <w:numPr>
                <w:ilvl w:val="0"/>
                <w:numId w:val="34"/>
              </w:numPr>
              <w:spacing w:after="0"/>
              <w:rPr>
                <w:rFonts w:ascii="Arial" w:eastAsia="Times New Roman" w:hAnsi="Arial" w:cs="Arial"/>
                <w:sz w:val="20"/>
                <w:szCs w:val="20"/>
                <w:lang w:val="mk-MK" w:eastAsia="hr-HR"/>
              </w:rPr>
            </w:pPr>
            <w:r>
              <w:rPr>
                <w:rFonts w:ascii="Arial" w:eastAsia="Times New Roman" w:hAnsi="Arial" w:cs="Arial"/>
                <w:sz w:val="20"/>
                <w:szCs w:val="20"/>
                <w:lang w:val="mk-MK" w:eastAsia="hr-HR"/>
              </w:rPr>
              <w:t xml:space="preserve">Светска Банка </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CFD5EA"/>
            <w:tcMar>
              <w:top w:w="15" w:type="dxa"/>
              <w:left w:w="38" w:type="dxa"/>
              <w:bottom w:w="0" w:type="dxa"/>
              <w:right w:w="38" w:type="dxa"/>
            </w:tcMar>
            <w:hideMark/>
          </w:tcPr>
          <w:p w:rsidR="000D709A" w:rsidRPr="00C4582C" w:rsidRDefault="000D709A" w:rsidP="002F658D">
            <w:pPr>
              <w:spacing w:after="0"/>
              <w:rPr>
                <w:rFonts w:ascii="Arial" w:eastAsia="Times New Roman" w:hAnsi="Arial" w:cs="Arial"/>
                <w:sz w:val="20"/>
                <w:szCs w:val="20"/>
                <w:lang w:val="mk-MK" w:eastAsia="hr-HR"/>
              </w:rPr>
            </w:pPr>
            <w:r w:rsidRPr="00C4582C">
              <w:rPr>
                <w:rFonts w:ascii="Arial" w:eastAsia="Times New Roman" w:hAnsi="Arial" w:cs="Arial"/>
                <w:sz w:val="20"/>
                <w:szCs w:val="20"/>
                <w:lang w:val="mk-MK" w:eastAsia="hr-HR"/>
              </w:rPr>
              <w:t xml:space="preserve">Износ: </w:t>
            </w:r>
            <w:r>
              <w:rPr>
                <w:rFonts w:ascii="Arial" w:eastAsia="Times New Roman" w:hAnsi="Arial" w:cs="Arial"/>
                <w:sz w:val="20"/>
                <w:szCs w:val="20"/>
                <w:lang w:val="mk-MK" w:eastAsia="hr-HR"/>
              </w:rPr>
              <w:t>0</w:t>
            </w:r>
          </w:p>
        </w:tc>
      </w:tr>
      <w:tr w:rsidR="000D709A" w:rsidRPr="004A0CFA" w:rsidTr="006562BD">
        <w:trPr>
          <w:trHeight w:val="489"/>
        </w:trPr>
        <w:tc>
          <w:tcPr>
            <w:tcW w:w="3227" w:type="dxa"/>
            <w:tcBorders>
              <w:top w:val="single" w:sz="8" w:space="0" w:color="FFFFFF"/>
              <w:left w:val="single" w:sz="8" w:space="0" w:color="FFFFFF"/>
              <w:bottom w:val="single" w:sz="8" w:space="0" w:color="FFFFFF"/>
              <w:right w:val="single" w:sz="8" w:space="0" w:color="FFFFFF"/>
            </w:tcBorders>
            <w:shd w:val="clear" w:color="auto" w:fill="4472C4"/>
            <w:tcMar>
              <w:top w:w="15" w:type="dxa"/>
              <w:left w:w="38" w:type="dxa"/>
              <w:bottom w:w="0" w:type="dxa"/>
              <w:right w:w="38" w:type="dxa"/>
            </w:tcMar>
            <w:hideMark/>
          </w:tcPr>
          <w:p w:rsidR="000D709A" w:rsidRPr="00466DC6" w:rsidRDefault="000D709A" w:rsidP="002F658D">
            <w:pPr>
              <w:spacing w:after="0"/>
              <w:rPr>
                <w:rFonts w:ascii="Arial" w:eastAsia="Times New Roman" w:hAnsi="Arial" w:cs="Arial"/>
                <w:b/>
                <w:bCs/>
                <w:color w:val="FFFFFF" w:themeColor="light1"/>
                <w:kern w:val="24"/>
                <w:sz w:val="20"/>
                <w:szCs w:val="20"/>
                <w:lang w:val="mk-MK" w:eastAsia="hr-HR"/>
              </w:rPr>
            </w:pPr>
            <w:r w:rsidRPr="003C0FF3">
              <w:rPr>
                <w:rFonts w:ascii="Arial" w:eastAsia="Times New Roman" w:hAnsi="Arial" w:cs="Arial"/>
                <w:b/>
                <w:bCs/>
                <w:color w:val="FFFFFF" w:themeColor="light1"/>
                <w:kern w:val="24"/>
                <w:sz w:val="20"/>
                <w:szCs w:val="20"/>
                <w:lang w:val="mk-MK" w:eastAsia="hr-HR"/>
              </w:rPr>
              <w:t>Друг извор</w:t>
            </w:r>
            <w:r>
              <w:rPr>
                <w:rFonts w:ascii="Arial" w:eastAsia="Times New Roman" w:hAnsi="Arial" w:cs="Arial"/>
                <w:b/>
                <w:bCs/>
                <w:color w:val="FFFFFF" w:themeColor="light1"/>
                <w:kern w:val="24"/>
                <w:sz w:val="20"/>
                <w:szCs w:val="20"/>
                <w:lang w:val="mk-MK" w:eastAsia="hr-HR"/>
              </w:rPr>
              <w:t>:</w:t>
            </w:r>
          </w:p>
          <w:p w:rsidR="000D709A" w:rsidRDefault="000D709A" w:rsidP="002F658D">
            <w:pPr>
              <w:pStyle w:val="ListParagraph"/>
              <w:numPr>
                <w:ilvl w:val="0"/>
                <w:numId w:val="34"/>
              </w:num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ИПА Програма за прекугранична соработка МК - БГ</w:t>
            </w:r>
          </w:p>
          <w:p w:rsidR="000D709A" w:rsidRPr="003C0FF3" w:rsidRDefault="000D709A" w:rsidP="002F658D">
            <w:pPr>
              <w:spacing w:after="0"/>
              <w:rPr>
                <w:rFonts w:ascii="Arial" w:eastAsia="Times New Roman" w:hAnsi="Arial" w:cs="Arial"/>
                <w:sz w:val="20"/>
                <w:szCs w:val="20"/>
                <w:lang w:val="hr-HR" w:eastAsia="hr-HR"/>
              </w:rPr>
            </w:pPr>
            <w:r w:rsidRPr="003C0FF3">
              <w:rPr>
                <w:rFonts w:ascii="Arial" w:eastAsia="Times New Roman" w:hAnsi="Arial" w:cs="Arial"/>
                <w:b/>
                <w:bCs/>
                <w:color w:val="FFFFFF" w:themeColor="light1"/>
                <w:kern w:val="24"/>
                <w:sz w:val="20"/>
                <w:szCs w:val="20"/>
                <w:lang w:val="en-GB" w:eastAsia="hr-HR"/>
              </w:rPr>
              <w:t> </w:t>
            </w:r>
          </w:p>
        </w:tc>
        <w:tc>
          <w:tcPr>
            <w:tcW w:w="6733" w:type="dxa"/>
            <w:gridSpan w:val="3"/>
            <w:tcBorders>
              <w:top w:val="single" w:sz="8" w:space="0" w:color="FFFFFF"/>
              <w:left w:val="single" w:sz="8" w:space="0" w:color="FFFFFF"/>
              <w:bottom w:val="single" w:sz="8" w:space="0" w:color="FFFFFF"/>
              <w:right w:val="single" w:sz="8" w:space="0" w:color="FFFFFF"/>
            </w:tcBorders>
            <w:shd w:val="clear" w:color="auto" w:fill="E9EBF5"/>
            <w:tcMar>
              <w:top w:w="15" w:type="dxa"/>
              <w:left w:w="38" w:type="dxa"/>
              <w:bottom w:w="0" w:type="dxa"/>
              <w:right w:w="38" w:type="dxa"/>
            </w:tcMar>
            <w:hideMark/>
          </w:tcPr>
          <w:p w:rsidR="000D709A" w:rsidRPr="004A0CFA" w:rsidRDefault="000D709A" w:rsidP="002F658D">
            <w:pPr>
              <w:spacing w:after="0"/>
              <w:rPr>
                <w:rFonts w:ascii="Arial" w:eastAsia="Times New Roman" w:hAnsi="Arial" w:cs="Arial"/>
                <w:color w:val="000000" w:themeColor="dark1"/>
                <w:kern w:val="24"/>
                <w:sz w:val="20"/>
                <w:szCs w:val="20"/>
                <w:lang w:val="mk-MK" w:eastAsia="hr-HR"/>
              </w:rPr>
            </w:pPr>
            <w:r w:rsidRPr="004A0CFA">
              <w:rPr>
                <w:rFonts w:ascii="Arial" w:eastAsia="Times New Roman" w:hAnsi="Arial" w:cs="Arial"/>
                <w:color w:val="000000" w:themeColor="dark1"/>
                <w:kern w:val="24"/>
                <w:sz w:val="20"/>
                <w:szCs w:val="20"/>
                <w:lang w:val="mk-MK" w:eastAsia="hr-HR"/>
              </w:rPr>
              <w:t>Износ</w:t>
            </w:r>
            <w:r w:rsidRPr="004A0CFA">
              <w:rPr>
                <w:rFonts w:ascii="Arial" w:eastAsia="Times New Roman" w:hAnsi="Arial" w:cs="Arial"/>
                <w:color w:val="000000" w:themeColor="dark1"/>
                <w:kern w:val="24"/>
                <w:sz w:val="20"/>
                <w:szCs w:val="20"/>
                <w:lang w:eastAsia="hr-HR"/>
              </w:rPr>
              <w:t xml:space="preserve">: </w:t>
            </w:r>
            <w:r w:rsidR="00636A56">
              <w:rPr>
                <w:rFonts w:ascii="Arial" w:eastAsia="Times New Roman" w:hAnsi="Arial" w:cs="Arial"/>
                <w:color w:val="000000" w:themeColor="dark1"/>
                <w:kern w:val="24"/>
                <w:sz w:val="20"/>
                <w:szCs w:val="20"/>
                <w:lang w:val="mk-MK" w:eastAsia="hr-HR"/>
              </w:rPr>
              <w:t>62.000</w:t>
            </w:r>
            <w:r>
              <w:rPr>
                <w:rFonts w:ascii="Arial" w:eastAsia="Times New Roman" w:hAnsi="Arial" w:cs="Arial"/>
                <w:color w:val="000000" w:themeColor="dark1"/>
                <w:kern w:val="24"/>
                <w:sz w:val="20"/>
                <w:szCs w:val="20"/>
                <w:lang w:val="mk-MK" w:eastAsia="hr-HR"/>
              </w:rPr>
              <w:t xml:space="preserve">.000 </w:t>
            </w:r>
            <w:r w:rsidRPr="004A0CFA">
              <w:rPr>
                <w:rFonts w:ascii="Arial" w:eastAsia="Times New Roman" w:hAnsi="Arial" w:cs="Arial"/>
                <w:color w:val="000000" w:themeColor="dark1"/>
                <w:kern w:val="24"/>
                <w:sz w:val="20"/>
                <w:szCs w:val="20"/>
                <w:lang w:val="mk-MK" w:eastAsia="hr-HR"/>
              </w:rPr>
              <w:t>денари</w:t>
            </w:r>
          </w:p>
        </w:tc>
      </w:tr>
    </w:tbl>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733BE7" w:rsidRDefault="00733BE7" w:rsidP="00466DC6">
      <w:pPr>
        <w:rPr>
          <w:b/>
          <w:lang w:val="en-GB"/>
        </w:rPr>
      </w:pPr>
    </w:p>
    <w:p w:rsidR="00032448" w:rsidRDefault="00032448" w:rsidP="00600589">
      <w:pPr>
        <w:rPr>
          <w:rFonts w:ascii="Arial" w:hAnsi="Arial" w:cs="Arial"/>
          <w:b/>
          <w:lang w:val="mk-MK"/>
        </w:rPr>
        <w:sectPr w:rsidR="00032448" w:rsidSect="00FC2265">
          <w:pgSz w:w="12240" w:h="15840"/>
          <w:pgMar w:top="1418" w:right="1440" w:bottom="1440" w:left="1440" w:header="708" w:footer="708" w:gutter="0"/>
          <w:cols w:space="708"/>
          <w:docGrid w:linePitch="360"/>
        </w:sectPr>
      </w:pPr>
    </w:p>
    <w:p w:rsidR="00FE765A" w:rsidRPr="009D4684" w:rsidRDefault="00FE765A" w:rsidP="00C21435">
      <w:pPr>
        <w:numPr>
          <w:ilvl w:val="0"/>
          <w:numId w:val="47"/>
        </w:numPr>
        <w:rPr>
          <w:rFonts w:ascii="Arial" w:hAnsi="Arial" w:cs="Arial"/>
          <w:b/>
          <w:lang w:val="en-GB"/>
        </w:rPr>
      </w:pPr>
      <w:r w:rsidRPr="009D4684">
        <w:rPr>
          <w:rFonts w:ascii="Arial" w:hAnsi="Arial" w:cs="Arial"/>
          <w:b/>
          <w:lang w:val="mk-MK"/>
        </w:rPr>
        <w:lastRenderedPageBreak/>
        <w:t xml:space="preserve">Буџет </w:t>
      </w:r>
    </w:p>
    <w:p w:rsidR="00FE765A" w:rsidRPr="00503570" w:rsidRDefault="00FE765A" w:rsidP="00503570">
      <w:pPr>
        <w:pStyle w:val="ListParagraph"/>
        <w:ind w:left="360"/>
        <w:rPr>
          <w:rFonts w:ascii="Arial" w:hAnsi="Arial" w:cs="Arial"/>
          <w:b/>
          <w:color w:val="FF0000"/>
          <w:lang w:val="en-GB"/>
        </w:rPr>
      </w:pPr>
      <w:r w:rsidRPr="003C0FF3">
        <w:rPr>
          <w:rFonts w:ascii="Arial" w:eastAsia="Times New Roman" w:hAnsi="Arial" w:cs="Arial"/>
          <w:b/>
          <w:bCs/>
          <w:iCs/>
          <w:lang w:val="mk-MK" w:eastAsia="ar-SA"/>
        </w:rPr>
        <w:t>Динамика на финансирање</w:t>
      </w:r>
    </w:p>
    <w:tbl>
      <w:tblPr>
        <w:tblW w:w="12895" w:type="dxa"/>
        <w:jc w:val="center"/>
        <w:tblLayout w:type="fixed"/>
        <w:tblLook w:val="04A0" w:firstRow="1" w:lastRow="0" w:firstColumn="1" w:lastColumn="0" w:noHBand="0" w:noVBand="1"/>
      </w:tblPr>
      <w:tblGrid>
        <w:gridCol w:w="1838"/>
        <w:gridCol w:w="1701"/>
        <w:gridCol w:w="851"/>
        <w:gridCol w:w="1134"/>
        <w:gridCol w:w="1275"/>
        <w:gridCol w:w="1134"/>
        <w:gridCol w:w="1134"/>
        <w:gridCol w:w="1276"/>
        <w:gridCol w:w="1276"/>
        <w:gridCol w:w="1276"/>
      </w:tblGrid>
      <w:tr w:rsidR="00733BE7" w:rsidRPr="00733BE7" w:rsidTr="003972E7">
        <w:trPr>
          <w:trHeight w:val="300"/>
          <w:jc w:val="center"/>
        </w:trPr>
        <w:tc>
          <w:tcPr>
            <w:tcW w:w="1838" w:type="dxa"/>
            <w:vMerge w:val="restart"/>
            <w:tcBorders>
              <w:top w:val="single" w:sz="4" w:space="0" w:color="auto"/>
              <w:left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lang w:bidi="en-US"/>
              </w:rPr>
            </w:pPr>
          </w:p>
          <w:p w:rsidR="00733BE7" w:rsidRPr="00733BE7" w:rsidRDefault="003972E7" w:rsidP="00733BE7">
            <w:pPr>
              <w:spacing w:after="0" w:line="240" w:lineRule="auto"/>
              <w:rPr>
                <w:rFonts w:ascii="Calibri" w:eastAsia="Times New Roman" w:hAnsi="Calibri" w:cs="Calibri"/>
                <w:b/>
                <w:lang w:bidi="en-US"/>
              </w:rPr>
            </w:pPr>
            <w:r>
              <w:rPr>
                <w:rFonts w:ascii="Calibri" w:eastAsia="Times New Roman" w:hAnsi="Calibri" w:cs="Calibri"/>
                <w:b/>
                <w:lang w:val="mk-MK" w:bidi="en-US"/>
              </w:rPr>
              <w:t xml:space="preserve">Мерка </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Проект</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Почеток на проектот</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Calibri" w:hAnsi="Calibri" w:cs="Calibri"/>
                <w:b/>
                <w:lang w:val="mk-MK" w:bidi="en-US"/>
              </w:rPr>
              <w:t>Време за спроведување на проектот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Calibri" w:hAnsi="Calibri" w:cs="Calibri"/>
                <w:b/>
                <w:lang w:val="mk-MK" w:bidi="en-US"/>
              </w:rPr>
              <w:t>Проценета вредност на проектот</w:t>
            </w:r>
          </w:p>
        </w:tc>
        <w:tc>
          <w:tcPr>
            <w:tcW w:w="6096" w:type="dxa"/>
            <w:gridSpan w:val="5"/>
            <w:tcBorders>
              <w:top w:val="single" w:sz="4" w:space="0" w:color="auto"/>
              <w:left w:val="nil"/>
              <w:bottom w:val="single" w:sz="4" w:space="0" w:color="auto"/>
              <w:right w:val="single" w:sz="4" w:space="0" w:color="auto"/>
            </w:tcBorders>
            <w:shd w:val="clear" w:color="auto" w:fill="C6D9F1"/>
            <w:noWrap/>
            <w:vAlign w:val="bottom"/>
            <w:hideMark/>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Динамика на финансирање</w:t>
            </w:r>
          </w:p>
        </w:tc>
      </w:tr>
      <w:tr w:rsidR="00733BE7" w:rsidRPr="00733BE7" w:rsidTr="003972E7">
        <w:trPr>
          <w:trHeight w:val="467"/>
          <w:jc w:val="center"/>
        </w:trPr>
        <w:tc>
          <w:tcPr>
            <w:tcW w:w="1838" w:type="dxa"/>
            <w:vMerge/>
            <w:tcBorders>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lang w:bidi="en-US"/>
              </w:rPr>
            </w:pPr>
          </w:p>
        </w:tc>
        <w:tc>
          <w:tcPr>
            <w:tcW w:w="1701" w:type="dxa"/>
            <w:vMerge/>
            <w:tcBorders>
              <w:top w:val="single" w:sz="4" w:space="0" w:color="auto"/>
              <w:left w:val="single" w:sz="4" w:space="0" w:color="auto"/>
              <w:bottom w:val="single" w:sz="4" w:space="0" w:color="auto"/>
              <w:right w:val="single" w:sz="4" w:space="0" w:color="auto"/>
            </w:tcBorders>
            <w:shd w:val="clear" w:color="auto" w:fill="C6D9F1"/>
            <w:vAlign w:val="center"/>
            <w:hideMark/>
          </w:tcPr>
          <w:p w:rsidR="00733BE7" w:rsidRPr="00733BE7" w:rsidRDefault="00733BE7" w:rsidP="00733BE7">
            <w:pPr>
              <w:spacing w:after="0" w:line="240" w:lineRule="auto"/>
              <w:rPr>
                <w:rFonts w:ascii="Calibri" w:eastAsia="Times New Roman" w:hAnsi="Calibri" w:cs="Calibri"/>
                <w:b/>
                <w:lang w:bidi="en-US"/>
              </w:rPr>
            </w:pPr>
          </w:p>
        </w:tc>
        <w:tc>
          <w:tcPr>
            <w:tcW w:w="851" w:type="dxa"/>
            <w:vMerge/>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p>
        </w:tc>
        <w:tc>
          <w:tcPr>
            <w:tcW w:w="1134" w:type="dxa"/>
            <w:vMerge/>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p>
        </w:tc>
        <w:tc>
          <w:tcPr>
            <w:tcW w:w="1275" w:type="dxa"/>
            <w:vMerge/>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jc w:val="center"/>
              <w:rPr>
                <w:rFonts w:ascii="Calibri" w:eastAsia="Times New Roman" w:hAnsi="Calibri" w:cs="Calibri"/>
                <w:b/>
                <w:lang w:bidi="en-US"/>
              </w:rPr>
            </w:pPr>
          </w:p>
        </w:tc>
        <w:tc>
          <w:tcPr>
            <w:tcW w:w="1134" w:type="dxa"/>
            <w:tcBorders>
              <w:top w:val="nil"/>
              <w:left w:val="nil"/>
              <w:bottom w:val="single" w:sz="4" w:space="0" w:color="auto"/>
              <w:right w:val="single" w:sz="4" w:space="0" w:color="auto"/>
            </w:tcBorders>
            <w:shd w:val="clear" w:color="auto" w:fill="C6D9F1"/>
            <w:vAlign w:val="bottom"/>
            <w:hideMark/>
          </w:tcPr>
          <w:p w:rsidR="00E12A07" w:rsidRDefault="00B62E66" w:rsidP="00733BE7">
            <w:pPr>
              <w:spacing w:after="0" w:line="240" w:lineRule="auto"/>
              <w:jc w:val="center"/>
              <w:rPr>
                <w:rFonts w:ascii="Calibri" w:eastAsia="Times New Roman" w:hAnsi="Calibri" w:cs="Calibri"/>
                <w:b/>
                <w:lang w:val="mk-MK" w:bidi="en-US"/>
              </w:rPr>
            </w:pPr>
            <w:r>
              <w:rPr>
                <w:rFonts w:ascii="Calibri" w:eastAsia="Times New Roman" w:hAnsi="Calibri" w:cs="Calibri"/>
                <w:b/>
                <w:lang w:val="mk-MK" w:bidi="en-US"/>
              </w:rPr>
              <w:t>Год.</w:t>
            </w:r>
          </w:p>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 xml:space="preserve"> I</w:t>
            </w:r>
          </w:p>
        </w:tc>
        <w:tc>
          <w:tcPr>
            <w:tcW w:w="1134" w:type="dxa"/>
            <w:tcBorders>
              <w:top w:val="nil"/>
              <w:left w:val="nil"/>
              <w:bottom w:val="single" w:sz="4" w:space="0" w:color="auto"/>
              <w:right w:val="single" w:sz="4" w:space="0" w:color="auto"/>
            </w:tcBorders>
            <w:shd w:val="clear" w:color="auto" w:fill="C6D9F1"/>
            <w:vAlign w:val="bottom"/>
            <w:hideMark/>
          </w:tcPr>
          <w:p w:rsidR="00B62E66" w:rsidRDefault="00B62E66" w:rsidP="00733BE7">
            <w:pPr>
              <w:spacing w:after="0" w:line="240" w:lineRule="auto"/>
              <w:jc w:val="center"/>
              <w:rPr>
                <w:rFonts w:ascii="Calibri" w:eastAsia="Times New Roman" w:hAnsi="Calibri" w:cs="Calibri"/>
                <w:b/>
                <w:lang w:val="mk-MK" w:bidi="en-US"/>
              </w:rPr>
            </w:pPr>
            <w:r>
              <w:rPr>
                <w:rFonts w:ascii="Calibri" w:eastAsia="Times New Roman" w:hAnsi="Calibri" w:cs="Calibri"/>
                <w:b/>
                <w:lang w:val="mk-MK" w:bidi="en-US"/>
              </w:rPr>
              <w:t>Год.</w:t>
            </w:r>
          </w:p>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II</w:t>
            </w:r>
          </w:p>
        </w:tc>
        <w:tc>
          <w:tcPr>
            <w:tcW w:w="1276" w:type="dxa"/>
            <w:tcBorders>
              <w:top w:val="nil"/>
              <w:left w:val="nil"/>
              <w:bottom w:val="single" w:sz="4" w:space="0" w:color="auto"/>
              <w:right w:val="single" w:sz="4" w:space="0" w:color="auto"/>
            </w:tcBorders>
            <w:shd w:val="clear" w:color="auto" w:fill="C6D9F1"/>
            <w:noWrap/>
            <w:vAlign w:val="bottom"/>
            <w:hideMark/>
          </w:tcPr>
          <w:p w:rsidR="00E12A07" w:rsidRDefault="00B62E66" w:rsidP="00733BE7">
            <w:pPr>
              <w:spacing w:after="0" w:line="240" w:lineRule="auto"/>
              <w:jc w:val="center"/>
              <w:rPr>
                <w:rFonts w:ascii="Calibri" w:eastAsia="Times New Roman" w:hAnsi="Calibri" w:cs="Calibri"/>
                <w:b/>
                <w:lang w:val="mk-MK" w:bidi="en-US"/>
              </w:rPr>
            </w:pPr>
            <w:r>
              <w:rPr>
                <w:rFonts w:ascii="Calibri" w:eastAsia="Times New Roman" w:hAnsi="Calibri" w:cs="Calibri"/>
                <w:b/>
                <w:lang w:val="mk-MK" w:bidi="en-US"/>
              </w:rPr>
              <w:t>Год.</w:t>
            </w:r>
          </w:p>
          <w:p w:rsidR="00733BE7" w:rsidRPr="00733BE7" w:rsidRDefault="00B62E66" w:rsidP="00733BE7">
            <w:pPr>
              <w:spacing w:after="0" w:line="240" w:lineRule="auto"/>
              <w:jc w:val="center"/>
              <w:rPr>
                <w:rFonts w:ascii="Calibri" w:eastAsia="Times New Roman" w:hAnsi="Calibri" w:cs="Calibri"/>
                <w:b/>
                <w:lang w:bidi="en-US"/>
              </w:rPr>
            </w:pPr>
            <w:r>
              <w:rPr>
                <w:rFonts w:ascii="Calibri" w:eastAsia="Times New Roman" w:hAnsi="Calibri" w:cs="Calibri"/>
                <w:b/>
                <w:lang w:val="mk-MK" w:bidi="en-US"/>
              </w:rPr>
              <w:t>II</w:t>
            </w:r>
            <w:r w:rsidR="00733BE7" w:rsidRPr="00733BE7">
              <w:rPr>
                <w:rFonts w:ascii="Calibri" w:eastAsia="Times New Roman" w:hAnsi="Calibri" w:cs="Calibri"/>
                <w:b/>
                <w:lang w:val="mk-MK" w:bidi="en-US"/>
              </w:rPr>
              <w:t>I</w:t>
            </w:r>
          </w:p>
        </w:tc>
        <w:tc>
          <w:tcPr>
            <w:tcW w:w="1276" w:type="dxa"/>
            <w:tcBorders>
              <w:top w:val="nil"/>
              <w:left w:val="nil"/>
              <w:bottom w:val="single" w:sz="4" w:space="0" w:color="auto"/>
              <w:right w:val="single" w:sz="4" w:space="0" w:color="auto"/>
            </w:tcBorders>
            <w:shd w:val="clear" w:color="auto" w:fill="C6D9F1"/>
            <w:vAlign w:val="bottom"/>
            <w:hideMark/>
          </w:tcPr>
          <w:p w:rsidR="00E12A07" w:rsidRDefault="00B62E66" w:rsidP="00733BE7">
            <w:pPr>
              <w:spacing w:after="0" w:line="240" w:lineRule="auto"/>
              <w:jc w:val="center"/>
              <w:rPr>
                <w:rFonts w:ascii="Calibri" w:eastAsia="Times New Roman" w:hAnsi="Calibri" w:cs="Calibri"/>
                <w:b/>
                <w:lang w:val="mk-MK" w:bidi="en-US"/>
              </w:rPr>
            </w:pPr>
            <w:r>
              <w:rPr>
                <w:rFonts w:ascii="Calibri" w:eastAsia="Times New Roman" w:hAnsi="Calibri" w:cs="Calibri"/>
                <w:b/>
                <w:lang w:val="mk-MK" w:bidi="en-US"/>
              </w:rPr>
              <w:t>Год.</w:t>
            </w:r>
          </w:p>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IV</w:t>
            </w:r>
          </w:p>
        </w:tc>
        <w:tc>
          <w:tcPr>
            <w:tcW w:w="1276" w:type="dxa"/>
            <w:tcBorders>
              <w:top w:val="nil"/>
              <w:left w:val="nil"/>
              <w:bottom w:val="single" w:sz="4" w:space="0" w:color="auto"/>
              <w:right w:val="single" w:sz="4" w:space="0" w:color="auto"/>
            </w:tcBorders>
            <w:shd w:val="clear" w:color="auto" w:fill="C6D9F1"/>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Calibri" w:eastAsia="Times New Roman" w:hAnsi="Calibri" w:cs="Calibri"/>
                <w:b/>
                <w:lang w:val="mk-MK" w:bidi="en-US"/>
              </w:rPr>
              <w:t>ВКУПНО</w:t>
            </w:r>
            <w:r w:rsidRPr="00733BE7">
              <w:rPr>
                <w:rFonts w:ascii="Calibri" w:eastAsia="Times New Roman" w:hAnsi="Calibri" w:cs="Calibri"/>
                <w:b/>
                <w:lang w:bidi="en-US"/>
              </w:rPr>
              <w:t xml:space="preserve"> </w:t>
            </w:r>
          </w:p>
        </w:tc>
      </w:tr>
      <w:tr w:rsidR="00733BE7" w:rsidRPr="00733BE7" w:rsidTr="003972E7">
        <w:trPr>
          <w:trHeight w:val="305"/>
          <w:jc w:val="center"/>
        </w:trPr>
        <w:tc>
          <w:tcPr>
            <w:tcW w:w="1838" w:type="dxa"/>
            <w:tcBorders>
              <w:top w:val="nil"/>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bidi="en-US"/>
              </w:rPr>
            </w:pPr>
            <w:r w:rsidRPr="00733BE7">
              <w:rPr>
                <w:rFonts w:ascii="Arial" w:eastAsia="Times New Roman" w:hAnsi="Arial" w:cs="Arial"/>
                <w:b/>
                <w:bCs/>
                <w:color w:val="000000"/>
                <w:kern w:val="24"/>
                <w:sz w:val="20"/>
                <w:szCs w:val="20"/>
                <w:lang w:val="mk-MK" w:eastAsia="hr-HR" w:bidi="en-US"/>
              </w:rPr>
              <w:t xml:space="preserve">Изработка на  нови урбанистички планови за села (УПС)  </w:t>
            </w:r>
          </w:p>
        </w:tc>
        <w:tc>
          <w:tcPr>
            <w:tcW w:w="1701" w:type="dxa"/>
            <w:tcBorders>
              <w:top w:val="nil"/>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bidi="en-US"/>
              </w:rPr>
            </w:pPr>
            <w:r w:rsidRPr="00733BE7">
              <w:rPr>
                <w:rFonts w:ascii="Arial" w:eastAsia="Times New Roman" w:hAnsi="Arial" w:cs="Arial"/>
                <w:b/>
                <w:sz w:val="20"/>
                <w:szCs w:val="20"/>
                <w:lang w:val="mk-MK" w:eastAsia="hr-HR" w:bidi="en-US"/>
              </w:rPr>
              <w:t>Изработка на урбанистички планови (УПС) за селата: Босилово, Бориево, Моноспитово и Турново</w:t>
            </w:r>
          </w:p>
        </w:tc>
        <w:tc>
          <w:tcPr>
            <w:tcW w:w="851" w:type="dxa"/>
            <w:tcBorders>
              <w:top w:val="nil"/>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2019</w:t>
            </w:r>
          </w:p>
        </w:tc>
        <w:tc>
          <w:tcPr>
            <w:tcW w:w="1134" w:type="dxa"/>
            <w:tcBorders>
              <w:top w:val="nil"/>
              <w:left w:val="nil"/>
              <w:bottom w:val="single" w:sz="4" w:space="0" w:color="auto"/>
              <w:right w:val="single" w:sz="4" w:space="0" w:color="auto"/>
            </w:tcBorders>
            <w:shd w:val="clear" w:color="auto" w:fill="C6D9F1"/>
            <w:noWrap/>
            <w:vAlign w:val="bottom"/>
          </w:tcPr>
          <w:p w:rsidR="00733BE7" w:rsidRPr="00B62E66" w:rsidRDefault="00B9229B"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1 година</w:t>
            </w:r>
          </w:p>
        </w:tc>
        <w:tc>
          <w:tcPr>
            <w:tcW w:w="1275" w:type="dxa"/>
            <w:tcBorders>
              <w:top w:val="nil"/>
              <w:left w:val="nil"/>
              <w:bottom w:val="single" w:sz="4" w:space="0" w:color="auto"/>
              <w:right w:val="single" w:sz="4" w:space="0" w:color="auto"/>
            </w:tcBorders>
            <w:shd w:val="clear" w:color="auto" w:fill="C6D9F1"/>
            <w:noWrap/>
            <w:vAlign w:val="bottom"/>
          </w:tcPr>
          <w:p w:rsidR="00733BE7" w:rsidRPr="00733BE7" w:rsidRDefault="00AC0854" w:rsidP="00B62E66">
            <w:pPr>
              <w:suppressAutoHyphens/>
              <w:spacing w:after="0" w:line="240" w:lineRule="auto"/>
              <w:rPr>
                <w:rFonts w:ascii="Calibri" w:eastAsia="Times New Roman" w:hAnsi="Calibri" w:cs="Calibri"/>
                <w:b/>
                <w:lang w:val="en-GB" w:eastAsia="ar-SA" w:bidi="en-US"/>
              </w:rPr>
            </w:pP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 xml:space="preserve">4.924.917 </w:t>
            </w: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денари</w:t>
            </w:r>
          </w:p>
        </w:tc>
        <w:tc>
          <w:tcPr>
            <w:tcW w:w="1134" w:type="dxa"/>
            <w:tcBorders>
              <w:top w:val="nil"/>
              <w:left w:val="nil"/>
              <w:bottom w:val="single" w:sz="4" w:space="0" w:color="auto"/>
              <w:right w:val="single" w:sz="4" w:space="0" w:color="auto"/>
            </w:tcBorders>
            <w:shd w:val="clear" w:color="auto" w:fill="C6D9F1"/>
            <w:noWrap/>
            <w:vAlign w:val="bottom"/>
          </w:tcPr>
          <w:p w:rsidR="00733BE7" w:rsidRPr="00733BE7" w:rsidRDefault="00733BE7" w:rsidP="00B9229B">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4.924.917 денари</w:t>
            </w:r>
          </w:p>
        </w:tc>
        <w:tc>
          <w:tcPr>
            <w:tcW w:w="1134" w:type="dxa"/>
            <w:tcBorders>
              <w:top w:val="nil"/>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nil"/>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nil"/>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nil"/>
              <w:left w:val="nil"/>
              <w:bottom w:val="single" w:sz="4" w:space="0" w:color="auto"/>
              <w:right w:val="single" w:sz="4" w:space="0" w:color="auto"/>
            </w:tcBorders>
            <w:shd w:val="clear" w:color="auto" w:fill="C6D9F1"/>
            <w:vAlign w:val="bottom"/>
          </w:tcPr>
          <w:p w:rsidR="00733BE7" w:rsidRPr="00733BE7" w:rsidRDefault="00B62E66" w:rsidP="00733BE7">
            <w:pPr>
              <w:suppressAutoHyphens/>
              <w:spacing w:after="0" w:line="240" w:lineRule="auto"/>
              <w:jc w:val="center"/>
              <w:rPr>
                <w:rFonts w:ascii="Calibri" w:eastAsia="Times New Roman" w:hAnsi="Calibri" w:cs="Calibri"/>
                <w:b/>
                <w:lang w:val="mk-MK" w:eastAsia="ar-SA" w:bidi="en-US"/>
              </w:rPr>
            </w:pP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 xml:space="preserve">4.924.917 </w:t>
            </w: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bidi="en-US"/>
              </w:rPr>
            </w:pPr>
            <w:r w:rsidRPr="00733BE7">
              <w:rPr>
                <w:rFonts w:ascii="Arial" w:eastAsia="Times New Roman" w:hAnsi="Arial" w:cs="Arial"/>
                <w:b/>
                <w:bCs/>
                <w:color w:val="000000"/>
                <w:kern w:val="24"/>
                <w:sz w:val="20"/>
                <w:szCs w:val="20"/>
                <w:lang w:val="mk-MK" w:eastAsia="hr-HR" w:bidi="en-US"/>
              </w:rPr>
              <w:t>Мерки за заштита на пешаците во сообраќајот како ранлива категорија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bidi="en-US"/>
              </w:rPr>
            </w:pPr>
            <w:r w:rsidRPr="00733BE7">
              <w:rPr>
                <w:rFonts w:ascii="Arial" w:eastAsia="Times New Roman" w:hAnsi="Arial" w:cs="Arial"/>
                <w:b/>
                <w:sz w:val="20"/>
                <w:szCs w:val="20"/>
                <w:lang w:val="mk-MK" w:eastAsia="hr-HR" w:bidi="en-US"/>
              </w:rPr>
              <w:t>Изградба на тротоари во с. Босилово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9229B"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 xml:space="preserve">1 месец </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1.496.000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1.496.000 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B62E66" w:rsidP="00733BE7">
            <w:pPr>
              <w:suppressAutoHyphens/>
              <w:spacing w:after="0" w:line="240" w:lineRule="auto"/>
              <w:jc w:val="center"/>
              <w:rPr>
                <w:rFonts w:ascii="Calibri" w:eastAsia="Times New Roman" w:hAnsi="Calibri" w:cs="Calibri"/>
                <w:b/>
                <w:lang w:val="mk-MK" w:eastAsia="ar-SA" w:bidi="en-US"/>
              </w:rPr>
            </w:pP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 xml:space="preserve">1.496.000 </w:t>
            </w:r>
            <w:r>
              <w:rPr>
                <w:rFonts w:ascii="Arial" w:eastAsia="Times New Roman" w:hAnsi="Arial" w:cs="Arial"/>
                <w:color w:val="000000"/>
                <w:kern w:val="24"/>
                <w:sz w:val="20"/>
                <w:szCs w:val="20"/>
                <w:lang w:val="mk-MK" w:eastAsia="hr-HR" w:bidi="en-US"/>
              </w:rPr>
              <w:t xml:space="preserve">            </w:t>
            </w:r>
            <w:r w:rsidR="00733BE7" w:rsidRPr="00733BE7">
              <w:rPr>
                <w:rFonts w:ascii="Arial" w:eastAsia="Times New Roman" w:hAnsi="Arial" w:cs="Arial"/>
                <w:color w:val="000000"/>
                <w:kern w:val="24"/>
                <w:sz w:val="20"/>
                <w:szCs w:val="20"/>
                <w:lang w:val="mk-MK" w:eastAsia="hr-HR" w:bidi="en-US"/>
              </w:rPr>
              <w:t>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Изградба на  локални патишта за меѓуопштинско поврзување</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локален пат за поврзување на населените места Бориево и  Колешино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E12A07" w:rsidRDefault="00E12A07" w:rsidP="00733BE7">
            <w:pPr>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2021</w:t>
            </w:r>
          </w:p>
          <w:p w:rsidR="00733BE7" w:rsidRPr="00733BE7" w:rsidRDefault="00E12A07" w:rsidP="00733BE7">
            <w:pPr>
              <w:spacing w:after="0" w:line="240" w:lineRule="auto"/>
              <w:jc w:val="center"/>
              <w:rPr>
                <w:rFonts w:ascii="Calibri" w:eastAsia="Times New Roman" w:hAnsi="Calibri" w:cs="Calibri"/>
                <w:b/>
                <w:lang w:bidi="en-US"/>
              </w:rPr>
            </w:pPr>
            <w:r>
              <w:rPr>
                <w:rFonts w:ascii="Arial" w:eastAsia="Times New Roman" w:hAnsi="Arial" w:cs="Arial"/>
                <w:color w:val="000000"/>
                <w:kern w:val="24"/>
                <w:sz w:val="20"/>
                <w:szCs w:val="20"/>
                <w:lang w:val="mk-MK" w:eastAsia="hr-HR" w:bidi="en-US"/>
              </w:rPr>
              <w:t>-</w:t>
            </w:r>
            <w:r w:rsidR="00733BE7" w:rsidRPr="00733BE7">
              <w:rPr>
                <w:rFonts w:ascii="Arial" w:eastAsia="Times New Roman" w:hAnsi="Arial" w:cs="Arial"/>
                <w:color w:val="000000"/>
                <w:kern w:val="24"/>
                <w:sz w:val="20"/>
                <w:szCs w:val="20"/>
                <w:lang w:val="mk-MK" w:eastAsia="hr-HR" w:bidi="en-US"/>
              </w:rPr>
              <w:t>2022</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9229B"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2 години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E12A07" w:rsidRDefault="00E12A07" w:rsidP="00733BE7">
            <w:pPr>
              <w:spacing w:after="0" w:line="276" w:lineRule="auto"/>
              <w:rPr>
                <w:rFonts w:ascii="Arial" w:eastAsia="Times New Roman" w:hAnsi="Arial" w:cs="Arial"/>
                <w:sz w:val="20"/>
                <w:szCs w:val="20"/>
                <w:lang w:val="mk-MK" w:eastAsia="hr-HR" w:bidi="en-US"/>
              </w:rPr>
            </w:pPr>
          </w:p>
          <w:p w:rsidR="00E12A07" w:rsidRDefault="00E12A07" w:rsidP="00733BE7">
            <w:pPr>
              <w:spacing w:after="0" w:line="276" w:lineRule="auto"/>
              <w:rPr>
                <w:rFonts w:ascii="Arial" w:eastAsia="Times New Roman" w:hAnsi="Arial" w:cs="Arial"/>
                <w:sz w:val="20"/>
                <w:szCs w:val="20"/>
                <w:lang w:val="mk-MK" w:eastAsia="hr-HR" w:bidi="en-US"/>
              </w:rPr>
            </w:pPr>
          </w:p>
          <w:p w:rsidR="00733BE7" w:rsidRPr="00733BE7" w:rsidRDefault="00733BE7" w:rsidP="00733BE7">
            <w:pPr>
              <w:spacing w:after="0" w:line="276" w:lineRule="auto"/>
              <w:rPr>
                <w:rFonts w:ascii="Arial" w:eastAsia="Times New Roman" w:hAnsi="Arial" w:cs="Arial"/>
                <w:sz w:val="20"/>
                <w:szCs w:val="20"/>
                <w:lang w:val="mk-MK" w:eastAsia="hr-HR" w:bidi="en-US"/>
              </w:rPr>
            </w:pPr>
            <w:r w:rsidRPr="00733BE7">
              <w:rPr>
                <w:rFonts w:ascii="Arial" w:eastAsia="Times New Roman" w:hAnsi="Arial" w:cs="Arial"/>
                <w:sz w:val="20"/>
                <w:szCs w:val="20"/>
                <w:lang w:val="mk-MK" w:eastAsia="hr-HR" w:bidi="en-US"/>
              </w:rPr>
              <w:t>40.000.000</w:t>
            </w:r>
            <w:r w:rsidRPr="00733BE7">
              <w:rPr>
                <w:rFonts w:ascii="Arial" w:eastAsia="Times New Roman" w:hAnsi="Arial" w:cs="Arial"/>
                <w:sz w:val="20"/>
                <w:szCs w:val="20"/>
                <w:lang w:eastAsia="hr-HR" w:bidi="en-US"/>
              </w:rPr>
              <w:t xml:space="preserve"> </w:t>
            </w:r>
            <w:r w:rsidRPr="00733BE7">
              <w:rPr>
                <w:rFonts w:ascii="Arial" w:eastAsia="Times New Roman" w:hAnsi="Arial" w:cs="Arial"/>
                <w:sz w:val="20"/>
                <w:szCs w:val="20"/>
                <w:lang w:val="mk-MK" w:eastAsia="hr-HR" w:bidi="en-US"/>
              </w:rPr>
              <w:t>денари</w:t>
            </w:r>
          </w:p>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AC0854" w:rsidRDefault="00AC0854" w:rsidP="00AC0854">
            <w:pPr>
              <w:suppressAutoHyphens/>
              <w:spacing w:after="0" w:line="240" w:lineRule="auto"/>
              <w:rPr>
                <w:rFonts w:ascii="Calibri" w:eastAsia="Times New Roman" w:hAnsi="Calibri" w:cs="Calibri"/>
                <w:lang w:val="mk-MK" w:eastAsia="ar-SA" w:bidi="en-US"/>
              </w:rPr>
            </w:pPr>
            <w:r>
              <w:rPr>
                <w:rFonts w:ascii="Calibri" w:eastAsia="Times New Roman" w:hAnsi="Calibri" w:cs="Calibri"/>
                <w:b/>
                <w:lang w:val="mk-MK" w:eastAsia="ar-SA" w:bidi="en-US"/>
              </w:rPr>
              <w:t xml:space="preserve">  </w:t>
            </w:r>
            <w:r w:rsidR="00DC52EE" w:rsidRPr="00AC0854">
              <w:rPr>
                <w:rFonts w:ascii="Calibri" w:eastAsia="Times New Roman" w:hAnsi="Calibri" w:cs="Calibri"/>
                <w:lang w:val="mk-MK" w:eastAsia="ar-SA" w:bidi="en-US"/>
              </w:rPr>
              <w:t xml:space="preserve">20.000.000 </w:t>
            </w:r>
            <w:r w:rsidRPr="00AC0854">
              <w:rPr>
                <w:rFonts w:ascii="Calibri" w:eastAsia="Times New Roman" w:hAnsi="Calibri" w:cs="Calibri"/>
                <w:lang w:val="mk-MK" w:eastAsia="ar-SA" w:bidi="en-US"/>
              </w:rPr>
              <w:t xml:space="preserve"> </w:t>
            </w:r>
          </w:p>
          <w:p w:rsidR="00733BE7" w:rsidRPr="00AC0854" w:rsidRDefault="00AC0854" w:rsidP="00AC0854">
            <w:pPr>
              <w:suppressAutoHyphens/>
              <w:spacing w:after="0" w:line="240" w:lineRule="auto"/>
              <w:rPr>
                <w:rFonts w:ascii="Calibri" w:eastAsia="Times New Roman" w:hAnsi="Calibri" w:cs="Calibri"/>
                <w:lang w:val="mk-MK" w:eastAsia="ar-SA" w:bidi="en-US"/>
              </w:rPr>
            </w:pPr>
            <w:r>
              <w:rPr>
                <w:rFonts w:ascii="Calibri" w:eastAsia="Times New Roman" w:hAnsi="Calibri" w:cs="Calibri"/>
                <w:lang w:val="mk-MK" w:eastAsia="ar-SA" w:bidi="en-US"/>
              </w:rPr>
              <w:t xml:space="preserve">   </w:t>
            </w:r>
            <w:r w:rsidRPr="00AC0854">
              <w:rPr>
                <w:rFonts w:ascii="Calibri" w:eastAsia="Times New Roman" w:hAnsi="Calibri" w:cs="Calibri"/>
                <w:lang w:val="mk-MK" w:eastAsia="ar-SA" w:bidi="en-US"/>
              </w:rPr>
              <w:t>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E12A07" w:rsidRDefault="00E12A07" w:rsidP="00733BE7">
            <w:pPr>
              <w:spacing w:after="0" w:line="276" w:lineRule="auto"/>
              <w:rPr>
                <w:rFonts w:ascii="Arial" w:eastAsia="Times New Roman" w:hAnsi="Arial" w:cs="Arial"/>
                <w:sz w:val="20"/>
                <w:szCs w:val="20"/>
                <w:lang w:val="mk-MK" w:eastAsia="hr-HR" w:bidi="en-US"/>
              </w:rPr>
            </w:pPr>
          </w:p>
          <w:p w:rsidR="00E12A07" w:rsidRDefault="00E12A07" w:rsidP="00733BE7">
            <w:pPr>
              <w:spacing w:after="0" w:line="276" w:lineRule="auto"/>
              <w:rPr>
                <w:rFonts w:ascii="Arial" w:eastAsia="Times New Roman" w:hAnsi="Arial" w:cs="Arial"/>
                <w:sz w:val="20"/>
                <w:szCs w:val="20"/>
                <w:lang w:val="mk-MK" w:eastAsia="hr-HR" w:bidi="en-US"/>
              </w:rPr>
            </w:pPr>
          </w:p>
          <w:p w:rsidR="00E12A07" w:rsidRDefault="00DC52EE" w:rsidP="00733BE7">
            <w:pPr>
              <w:spacing w:after="0" w:line="276" w:lineRule="auto"/>
              <w:rPr>
                <w:rFonts w:ascii="Arial" w:eastAsia="Times New Roman" w:hAnsi="Arial" w:cs="Arial"/>
                <w:sz w:val="20"/>
                <w:szCs w:val="20"/>
                <w:lang w:val="mk-MK" w:eastAsia="hr-HR" w:bidi="en-US"/>
              </w:rPr>
            </w:pPr>
            <w:r>
              <w:rPr>
                <w:rFonts w:ascii="Arial" w:eastAsia="Times New Roman" w:hAnsi="Arial" w:cs="Arial"/>
                <w:sz w:val="20"/>
                <w:szCs w:val="20"/>
                <w:lang w:val="mk-MK" w:eastAsia="hr-HR" w:bidi="en-US"/>
              </w:rPr>
              <w:t>2</w:t>
            </w:r>
            <w:r w:rsidR="00B62E66">
              <w:rPr>
                <w:rFonts w:ascii="Arial" w:eastAsia="Times New Roman" w:hAnsi="Arial" w:cs="Arial"/>
                <w:sz w:val="20"/>
                <w:szCs w:val="20"/>
                <w:lang w:val="mk-MK" w:eastAsia="hr-HR" w:bidi="en-US"/>
              </w:rPr>
              <w:t>0</w:t>
            </w:r>
            <w:r w:rsidR="00AC0854">
              <w:rPr>
                <w:rFonts w:ascii="Arial" w:eastAsia="Times New Roman" w:hAnsi="Arial" w:cs="Arial"/>
                <w:sz w:val="20"/>
                <w:szCs w:val="20"/>
                <w:lang w:val="mk-MK" w:eastAsia="hr-HR" w:bidi="en-US"/>
              </w:rPr>
              <w:t>.</w:t>
            </w:r>
            <w:r w:rsidR="00B62E66">
              <w:rPr>
                <w:rFonts w:ascii="Arial" w:eastAsia="Times New Roman" w:hAnsi="Arial" w:cs="Arial"/>
                <w:sz w:val="20"/>
                <w:szCs w:val="20"/>
                <w:lang w:val="mk-MK" w:eastAsia="hr-HR" w:bidi="en-US"/>
              </w:rPr>
              <w:t>000</w:t>
            </w:r>
            <w:r w:rsidR="00AC0854">
              <w:rPr>
                <w:rFonts w:ascii="Arial" w:eastAsia="Times New Roman" w:hAnsi="Arial" w:cs="Arial"/>
                <w:sz w:val="20"/>
                <w:szCs w:val="20"/>
                <w:lang w:val="mk-MK" w:eastAsia="hr-HR" w:bidi="en-US"/>
              </w:rPr>
              <w:t>.</w:t>
            </w:r>
            <w:r w:rsidR="00733BE7" w:rsidRPr="00733BE7">
              <w:rPr>
                <w:rFonts w:ascii="Arial" w:eastAsia="Times New Roman" w:hAnsi="Arial" w:cs="Arial"/>
                <w:sz w:val="20"/>
                <w:szCs w:val="20"/>
                <w:lang w:val="mk-MK" w:eastAsia="hr-HR" w:bidi="en-US"/>
              </w:rPr>
              <w:t xml:space="preserve">000 </w:t>
            </w:r>
          </w:p>
          <w:p w:rsidR="00733BE7" w:rsidRPr="00733BE7" w:rsidRDefault="00733BE7" w:rsidP="00733BE7">
            <w:pPr>
              <w:spacing w:after="0" w:line="276" w:lineRule="auto"/>
              <w:rPr>
                <w:rFonts w:ascii="Arial" w:eastAsia="Times New Roman" w:hAnsi="Arial" w:cs="Arial"/>
                <w:sz w:val="20"/>
                <w:szCs w:val="20"/>
                <w:lang w:val="mk-MK" w:eastAsia="hr-HR" w:bidi="en-US"/>
              </w:rPr>
            </w:pPr>
            <w:r w:rsidRPr="00733BE7">
              <w:rPr>
                <w:rFonts w:ascii="Arial" w:eastAsia="Times New Roman" w:hAnsi="Arial" w:cs="Arial"/>
                <w:sz w:val="20"/>
                <w:szCs w:val="20"/>
                <w:lang w:val="mk-MK" w:eastAsia="hr-HR" w:bidi="en-US"/>
              </w:rPr>
              <w:t>денари</w:t>
            </w:r>
          </w:p>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B62E66" w:rsidP="00733BE7">
            <w:pPr>
              <w:spacing w:after="0" w:line="276" w:lineRule="auto"/>
              <w:rPr>
                <w:rFonts w:ascii="Arial" w:eastAsia="Times New Roman" w:hAnsi="Arial" w:cs="Arial"/>
                <w:sz w:val="20"/>
                <w:szCs w:val="20"/>
                <w:lang w:val="mk-MK" w:eastAsia="hr-HR" w:bidi="en-US"/>
              </w:rPr>
            </w:pPr>
            <w:r>
              <w:rPr>
                <w:rFonts w:ascii="Arial" w:eastAsia="Times New Roman" w:hAnsi="Arial" w:cs="Arial"/>
                <w:sz w:val="20"/>
                <w:szCs w:val="20"/>
                <w:lang w:val="mk-MK" w:eastAsia="hr-HR" w:bidi="en-US"/>
              </w:rPr>
              <w:t xml:space="preserve">                    </w:t>
            </w:r>
            <w:r w:rsidR="00733BE7" w:rsidRPr="00733BE7">
              <w:rPr>
                <w:rFonts w:ascii="Arial" w:eastAsia="Times New Roman" w:hAnsi="Arial" w:cs="Arial"/>
                <w:sz w:val="20"/>
                <w:szCs w:val="20"/>
                <w:lang w:val="mk-MK" w:eastAsia="hr-HR" w:bidi="en-US"/>
              </w:rPr>
              <w:t xml:space="preserve">40.000.000 </w:t>
            </w:r>
            <w:r>
              <w:rPr>
                <w:rFonts w:ascii="Arial" w:eastAsia="Times New Roman" w:hAnsi="Arial" w:cs="Arial"/>
                <w:sz w:val="20"/>
                <w:szCs w:val="20"/>
                <w:lang w:val="mk-MK" w:eastAsia="hr-HR" w:bidi="en-US"/>
              </w:rPr>
              <w:t xml:space="preserve">    </w:t>
            </w:r>
            <w:r w:rsidR="00733BE7" w:rsidRPr="00733BE7">
              <w:rPr>
                <w:rFonts w:ascii="Arial" w:eastAsia="Times New Roman" w:hAnsi="Arial" w:cs="Arial"/>
                <w:sz w:val="20"/>
                <w:szCs w:val="20"/>
                <w:lang w:val="mk-MK" w:eastAsia="hr-HR" w:bidi="en-US"/>
              </w:rPr>
              <w:t>денари</w:t>
            </w:r>
          </w:p>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Реконструкција на постоечките и изградба на нови локални улици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локални улици во населените места: Бориево, Босилово, Моноспитово, Еднокуќево и Иловица</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lang w:val="mk-MK" w:bidi="en-US"/>
              </w:rPr>
            </w:pPr>
            <w:r w:rsidRPr="00733BE7">
              <w:rPr>
                <w:rFonts w:ascii="Calibri" w:eastAsia="Times New Roman" w:hAnsi="Calibri" w:cs="Calibri"/>
                <w:lang w:val="mk-MK" w:bidi="en-US"/>
              </w:rPr>
              <w:t>2019</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7354C9" w:rsidP="00733BE7">
            <w:pPr>
              <w:spacing w:after="0" w:line="240" w:lineRule="auto"/>
              <w:jc w:val="center"/>
              <w:rPr>
                <w:rFonts w:ascii="Calibri" w:eastAsia="Times New Roman" w:hAnsi="Calibri" w:cs="Calibri"/>
                <w:lang w:val="mk-MK" w:bidi="en-US"/>
              </w:rPr>
            </w:pPr>
            <w:r>
              <w:rPr>
                <w:rFonts w:ascii="Calibri" w:eastAsia="Times New Roman" w:hAnsi="Calibri" w:cs="Calibri"/>
                <w:lang w:val="mk-MK" w:bidi="en-US"/>
              </w:rPr>
              <w:t xml:space="preserve">9 </w:t>
            </w:r>
            <w:r w:rsidR="00B62E66" w:rsidRPr="00B62E66">
              <w:rPr>
                <w:rFonts w:ascii="Calibri" w:eastAsia="Times New Roman" w:hAnsi="Calibri" w:cs="Calibri"/>
                <w:lang w:val="mk-MK" w:bidi="en-US"/>
              </w:rPr>
              <w:t>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21.298.628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21.298.628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lastRenderedPageBreak/>
              <w:t>Изградба на мостови над речни корита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мост на Штучка река</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2021</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3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1.681.393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1.681.393 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1.681.393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Изградба на нови локални патишта во општината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пат за пристап до земјоделско земјиште во с. Босилово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2019</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2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1.200.000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1.200.000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1.200.000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Изградба на нови локални патишта во општината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локален пат за поврзување на населените места Иловица и Дрвош</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2022</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1 година</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30.000.000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B62E66" w:rsidP="00B62E66">
            <w:pPr>
              <w:suppressAutoHyphens/>
              <w:spacing w:after="0" w:line="240" w:lineRule="auto"/>
              <w:rPr>
                <w:rFonts w:ascii="Calibri" w:eastAsia="Times New Roman" w:hAnsi="Calibri" w:cs="Calibri"/>
                <w:b/>
                <w:lang w:val="en-GB" w:eastAsia="ar-SA" w:bidi="en-US"/>
              </w:rPr>
            </w:pPr>
            <w:r>
              <w:rPr>
                <w:rFonts w:ascii="Arial" w:eastAsia="Times New Roman" w:hAnsi="Arial" w:cs="Arial"/>
                <w:color w:val="000000"/>
                <w:kern w:val="24"/>
                <w:sz w:val="20"/>
                <w:szCs w:val="20"/>
                <w:lang w:val="mk-MK" w:eastAsia="hr-HR" w:bidi="en-US"/>
              </w:rPr>
              <w:t>30</w:t>
            </w:r>
            <w:r w:rsidR="00E12A07">
              <w:rPr>
                <w:rFonts w:ascii="Arial" w:eastAsia="Times New Roman" w:hAnsi="Arial" w:cs="Arial"/>
                <w:color w:val="000000"/>
                <w:kern w:val="24"/>
                <w:sz w:val="20"/>
                <w:szCs w:val="20"/>
                <w:lang w:val="mk-MK" w:eastAsia="hr-HR" w:bidi="en-US"/>
              </w:rPr>
              <w:t>.</w:t>
            </w:r>
            <w:r>
              <w:rPr>
                <w:rFonts w:ascii="Arial" w:eastAsia="Times New Roman" w:hAnsi="Arial" w:cs="Arial"/>
                <w:color w:val="000000"/>
                <w:kern w:val="24"/>
                <w:sz w:val="20"/>
                <w:szCs w:val="20"/>
                <w:lang w:val="mk-MK" w:eastAsia="hr-HR" w:bidi="en-US"/>
              </w:rPr>
              <w:t>000</w:t>
            </w:r>
            <w:r w:rsidR="00E12A07">
              <w:rPr>
                <w:rFonts w:ascii="Arial" w:eastAsia="Times New Roman" w:hAnsi="Arial" w:cs="Arial"/>
                <w:color w:val="000000"/>
                <w:kern w:val="24"/>
                <w:sz w:val="20"/>
                <w:szCs w:val="20"/>
                <w:lang w:val="mk-MK" w:eastAsia="hr-HR" w:bidi="en-US"/>
              </w:rPr>
              <w:t>.</w:t>
            </w:r>
            <w:r>
              <w:rPr>
                <w:rFonts w:ascii="Arial" w:eastAsia="Times New Roman" w:hAnsi="Arial" w:cs="Arial"/>
                <w:color w:val="000000"/>
                <w:kern w:val="24"/>
                <w:sz w:val="20"/>
                <w:szCs w:val="20"/>
                <w:lang w:val="mk-MK" w:eastAsia="hr-HR" w:bidi="en-US"/>
              </w:rPr>
              <w:t>0</w:t>
            </w:r>
            <w:r w:rsidR="00733BE7" w:rsidRPr="00733BE7">
              <w:rPr>
                <w:rFonts w:ascii="Arial" w:eastAsia="Times New Roman" w:hAnsi="Arial" w:cs="Arial"/>
                <w:color w:val="000000"/>
                <w:kern w:val="24"/>
                <w:sz w:val="20"/>
                <w:szCs w:val="20"/>
                <w:lang w:val="mk-MK" w:eastAsia="hr-HR" w:bidi="en-US"/>
              </w:rPr>
              <w:t>0</w:t>
            </w:r>
            <w:r w:rsidR="00E12A07">
              <w:rPr>
                <w:rFonts w:ascii="Arial" w:eastAsia="Times New Roman" w:hAnsi="Arial" w:cs="Arial"/>
                <w:color w:val="000000"/>
                <w:kern w:val="24"/>
                <w:sz w:val="20"/>
                <w:szCs w:val="20"/>
                <w:lang w:val="mk-MK" w:eastAsia="hr-HR" w:bidi="en-US"/>
              </w:rPr>
              <w:t>0</w:t>
            </w:r>
            <w:r w:rsidR="00733BE7" w:rsidRPr="00733BE7">
              <w:rPr>
                <w:rFonts w:ascii="Arial" w:eastAsia="Times New Roman" w:hAnsi="Arial" w:cs="Arial"/>
                <w:color w:val="000000"/>
                <w:kern w:val="24"/>
                <w:sz w:val="20"/>
                <w:szCs w:val="20"/>
                <w:lang w:val="mk-MK" w:eastAsia="hr-HR" w:bidi="en-US"/>
              </w:rPr>
              <w:t xml:space="preserve"> денари</w:t>
            </w: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30.000.000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Изградба и опремување на детски градинки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нова детска градинка во с. Босилово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2019</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1 година</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19.000.000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3972E7" w:rsidP="003972E7">
            <w:pPr>
              <w:suppressAutoHyphens/>
              <w:spacing w:after="0" w:line="240" w:lineRule="auto"/>
              <w:rPr>
                <w:rFonts w:ascii="Calibri" w:eastAsia="Times New Roman" w:hAnsi="Calibri" w:cs="Calibri"/>
                <w:b/>
                <w:lang w:val="en-GB" w:eastAsia="ar-SA" w:bidi="en-US"/>
              </w:rPr>
            </w:pPr>
            <w:r>
              <w:rPr>
                <w:rFonts w:ascii="Arial" w:eastAsia="Times New Roman" w:hAnsi="Arial" w:cs="Arial"/>
                <w:color w:val="000000"/>
                <w:kern w:val="24"/>
                <w:sz w:val="20"/>
                <w:szCs w:val="20"/>
                <w:lang w:val="mk-MK" w:eastAsia="hr-HR" w:bidi="en-US"/>
              </w:rPr>
              <w:t>190000</w:t>
            </w:r>
            <w:r w:rsidR="00733BE7" w:rsidRPr="00733BE7">
              <w:rPr>
                <w:rFonts w:ascii="Arial" w:eastAsia="Times New Roman" w:hAnsi="Arial" w:cs="Arial"/>
                <w:color w:val="000000"/>
                <w:kern w:val="24"/>
                <w:sz w:val="20"/>
                <w:szCs w:val="20"/>
                <w:lang w:val="mk-MK" w:eastAsia="hr-HR" w:bidi="en-US"/>
              </w:rPr>
              <w:t>0</w:t>
            </w:r>
            <w:r>
              <w:rPr>
                <w:rFonts w:ascii="Arial" w:eastAsia="Times New Roman" w:hAnsi="Arial" w:cs="Arial"/>
                <w:color w:val="000000"/>
                <w:kern w:val="24"/>
                <w:sz w:val="20"/>
                <w:szCs w:val="20"/>
                <w:lang w:val="mk-MK" w:eastAsia="hr-HR" w:bidi="en-US"/>
              </w:rPr>
              <w:t>0</w:t>
            </w:r>
            <w:r w:rsidR="00733BE7" w:rsidRPr="00733BE7">
              <w:rPr>
                <w:rFonts w:ascii="Arial" w:eastAsia="Times New Roman" w:hAnsi="Arial" w:cs="Arial"/>
                <w:color w:val="000000"/>
                <w:kern w:val="24"/>
                <w:sz w:val="20"/>
                <w:szCs w:val="20"/>
                <w:lang w:val="mk-MK" w:eastAsia="hr-HR" w:bidi="en-US"/>
              </w:rPr>
              <w:t xml:space="preserve">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19.000.000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Реконструкција и опремување на локации и објекти за алтернативен туризам</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 xml:space="preserve">Унапредување на условите за развој на алтернативниот туризам на локалитетот Моноспитовско Блато </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2019</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6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4.059.745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4.059.745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4.059.745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Изградба на спортски сали и спортски игралишта во општината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Изградба на спортско игралиште во с.Моноспитово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2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3.302.820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3.302.820 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3.302.820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76"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t xml:space="preserve">Реконструкција, </w:t>
            </w:r>
          </w:p>
          <w:p w:rsidR="00733BE7" w:rsidRPr="00733BE7" w:rsidRDefault="00733BE7" w:rsidP="00733BE7">
            <w:pPr>
              <w:spacing w:after="0" w:line="276"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t>адаптација и доградба</w:t>
            </w:r>
          </w:p>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bCs/>
                <w:color w:val="000000"/>
                <w:kern w:val="24"/>
                <w:sz w:val="20"/>
                <w:szCs w:val="20"/>
                <w:lang w:val="mk-MK" w:eastAsia="hr-HR" w:bidi="en-US"/>
              </w:rPr>
              <w:t>на централни и основни училишта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Реконструкција на зградата на ПОУ „Гоце Делчев„ с. Еднокуќево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3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B62E66" w:rsidRDefault="00733BE7" w:rsidP="00B62E66">
            <w:pPr>
              <w:suppressAutoHyphens/>
              <w:spacing w:after="0" w:line="240" w:lineRule="auto"/>
              <w:rPr>
                <w:rFonts w:ascii="Arial" w:eastAsia="Times New Roman" w:hAnsi="Arial" w:cs="Arial"/>
                <w:color w:val="000000"/>
                <w:kern w:val="24"/>
                <w:sz w:val="20"/>
                <w:szCs w:val="20"/>
                <w:lang w:val="mk-MK" w:eastAsia="hr-HR" w:bidi="en-US"/>
              </w:rPr>
            </w:pPr>
            <w:r w:rsidRPr="00733BE7">
              <w:rPr>
                <w:rFonts w:ascii="Arial" w:eastAsia="Times New Roman" w:hAnsi="Arial" w:cs="Arial"/>
                <w:color w:val="000000"/>
                <w:kern w:val="24"/>
                <w:sz w:val="20"/>
                <w:szCs w:val="20"/>
                <w:lang w:val="mk-MK" w:eastAsia="hr-HR" w:bidi="en-US"/>
              </w:rPr>
              <w:t>3.997.450</w:t>
            </w:r>
          </w:p>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3.997.450денари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3.997.450денари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76"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lastRenderedPageBreak/>
              <w:t xml:space="preserve">Реконструкција, </w:t>
            </w:r>
          </w:p>
          <w:p w:rsidR="00733BE7" w:rsidRPr="00733BE7" w:rsidRDefault="00733BE7" w:rsidP="00733BE7">
            <w:pPr>
              <w:spacing w:after="0" w:line="276"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t>адаптација и доградба</w:t>
            </w:r>
          </w:p>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bCs/>
                <w:color w:val="000000"/>
                <w:kern w:val="24"/>
                <w:sz w:val="20"/>
                <w:szCs w:val="20"/>
                <w:lang w:val="mk-MK" w:eastAsia="hr-HR" w:bidi="en-US"/>
              </w:rPr>
              <w:t>на централни и основни училишта</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Реконструкција на зградата на ПОУ „Борис Трајковски„ с. Бориево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2021</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3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3.500.000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3.500.000 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3.500.000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76"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t xml:space="preserve">Изведба на термо-енергетски фасади на јавни објекти, </w:t>
            </w:r>
          </w:p>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bCs/>
                <w:color w:val="000000"/>
                <w:kern w:val="24"/>
                <w:sz w:val="20"/>
                <w:szCs w:val="20"/>
                <w:lang w:val="mk-MK" w:eastAsia="hr-HR" w:bidi="en-US"/>
              </w:rPr>
              <w:t>Замена на внатрешна и надворешна столарија на јавни објекти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Реконструкција на зградата на ОУ „Кирил и Методија„ с. Турново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2021</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3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7.689.670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7.689.670 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7.689.670 денари</w:t>
            </w:r>
          </w:p>
        </w:tc>
      </w:tr>
      <w:tr w:rsidR="00B70326"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B70326" w:rsidRPr="00733BE7" w:rsidRDefault="00B70326" w:rsidP="00733BE7">
            <w:pPr>
              <w:spacing w:after="0" w:line="276" w:lineRule="auto"/>
              <w:rPr>
                <w:rFonts w:ascii="Arial" w:eastAsia="Times New Roman" w:hAnsi="Arial" w:cs="Arial"/>
                <w:b/>
                <w:bCs/>
                <w:color w:val="000000"/>
                <w:kern w:val="24"/>
                <w:sz w:val="20"/>
                <w:szCs w:val="20"/>
                <w:lang w:val="mk-MK" w:eastAsia="hr-HR" w:bidi="en-US"/>
              </w:rPr>
            </w:pPr>
            <w:r w:rsidRPr="00B70326">
              <w:rPr>
                <w:rFonts w:ascii="Arial" w:eastAsia="Times New Roman" w:hAnsi="Arial" w:cs="Arial"/>
                <w:b/>
                <w:bCs/>
                <w:color w:val="000000"/>
                <w:kern w:val="24"/>
                <w:sz w:val="20"/>
                <w:szCs w:val="20"/>
                <w:lang w:val="mk-MK" w:eastAsia="hr-HR" w:bidi="en-US"/>
              </w:rPr>
              <w:t>Изградба на пазар на отворено за продажба на земјоделски производи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tcPr>
          <w:p w:rsidR="00B70326" w:rsidRPr="00733BE7" w:rsidRDefault="00B70326" w:rsidP="00733BE7">
            <w:pPr>
              <w:spacing w:after="0" w:line="240" w:lineRule="auto"/>
              <w:rPr>
                <w:rFonts w:ascii="Arial" w:eastAsia="Times New Roman" w:hAnsi="Arial" w:cs="Arial"/>
                <w:b/>
                <w:sz w:val="20"/>
                <w:szCs w:val="20"/>
                <w:lang w:val="mk-MK" w:eastAsia="hr-HR" w:bidi="en-US"/>
              </w:rPr>
            </w:pPr>
            <w:r>
              <w:rPr>
                <w:rFonts w:ascii="Arial" w:eastAsia="Times New Roman" w:hAnsi="Arial" w:cs="Arial"/>
                <w:b/>
                <w:sz w:val="20"/>
                <w:szCs w:val="20"/>
                <w:lang w:val="mk-MK" w:eastAsia="hr-HR" w:bidi="en-US"/>
              </w:rPr>
              <w:t xml:space="preserve">Изградба на земјоделски пазар </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B70326" w:rsidRPr="00733BE7" w:rsidRDefault="00B70326" w:rsidP="00733BE7">
            <w:pPr>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2021</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B70326" w:rsidRPr="00B62E66" w:rsidRDefault="00B70326" w:rsidP="00733BE7">
            <w:pPr>
              <w:spacing w:after="0" w:line="240" w:lineRule="auto"/>
              <w:jc w:val="center"/>
              <w:rPr>
                <w:rFonts w:ascii="Calibri" w:eastAsia="Times New Roman" w:hAnsi="Calibri" w:cs="Calibri"/>
                <w:lang w:val="mk-MK" w:bidi="en-US"/>
              </w:rPr>
            </w:pPr>
            <w:r>
              <w:rPr>
                <w:rFonts w:ascii="Calibri" w:eastAsia="Times New Roman" w:hAnsi="Calibri" w:cs="Calibri"/>
                <w:lang w:val="mk-MK" w:bidi="en-US"/>
              </w:rPr>
              <w:t xml:space="preserve">2 години </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B70326" w:rsidRPr="00733BE7" w:rsidRDefault="00B70326" w:rsidP="00B62E66">
            <w:pPr>
              <w:suppressAutoHyphens/>
              <w:spacing w:after="0" w:line="240" w:lineRule="auto"/>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10.000.000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B70326" w:rsidRPr="00B70326" w:rsidRDefault="00B70326" w:rsidP="00733BE7">
            <w:pPr>
              <w:suppressAutoHyphens/>
              <w:spacing w:after="0" w:line="240" w:lineRule="auto"/>
              <w:jc w:val="center"/>
              <w:rPr>
                <w:rFonts w:ascii="Calibri" w:eastAsia="Times New Roman" w:hAnsi="Calibri" w:cs="Calibri"/>
                <w:lang w:val="mk-MK" w:eastAsia="ar-SA" w:bidi="en-US"/>
              </w:rPr>
            </w:pPr>
            <w:r w:rsidRPr="00B70326">
              <w:rPr>
                <w:rFonts w:ascii="Calibri" w:eastAsia="Times New Roman" w:hAnsi="Calibri" w:cs="Calibri"/>
                <w:lang w:val="mk-MK" w:eastAsia="ar-SA" w:bidi="en-US"/>
              </w:rPr>
              <w:t>5.000.000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B70326" w:rsidRPr="00B70326" w:rsidRDefault="00B70326" w:rsidP="00733BE7">
            <w:pPr>
              <w:suppressAutoHyphens/>
              <w:spacing w:after="0" w:line="240" w:lineRule="auto"/>
              <w:jc w:val="center"/>
              <w:rPr>
                <w:rFonts w:ascii="Calibri" w:eastAsia="Times New Roman" w:hAnsi="Calibri" w:cs="Calibri"/>
                <w:lang w:val="mk-MK" w:eastAsia="ar-SA" w:bidi="en-US"/>
              </w:rPr>
            </w:pPr>
            <w:r w:rsidRPr="00B70326">
              <w:rPr>
                <w:rFonts w:ascii="Calibri" w:eastAsia="Times New Roman" w:hAnsi="Calibri" w:cs="Calibri"/>
                <w:lang w:val="mk-MK" w:eastAsia="ar-SA" w:bidi="en-US"/>
              </w:rPr>
              <w:t>5.000.000</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B70326" w:rsidRPr="00733BE7" w:rsidRDefault="00B70326" w:rsidP="00733BE7">
            <w:pPr>
              <w:suppressAutoHyphens/>
              <w:spacing w:after="0" w:line="240" w:lineRule="auto"/>
              <w:jc w:val="center"/>
              <w:rPr>
                <w:rFonts w:ascii="Arial" w:eastAsia="Times New Roman" w:hAnsi="Arial" w:cs="Arial"/>
                <w:color w:val="000000"/>
                <w:kern w:val="24"/>
                <w:sz w:val="20"/>
                <w:szCs w:val="20"/>
                <w:lang w:val="mk-MK" w:eastAsia="hr-HR"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B70326" w:rsidRPr="00733BE7" w:rsidRDefault="00B70326"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B70326" w:rsidRPr="00733BE7" w:rsidRDefault="00B70326" w:rsidP="00733BE7">
            <w:pPr>
              <w:suppressAutoHyphens/>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10.000.000</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Набавка на специјализирано возило/камион за собирање и транспортирање на комунален отпад</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t>Набавка на специјализирано возило/камион за собирање  и транспортирање на комунален отпад</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pacing w:after="0" w:line="240" w:lineRule="auto"/>
              <w:jc w:val="center"/>
              <w:rPr>
                <w:rFonts w:ascii="Calibri" w:eastAsia="Times New Roman" w:hAnsi="Calibri" w:cs="Calibri"/>
                <w:b/>
                <w:lang w:bidi="en-US"/>
              </w:rPr>
            </w:pPr>
            <w:r w:rsidRPr="00733BE7">
              <w:rPr>
                <w:rFonts w:ascii="Arial" w:eastAsia="Times New Roman" w:hAnsi="Arial" w:cs="Arial"/>
                <w:color w:val="000000"/>
                <w:kern w:val="24"/>
                <w:sz w:val="20"/>
                <w:szCs w:val="20"/>
                <w:lang w:val="mk-MK" w:eastAsia="hr-HR" w:bidi="en-US"/>
              </w:rPr>
              <w:t>2019</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B62E66"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6 месеци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B62E66">
            <w:pPr>
              <w:suppressAutoHyphens/>
              <w:spacing w:after="0" w:line="240" w:lineRule="auto"/>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8.000.000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r w:rsidRPr="00733BE7">
              <w:rPr>
                <w:rFonts w:ascii="Arial" w:eastAsia="Times New Roman" w:hAnsi="Arial" w:cs="Arial"/>
                <w:color w:val="000000"/>
                <w:kern w:val="24"/>
                <w:sz w:val="20"/>
                <w:szCs w:val="20"/>
                <w:lang w:val="mk-MK" w:eastAsia="hr-HR" w:bidi="en-US"/>
              </w:rPr>
              <w:t>8.000.000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Pr="00733BE7" w:rsidRDefault="00733BE7" w:rsidP="00733BE7">
            <w:pPr>
              <w:suppressAutoHyphens/>
              <w:spacing w:after="0" w:line="240" w:lineRule="auto"/>
              <w:jc w:val="center"/>
              <w:rPr>
                <w:rFonts w:ascii="Calibri" w:eastAsia="Times New Roman" w:hAnsi="Calibri" w:cs="Calibri"/>
                <w:b/>
                <w:lang w:val="mk-MK" w:eastAsia="ar-SA" w:bidi="en-US"/>
              </w:rPr>
            </w:pPr>
            <w:r w:rsidRPr="00733BE7">
              <w:rPr>
                <w:rFonts w:ascii="Arial" w:eastAsia="Times New Roman" w:hAnsi="Arial" w:cs="Arial"/>
                <w:color w:val="000000"/>
                <w:kern w:val="24"/>
                <w:sz w:val="20"/>
                <w:szCs w:val="20"/>
                <w:lang w:val="mk-MK" w:eastAsia="hr-HR" w:bidi="en-US"/>
              </w:rPr>
              <w:t>8.000.000 денари</w:t>
            </w:r>
          </w:p>
        </w:tc>
      </w:tr>
      <w:tr w:rsidR="00733BE7"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733BE7" w:rsidRPr="00733BE7" w:rsidRDefault="00733BE7" w:rsidP="00733BE7">
            <w:pPr>
              <w:spacing w:after="0" w:line="240" w:lineRule="auto"/>
              <w:rPr>
                <w:rFonts w:ascii="Calibri" w:eastAsia="Times New Roman" w:hAnsi="Calibri" w:cs="Calibri"/>
                <w:b/>
                <w:color w:val="000000"/>
                <w:lang w:val="mk-MK" w:bidi="en-US"/>
              </w:rPr>
            </w:pPr>
            <w:r w:rsidRPr="00733BE7">
              <w:rPr>
                <w:rFonts w:ascii="Arial" w:eastAsia="Times New Roman" w:hAnsi="Arial" w:cs="Arial"/>
                <w:b/>
                <w:bCs/>
                <w:color w:val="000000"/>
                <w:kern w:val="24"/>
                <w:sz w:val="20"/>
                <w:szCs w:val="20"/>
                <w:lang w:val="mk-MK" w:eastAsia="hr-HR" w:bidi="en-US"/>
              </w:rPr>
              <w:t xml:space="preserve">Изградба на бетонски одводни канали за атмосферска вода на </w:t>
            </w:r>
            <w:r w:rsidRPr="00733BE7">
              <w:rPr>
                <w:rFonts w:ascii="Arial" w:eastAsia="Times New Roman" w:hAnsi="Arial" w:cs="Arial"/>
                <w:b/>
                <w:bCs/>
                <w:color w:val="000000"/>
                <w:kern w:val="24"/>
                <w:sz w:val="20"/>
                <w:szCs w:val="20"/>
                <w:lang w:val="mk-MK" w:eastAsia="hr-HR" w:bidi="en-US"/>
              </w:rPr>
              <w:lastRenderedPageBreak/>
              <w:t>критични локации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hideMark/>
          </w:tcPr>
          <w:p w:rsidR="00733BE7" w:rsidRPr="00733BE7" w:rsidRDefault="00733BE7" w:rsidP="00733BE7">
            <w:pPr>
              <w:spacing w:after="0" w:line="240" w:lineRule="auto"/>
              <w:rPr>
                <w:rFonts w:ascii="Calibri" w:eastAsia="Times New Roman" w:hAnsi="Calibri" w:cs="Calibri"/>
                <w:b/>
                <w:lang w:val="mk-MK" w:bidi="en-US"/>
              </w:rPr>
            </w:pPr>
            <w:r w:rsidRPr="00733BE7">
              <w:rPr>
                <w:rFonts w:ascii="Arial" w:eastAsia="Times New Roman" w:hAnsi="Arial" w:cs="Arial"/>
                <w:b/>
                <w:sz w:val="20"/>
                <w:szCs w:val="20"/>
                <w:lang w:val="mk-MK" w:eastAsia="hr-HR" w:bidi="en-US"/>
              </w:rPr>
              <w:lastRenderedPageBreak/>
              <w:t xml:space="preserve">Изградба на бетонски канали за атмосферска вода во населените </w:t>
            </w:r>
            <w:r w:rsidRPr="00733BE7">
              <w:rPr>
                <w:rFonts w:ascii="Arial" w:eastAsia="Times New Roman" w:hAnsi="Arial" w:cs="Arial"/>
                <w:b/>
                <w:sz w:val="20"/>
                <w:szCs w:val="20"/>
                <w:lang w:val="mk-MK" w:eastAsia="hr-HR" w:bidi="en-US"/>
              </w:rPr>
              <w:lastRenderedPageBreak/>
              <w:t>места: Босилово, Бориево и Моноспитово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733BE7" w:rsidRDefault="00733BE7" w:rsidP="00733BE7">
            <w:pPr>
              <w:spacing w:after="0" w:line="240" w:lineRule="auto"/>
              <w:jc w:val="center"/>
              <w:rPr>
                <w:rFonts w:ascii="Arial" w:eastAsia="Times New Roman" w:hAnsi="Arial" w:cs="Arial"/>
                <w:color w:val="000000"/>
                <w:kern w:val="24"/>
                <w:sz w:val="20"/>
                <w:szCs w:val="20"/>
                <w:lang w:val="mk-MK" w:eastAsia="hr-HR" w:bidi="en-US"/>
              </w:rPr>
            </w:pPr>
            <w:r w:rsidRPr="00733BE7">
              <w:rPr>
                <w:rFonts w:ascii="Arial" w:eastAsia="Times New Roman" w:hAnsi="Arial" w:cs="Arial"/>
                <w:color w:val="000000"/>
                <w:kern w:val="24"/>
                <w:sz w:val="20"/>
                <w:szCs w:val="20"/>
                <w:lang w:val="mk-MK" w:eastAsia="hr-HR" w:bidi="en-US"/>
              </w:rPr>
              <w:lastRenderedPageBreak/>
              <w:t>2019</w:t>
            </w:r>
          </w:p>
          <w:p w:rsidR="00E12A07" w:rsidRPr="00733BE7" w:rsidRDefault="00E12A07" w:rsidP="00733BE7">
            <w:pPr>
              <w:spacing w:after="0" w:line="240" w:lineRule="auto"/>
              <w:jc w:val="center"/>
              <w:rPr>
                <w:rFonts w:ascii="Calibri" w:eastAsia="Times New Roman" w:hAnsi="Calibri" w:cs="Calibri"/>
                <w:b/>
                <w:lang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Default="00B62E66" w:rsidP="00733BE7">
            <w:pPr>
              <w:spacing w:after="0" w:line="240" w:lineRule="auto"/>
              <w:jc w:val="center"/>
              <w:rPr>
                <w:rFonts w:ascii="Calibri" w:eastAsia="Times New Roman" w:hAnsi="Calibri" w:cs="Calibri"/>
                <w:lang w:val="mk-MK" w:bidi="en-US"/>
              </w:rPr>
            </w:pPr>
            <w:r w:rsidRPr="00B62E66">
              <w:rPr>
                <w:rFonts w:ascii="Calibri" w:eastAsia="Times New Roman" w:hAnsi="Calibri" w:cs="Calibri"/>
                <w:lang w:val="mk-MK" w:bidi="en-US"/>
              </w:rPr>
              <w:t>1 година</w:t>
            </w:r>
          </w:p>
          <w:p w:rsidR="00E12A07" w:rsidRPr="00B62E66" w:rsidRDefault="00E12A07" w:rsidP="00733BE7">
            <w:pPr>
              <w:spacing w:after="0" w:line="240" w:lineRule="auto"/>
              <w:jc w:val="center"/>
              <w:rPr>
                <w:rFonts w:ascii="Calibri" w:eastAsia="Times New Roman" w:hAnsi="Calibri" w:cs="Calibri"/>
                <w:lang w:val="mk-MK" w:bidi="en-US"/>
              </w:rPr>
            </w:pP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733BE7" w:rsidRDefault="00733BE7" w:rsidP="00B62E66">
            <w:pPr>
              <w:suppressAutoHyphens/>
              <w:spacing w:after="0" w:line="240" w:lineRule="auto"/>
              <w:rPr>
                <w:rFonts w:ascii="Arial" w:eastAsia="Times New Roman" w:hAnsi="Arial" w:cs="Arial"/>
                <w:color w:val="000000"/>
                <w:kern w:val="24"/>
                <w:sz w:val="20"/>
                <w:szCs w:val="20"/>
                <w:lang w:val="mk-MK" w:eastAsia="hr-HR" w:bidi="en-US"/>
              </w:rPr>
            </w:pPr>
            <w:r w:rsidRPr="00733BE7">
              <w:rPr>
                <w:rFonts w:ascii="Arial" w:eastAsia="Times New Roman" w:hAnsi="Arial" w:cs="Arial"/>
                <w:color w:val="000000"/>
                <w:kern w:val="24"/>
                <w:sz w:val="20"/>
                <w:szCs w:val="20"/>
                <w:lang w:val="mk-MK" w:eastAsia="hr-HR" w:bidi="en-US"/>
              </w:rPr>
              <w:t>8.610.000 денари</w:t>
            </w:r>
          </w:p>
          <w:p w:rsidR="00E12A07" w:rsidRPr="00733BE7" w:rsidRDefault="00E12A07" w:rsidP="00B62E66">
            <w:pPr>
              <w:suppressAutoHyphens/>
              <w:spacing w:after="0" w:line="240" w:lineRule="auto"/>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Default="00733BE7" w:rsidP="00733BE7">
            <w:pPr>
              <w:suppressAutoHyphens/>
              <w:spacing w:after="0" w:line="240" w:lineRule="auto"/>
              <w:jc w:val="center"/>
              <w:rPr>
                <w:rFonts w:ascii="Arial" w:eastAsia="Times New Roman" w:hAnsi="Arial" w:cs="Arial"/>
                <w:color w:val="000000"/>
                <w:kern w:val="24"/>
                <w:sz w:val="20"/>
                <w:szCs w:val="20"/>
                <w:lang w:val="mk-MK" w:eastAsia="hr-HR" w:bidi="en-US"/>
              </w:rPr>
            </w:pPr>
            <w:r w:rsidRPr="00733BE7">
              <w:rPr>
                <w:rFonts w:ascii="Arial" w:eastAsia="Times New Roman" w:hAnsi="Arial" w:cs="Arial"/>
                <w:color w:val="000000"/>
                <w:kern w:val="24"/>
                <w:sz w:val="20"/>
                <w:szCs w:val="20"/>
                <w:lang w:val="mk-MK" w:eastAsia="hr-HR" w:bidi="en-US"/>
              </w:rPr>
              <w:t>8.610.000 денари</w:t>
            </w:r>
          </w:p>
          <w:p w:rsidR="00E12A07" w:rsidRPr="00733BE7" w:rsidRDefault="00E12A07" w:rsidP="00733BE7">
            <w:pPr>
              <w:suppressAutoHyphens/>
              <w:spacing w:after="0" w:line="240" w:lineRule="auto"/>
              <w:jc w:val="center"/>
              <w:rPr>
                <w:rFonts w:ascii="Calibri" w:eastAsia="Times New Roman" w:hAnsi="Calibri" w:cs="Calibri"/>
                <w:b/>
                <w:lang w:val="en-GB" w:eastAsia="ar-SA" w:bidi="en-US"/>
              </w:rPr>
            </w:pP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733BE7" w:rsidRPr="00733BE7" w:rsidRDefault="00733BE7"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733BE7" w:rsidRDefault="00733BE7" w:rsidP="00733BE7">
            <w:pPr>
              <w:suppressAutoHyphens/>
              <w:spacing w:after="0" w:line="240" w:lineRule="auto"/>
              <w:jc w:val="center"/>
              <w:rPr>
                <w:rFonts w:ascii="Arial" w:eastAsia="Times New Roman" w:hAnsi="Arial" w:cs="Arial"/>
                <w:color w:val="000000"/>
                <w:kern w:val="24"/>
                <w:sz w:val="20"/>
                <w:szCs w:val="20"/>
                <w:lang w:val="mk-MK" w:eastAsia="hr-HR" w:bidi="en-US"/>
              </w:rPr>
            </w:pPr>
            <w:r w:rsidRPr="00733BE7">
              <w:rPr>
                <w:rFonts w:ascii="Arial" w:eastAsia="Times New Roman" w:hAnsi="Arial" w:cs="Arial"/>
                <w:color w:val="000000"/>
                <w:kern w:val="24"/>
                <w:sz w:val="20"/>
                <w:szCs w:val="20"/>
                <w:lang w:val="mk-MK" w:eastAsia="hr-HR" w:bidi="en-US"/>
              </w:rPr>
              <w:t>8.610.000 денари</w:t>
            </w:r>
          </w:p>
          <w:p w:rsidR="00E12A07" w:rsidRPr="00733BE7" w:rsidRDefault="00E12A07" w:rsidP="00733BE7">
            <w:pPr>
              <w:suppressAutoHyphens/>
              <w:spacing w:after="0" w:line="240" w:lineRule="auto"/>
              <w:jc w:val="center"/>
              <w:rPr>
                <w:rFonts w:ascii="Calibri" w:eastAsia="Times New Roman" w:hAnsi="Calibri" w:cs="Calibri"/>
                <w:b/>
                <w:lang w:val="mk-MK" w:eastAsia="ar-SA" w:bidi="en-US"/>
              </w:rPr>
            </w:pPr>
          </w:p>
        </w:tc>
      </w:tr>
      <w:tr w:rsidR="006562BD" w:rsidRPr="00733BE7" w:rsidTr="003972E7">
        <w:trPr>
          <w:trHeight w:val="30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6562BD" w:rsidRPr="00733BE7" w:rsidRDefault="006562BD" w:rsidP="00733BE7">
            <w:pPr>
              <w:spacing w:after="0" w:line="240" w:lineRule="auto"/>
              <w:rPr>
                <w:rFonts w:ascii="Arial" w:eastAsia="Times New Roman" w:hAnsi="Arial" w:cs="Arial"/>
                <w:b/>
                <w:bCs/>
                <w:color w:val="000000"/>
                <w:kern w:val="24"/>
                <w:sz w:val="20"/>
                <w:szCs w:val="20"/>
                <w:lang w:val="mk-MK" w:eastAsia="hr-HR" w:bidi="en-US"/>
              </w:rPr>
            </w:pPr>
            <w:r w:rsidRPr="00733BE7">
              <w:rPr>
                <w:rFonts w:ascii="Arial" w:eastAsia="Times New Roman" w:hAnsi="Arial" w:cs="Arial"/>
                <w:b/>
                <w:bCs/>
                <w:color w:val="000000"/>
                <w:kern w:val="24"/>
                <w:sz w:val="20"/>
                <w:szCs w:val="20"/>
                <w:lang w:val="mk-MK" w:eastAsia="hr-HR" w:bidi="en-US"/>
              </w:rPr>
              <w:t>Изградба на бетонски одводни канали за атмосферска вода на критични локации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tcPr>
          <w:p w:rsidR="006562BD" w:rsidRPr="00733BE7" w:rsidRDefault="006562BD" w:rsidP="00733BE7">
            <w:pPr>
              <w:spacing w:after="0" w:line="240" w:lineRule="auto"/>
              <w:rPr>
                <w:rFonts w:ascii="Arial" w:eastAsia="Times New Roman" w:hAnsi="Arial" w:cs="Arial"/>
                <w:b/>
                <w:sz w:val="20"/>
                <w:szCs w:val="20"/>
                <w:lang w:val="mk-MK" w:eastAsia="hr-HR" w:bidi="en-US"/>
              </w:rPr>
            </w:pPr>
            <w:r>
              <w:rPr>
                <w:rFonts w:ascii="Arial" w:eastAsia="Times New Roman" w:hAnsi="Arial" w:cs="Arial"/>
                <w:b/>
                <w:sz w:val="20"/>
                <w:szCs w:val="20"/>
                <w:lang w:val="mk-MK" w:eastAsia="hr-HR" w:bidi="en-US"/>
              </w:rPr>
              <w:t>Изградба на бетонски канал за атмосферски води во с. Босилово – месност викана „топот„</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733BE7">
            <w:pPr>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2020</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6562BD" w:rsidRPr="00B62E66" w:rsidRDefault="006562BD" w:rsidP="00733BE7">
            <w:pPr>
              <w:spacing w:after="0" w:line="240" w:lineRule="auto"/>
              <w:jc w:val="center"/>
              <w:rPr>
                <w:rFonts w:ascii="Calibri" w:eastAsia="Times New Roman" w:hAnsi="Calibri" w:cs="Calibri"/>
                <w:lang w:val="mk-MK" w:bidi="en-US"/>
              </w:rPr>
            </w:pPr>
            <w:r>
              <w:rPr>
                <w:rFonts w:ascii="Calibri" w:eastAsia="Times New Roman" w:hAnsi="Calibri" w:cs="Calibri"/>
                <w:lang w:val="mk-MK" w:bidi="en-US"/>
              </w:rPr>
              <w:t xml:space="preserve">3 месеци </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B62E66">
            <w:pPr>
              <w:suppressAutoHyphens/>
              <w:spacing w:after="0" w:line="240" w:lineRule="auto"/>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 xml:space="preserve">600.000 денари </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733BE7">
            <w:pPr>
              <w:suppressAutoHyphens/>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600.000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6562BD" w:rsidRPr="00733BE7" w:rsidRDefault="006562BD"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6562BD" w:rsidRPr="00733BE7" w:rsidRDefault="006562BD" w:rsidP="00733BE7">
            <w:pPr>
              <w:suppressAutoHyphens/>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 xml:space="preserve">600.000 денари </w:t>
            </w:r>
          </w:p>
        </w:tc>
      </w:tr>
      <w:tr w:rsidR="00503570" w:rsidRPr="00733BE7" w:rsidTr="00503570">
        <w:trPr>
          <w:trHeight w:val="70"/>
          <w:jc w:val="center"/>
        </w:trPr>
        <w:tc>
          <w:tcPr>
            <w:tcW w:w="1838" w:type="dxa"/>
            <w:tcBorders>
              <w:top w:val="single" w:sz="4" w:space="0" w:color="auto"/>
              <w:left w:val="single" w:sz="4" w:space="0" w:color="auto"/>
              <w:bottom w:val="single" w:sz="4" w:space="0" w:color="auto"/>
              <w:right w:val="single" w:sz="4" w:space="0" w:color="auto"/>
            </w:tcBorders>
            <w:shd w:val="clear" w:color="auto" w:fill="C6D9F1"/>
          </w:tcPr>
          <w:p w:rsidR="00503570" w:rsidRDefault="00503570" w:rsidP="00733BE7">
            <w:pPr>
              <w:spacing w:after="0" w:line="240" w:lineRule="auto"/>
              <w:rPr>
                <w:rFonts w:ascii="Arial" w:eastAsia="Times New Roman" w:hAnsi="Arial" w:cs="Arial"/>
                <w:b/>
                <w:bCs/>
                <w:color w:val="000000"/>
                <w:kern w:val="24"/>
                <w:sz w:val="20"/>
                <w:szCs w:val="20"/>
                <w:lang w:val="mk-MK" w:eastAsia="hr-HR" w:bidi="en-US"/>
              </w:rPr>
            </w:pPr>
            <w:r w:rsidRPr="00503570">
              <w:rPr>
                <w:rFonts w:ascii="Arial" w:eastAsia="Times New Roman" w:hAnsi="Arial" w:cs="Arial"/>
                <w:b/>
                <w:bCs/>
                <w:color w:val="000000"/>
                <w:kern w:val="24"/>
                <w:sz w:val="20"/>
                <w:szCs w:val="20"/>
                <w:lang w:val="mk-MK" w:eastAsia="hr-HR" w:bidi="en-US"/>
              </w:rPr>
              <w:t xml:space="preserve">Изградба на канализациони системи за </w:t>
            </w:r>
          </w:p>
          <w:p w:rsidR="00503570" w:rsidRPr="00733BE7" w:rsidRDefault="00503570" w:rsidP="00733BE7">
            <w:pPr>
              <w:spacing w:after="0" w:line="240" w:lineRule="auto"/>
              <w:rPr>
                <w:rFonts w:ascii="Arial" w:eastAsia="Times New Roman" w:hAnsi="Arial" w:cs="Arial"/>
                <w:b/>
                <w:bCs/>
                <w:color w:val="000000"/>
                <w:kern w:val="24"/>
                <w:sz w:val="20"/>
                <w:szCs w:val="20"/>
                <w:lang w:val="mk-MK" w:eastAsia="hr-HR" w:bidi="en-US"/>
              </w:rPr>
            </w:pPr>
            <w:r w:rsidRPr="00503570">
              <w:rPr>
                <w:rFonts w:ascii="Arial" w:eastAsia="Times New Roman" w:hAnsi="Arial" w:cs="Arial"/>
                <w:b/>
                <w:bCs/>
                <w:color w:val="000000"/>
                <w:kern w:val="24"/>
                <w:sz w:val="20"/>
                <w:szCs w:val="20"/>
                <w:lang w:val="mk-MK" w:eastAsia="hr-HR" w:bidi="en-US"/>
              </w:rPr>
              <w:t>третман на отпадни води</w:t>
            </w:r>
          </w:p>
        </w:tc>
        <w:tc>
          <w:tcPr>
            <w:tcW w:w="1701" w:type="dxa"/>
            <w:tcBorders>
              <w:top w:val="single" w:sz="4" w:space="0" w:color="auto"/>
              <w:left w:val="single" w:sz="4" w:space="0" w:color="auto"/>
              <w:bottom w:val="single" w:sz="4" w:space="0" w:color="auto"/>
              <w:right w:val="single" w:sz="4" w:space="0" w:color="auto"/>
            </w:tcBorders>
            <w:shd w:val="clear" w:color="auto" w:fill="C6D9F1"/>
            <w:vAlign w:val="bottom"/>
          </w:tcPr>
          <w:p w:rsidR="00503570" w:rsidRPr="00733BE7" w:rsidRDefault="00503570" w:rsidP="00733BE7">
            <w:pPr>
              <w:spacing w:after="0" w:line="240" w:lineRule="auto"/>
              <w:rPr>
                <w:rFonts w:ascii="Arial" w:eastAsia="Times New Roman" w:hAnsi="Arial" w:cs="Arial"/>
                <w:b/>
                <w:sz w:val="20"/>
                <w:szCs w:val="20"/>
                <w:lang w:val="mk-MK" w:eastAsia="hr-HR" w:bidi="en-US"/>
              </w:rPr>
            </w:pPr>
            <w:r>
              <w:rPr>
                <w:rFonts w:ascii="Arial" w:eastAsia="Times New Roman" w:hAnsi="Arial" w:cs="Arial"/>
                <w:b/>
                <w:sz w:val="20"/>
                <w:szCs w:val="20"/>
                <w:lang w:val="mk-MK" w:eastAsia="hr-HR"/>
              </w:rPr>
              <w:t>„Изградба на  фекална канализациона мрежа во с. Босилово„</w:t>
            </w:r>
          </w:p>
        </w:tc>
        <w:tc>
          <w:tcPr>
            <w:tcW w:w="851" w:type="dxa"/>
            <w:tcBorders>
              <w:top w:val="single" w:sz="4" w:space="0" w:color="auto"/>
              <w:left w:val="nil"/>
              <w:bottom w:val="single" w:sz="4" w:space="0" w:color="auto"/>
              <w:right w:val="single" w:sz="4" w:space="0" w:color="auto"/>
            </w:tcBorders>
            <w:shd w:val="clear" w:color="auto" w:fill="C6D9F1"/>
            <w:noWrap/>
            <w:vAlign w:val="bottom"/>
          </w:tcPr>
          <w:p w:rsidR="00503570" w:rsidRPr="00503570" w:rsidRDefault="00503570" w:rsidP="00733BE7">
            <w:pPr>
              <w:spacing w:after="0" w:line="240" w:lineRule="auto"/>
              <w:jc w:val="center"/>
              <w:rPr>
                <w:rFonts w:ascii="Arial" w:eastAsia="Times New Roman" w:hAnsi="Arial" w:cs="Arial"/>
                <w:color w:val="000000"/>
                <w:kern w:val="24"/>
                <w:sz w:val="20"/>
                <w:szCs w:val="20"/>
                <w:lang w:eastAsia="hr-HR" w:bidi="en-US"/>
              </w:rPr>
            </w:pPr>
            <w:r>
              <w:rPr>
                <w:rFonts w:ascii="Arial" w:eastAsia="Times New Roman" w:hAnsi="Arial" w:cs="Arial"/>
                <w:color w:val="000000"/>
                <w:kern w:val="24"/>
                <w:sz w:val="20"/>
                <w:szCs w:val="20"/>
                <w:lang w:eastAsia="hr-HR" w:bidi="en-US"/>
              </w:rPr>
              <w:t>2022</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503570" w:rsidRPr="00503570" w:rsidRDefault="00503570" w:rsidP="00733BE7">
            <w:pPr>
              <w:spacing w:after="0" w:line="240" w:lineRule="auto"/>
              <w:jc w:val="center"/>
              <w:rPr>
                <w:rFonts w:ascii="Calibri" w:eastAsia="Times New Roman" w:hAnsi="Calibri" w:cs="Calibri"/>
                <w:lang w:val="mk-MK" w:bidi="en-US"/>
              </w:rPr>
            </w:pPr>
            <w:r>
              <w:rPr>
                <w:rFonts w:ascii="Calibri" w:eastAsia="Times New Roman" w:hAnsi="Calibri" w:cs="Calibri"/>
                <w:lang w:bidi="en-US"/>
              </w:rPr>
              <w:t xml:space="preserve">2 </w:t>
            </w:r>
            <w:r>
              <w:rPr>
                <w:rFonts w:ascii="Calibri" w:eastAsia="Times New Roman" w:hAnsi="Calibri" w:cs="Calibri"/>
                <w:lang w:val="mk-MK" w:bidi="en-US"/>
              </w:rPr>
              <w:t>години</w:t>
            </w:r>
          </w:p>
        </w:tc>
        <w:tc>
          <w:tcPr>
            <w:tcW w:w="1275" w:type="dxa"/>
            <w:tcBorders>
              <w:top w:val="single" w:sz="4" w:space="0" w:color="auto"/>
              <w:left w:val="nil"/>
              <w:bottom w:val="single" w:sz="4" w:space="0" w:color="auto"/>
              <w:right w:val="single" w:sz="4" w:space="0" w:color="auto"/>
            </w:tcBorders>
            <w:shd w:val="clear" w:color="auto" w:fill="C6D9F1"/>
            <w:noWrap/>
            <w:vAlign w:val="bottom"/>
          </w:tcPr>
          <w:p w:rsidR="00503570" w:rsidRDefault="00503570" w:rsidP="00B62E66">
            <w:pPr>
              <w:suppressAutoHyphens/>
              <w:spacing w:after="0" w:line="240" w:lineRule="auto"/>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62.000.000</w:t>
            </w:r>
          </w:p>
          <w:p w:rsidR="00503570" w:rsidRPr="00733BE7" w:rsidRDefault="00503570" w:rsidP="00B62E66">
            <w:pPr>
              <w:suppressAutoHyphens/>
              <w:spacing w:after="0" w:line="240" w:lineRule="auto"/>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 xml:space="preserve">Денари </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503570" w:rsidRPr="00733BE7" w:rsidRDefault="00503570" w:rsidP="00503570">
            <w:pPr>
              <w:suppressAutoHyphens/>
              <w:spacing w:after="0" w:line="240" w:lineRule="auto"/>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31000000 денари</w:t>
            </w:r>
          </w:p>
        </w:tc>
        <w:tc>
          <w:tcPr>
            <w:tcW w:w="1134" w:type="dxa"/>
            <w:tcBorders>
              <w:top w:val="single" w:sz="4" w:space="0" w:color="auto"/>
              <w:left w:val="nil"/>
              <w:bottom w:val="single" w:sz="4" w:space="0" w:color="auto"/>
              <w:right w:val="single" w:sz="4" w:space="0" w:color="auto"/>
            </w:tcBorders>
            <w:shd w:val="clear" w:color="auto" w:fill="C6D9F1"/>
            <w:noWrap/>
            <w:vAlign w:val="bottom"/>
          </w:tcPr>
          <w:p w:rsidR="00503570" w:rsidRPr="00503570" w:rsidRDefault="00503570" w:rsidP="00733BE7">
            <w:pPr>
              <w:suppressAutoHyphens/>
              <w:spacing w:after="0" w:line="240" w:lineRule="auto"/>
              <w:jc w:val="center"/>
              <w:rPr>
                <w:rFonts w:ascii="Calibri" w:eastAsia="Times New Roman" w:hAnsi="Calibri" w:cs="Calibri"/>
                <w:lang w:val="mk-MK" w:eastAsia="ar-SA" w:bidi="en-US"/>
              </w:rPr>
            </w:pPr>
            <w:r w:rsidRPr="00503570">
              <w:rPr>
                <w:rFonts w:ascii="Calibri" w:eastAsia="Times New Roman" w:hAnsi="Calibri" w:cs="Calibri"/>
                <w:lang w:val="mk-MK" w:eastAsia="ar-SA" w:bidi="en-US"/>
              </w:rPr>
              <w:t>31000000</w:t>
            </w:r>
          </w:p>
          <w:p w:rsidR="00503570" w:rsidRPr="00503570" w:rsidRDefault="00503570" w:rsidP="00733BE7">
            <w:pPr>
              <w:suppressAutoHyphens/>
              <w:spacing w:after="0" w:line="240" w:lineRule="auto"/>
              <w:jc w:val="center"/>
              <w:rPr>
                <w:rFonts w:ascii="Calibri" w:eastAsia="Times New Roman" w:hAnsi="Calibri" w:cs="Calibri"/>
                <w:b/>
                <w:lang w:val="mk-MK" w:eastAsia="ar-SA" w:bidi="en-US"/>
              </w:rPr>
            </w:pPr>
            <w:r w:rsidRPr="00503570">
              <w:rPr>
                <w:rFonts w:ascii="Calibri" w:eastAsia="Times New Roman" w:hAnsi="Calibri" w:cs="Calibri"/>
                <w:lang w:val="mk-MK" w:eastAsia="ar-SA" w:bidi="en-US"/>
              </w:rPr>
              <w:t>денари</w:t>
            </w: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503570" w:rsidRPr="00733BE7" w:rsidRDefault="00503570"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noWrap/>
            <w:vAlign w:val="bottom"/>
          </w:tcPr>
          <w:p w:rsidR="00503570" w:rsidRPr="00733BE7" w:rsidRDefault="00503570" w:rsidP="00733BE7">
            <w:pPr>
              <w:suppressAutoHyphens/>
              <w:spacing w:after="0" w:line="240" w:lineRule="auto"/>
              <w:jc w:val="center"/>
              <w:rPr>
                <w:rFonts w:ascii="Calibri" w:eastAsia="Times New Roman" w:hAnsi="Calibri" w:cs="Calibri"/>
                <w:b/>
                <w:lang w:val="en-GB" w:eastAsia="ar-SA" w:bidi="en-US"/>
              </w:rPr>
            </w:pPr>
          </w:p>
        </w:tc>
        <w:tc>
          <w:tcPr>
            <w:tcW w:w="1276" w:type="dxa"/>
            <w:tcBorders>
              <w:top w:val="single" w:sz="4" w:space="0" w:color="auto"/>
              <w:left w:val="nil"/>
              <w:bottom w:val="single" w:sz="4" w:space="0" w:color="auto"/>
              <w:right w:val="single" w:sz="4" w:space="0" w:color="auto"/>
            </w:tcBorders>
            <w:shd w:val="clear" w:color="auto" w:fill="C6D9F1"/>
            <w:vAlign w:val="bottom"/>
          </w:tcPr>
          <w:p w:rsidR="00503570" w:rsidRDefault="00B70326" w:rsidP="00733BE7">
            <w:pPr>
              <w:suppressAutoHyphens/>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62.000.000</w:t>
            </w:r>
          </w:p>
          <w:p w:rsidR="00B70326" w:rsidRPr="00733BE7" w:rsidRDefault="00B70326" w:rsidP="00733BE7">
            <w:pPr>
              <w:suppressAutoHyphens/>
              <w:spacing w:after="0" w:line="240" w:lineRule="auto"/>
              <w:jc w:val="center"/>
              <w:rPr>
                <w:rFonts w:ascii="Arial" w:eastAsia="Times New Roman" w:hAnsi="Arial" w:cs="Arial"/>
                <w:color w:val="000000"/>
                <w:kern w:val="24"/>
                <w:sz w:val="20"/>
                <w:szCs w:val="20"/>
                <w:lang w:val="mk-MK" w:eastAsia="hr-HR" w:bidi="en-US"/>
              </w:rPr>
            </w:pPr>
            <w:r>
              <w:rPr>
                <w:rFonts w:ascii="Arial" w:eastAsia="Times New Roman" w:hAnsi="Arial" w:cs="Arial"/>
                <w:color w:val="000000"/>
                <w:kern w:val="24"/>
                <w:sz w:val="20"/>
                <w:szCs w:val="20"/>
                <w:lang w:val="mk-MK" w:eastAsia="hr-HR" w:bidi="en-US"/>
              </w:rPr>
              <w:t>денари</w:t>
            </w:r>
          </w:p>
        </w:tc>
      </w:tr>
    </w:tbl>
    <w:p w:rsidR="00AC0854" w:rsidRDefault="00AC0854" w:rsidP="00FE765A">
      <w:pPr>
        <w:suppressAutoHyphens/>
        <w:spacing w:after="0" w:line="240" w:lineRule="auto"/>
        <w:rPr>
          <w:rFonts w:eastAsia="Times New Roman" w:cs="Calibri"/>
          <w:b/>
          <w:bCs/>
          <w:iCs/>
          <w:lang w:eastAsia="ar-SA"/>
        </w:rPr>
        <w:sectPr w:rsidR="00AC0854" w:rsidSect="00032448">
          <w:pgSz w:w="15840" w:h="12240" w:orient="landscape"/>
          <w:pgMar w:top="1440" w:right="1440" w:bottom="1440" w:left="1418" w:header="709" w:footer="709" w:gutter="0"/>
          <w:cols w:space="708"/>
          <w:docGrid w:linePitch="360"/>
        </w:sectPr>
      </w:pPr>
    </w:p>
    <w:p w:rsidR="00733BE7" w:rsidRPr="00F72D86" w:rsidRDefault="00733BE7" w:rsidP="00FE765A">
      <w:pPr>
        <w:suppressAutoHyphens/>
        <w:spacing w:after="0" w:line="240" w:lineRule="auto"/>
        <w:rPr>
          <w:rFonts w:eastAsia="Times New Roman" w:cs="Calibri"/>
          <w:b/>
          <w:bCs/>
          <w:iCs/>
          <w:lang w:eastAsia="ar-SA"/>
        </w:rPr>
      </w:pPr>
    </w:p>
    <w:p w:rsidR="00E12A07" w:rsidRPr="00E12A07" w:rsidRDefault="00E12A07" w:rsidP="00C21435">
      <w:pPr>
        <w:pStyle w:val="ListParagraph"/>
        <w:numPr>
          <w:ilvl w:val="0"/>
          <w:numId w:val="47"/>
        </w:numPr>
        <w:suppressAutoHyphens/>
        <w:spacing w:after="0" w:line="240" w:lineRule="auto"/>
        <w:rPr>
          <w:rFonts w:eastAsia="Times New Roman" w:cs="Calibri"/>
          <w:b/>
          <w:bCs/>
          <w:iCs/>
          <w:sz w:val="28"/>
          <w:szCs w:val="28"/>
          <w:lang w:eastAsia="ar-SA"/>
        </w:rPr>
      </w:pPr>
      <w:r w:rsidRPr="00E12A07">
        <w:rPr>
          <w:rFonts w:eastAsia="Times New Roman" w:cs="Calibri"/>
          <w:b/>
          <w:bCs/>
          <w:iCs/>
          <w:sz w:val="28"/>
          <w:szCs w:val="28"/>
          <w:lang w:val="mk-MK" w:eastAsia="ar-SA"/>
        </w:rPr>
        <w:t>Извори на финансирање</w:t>
      </w:r>
    </w:p>
    <w:p w:rsidR="00E12A07" w:rsidRPr="00F61F12" w:rsidRDefault="00E12A07" w:rsidP="00E12A07">
      <w:pPr>
        <w:pStyle w:val="ListParagraph"/>
        <w:suppressAutoHyphens/>
        <w:spacing w:after="0" w:line="240" w:lineRule="auto"/>
        <w:ind w:left="360"/>
        <w:rPr>
          <w:rFonts w:eastAsia="Times New Roman" w:cs="Calibri"/>
          <w:b/>
          <w:bCs/>
          <w:iCs/>
          <w:lang w:eastAsia="ar-SA"/>
        </w:rPr>
      </w:pPr>
    </w:p>
    <w:tbl>
      <w:tblPr>
        <w:tblW w:w="11902" w:type="dxa"/>
        <w:jc w:val="center"/>
        <w:shd w:val="clear" w:color="auto" w:fill="D5DCE4" w:themeFill="text2" w:themeFillTint="33"/>
        <w:tblLayout w:type="fixed"/>
        <w:tblLook w:val="04A0" w:firstRow="1" w:lastRow="0" w:firstColumn="1" w:lastColumn="0" w:noHBand="0" w:noVBand="1"/>
      </w:tblPr>
      <w:tblGrid>
        <w:gridCol w:w="2122"/>
        <w:gridCol w:w="1275"/>
        <w:gridCol w:w="1134"/>
        <w:gridCol w:w="1276"/>
        <w:gridCol w:w="851"/>
        <w:gridCol w:w="1134"/>
        <w:gridCol w:w="1134"/>
        <w:gridCol w:w="992"/>
        <w:gridCol w:w="709"/>
        <w:gridCol w:w="1275"/>
      </w:tblGrid>
      <w:tr w:rsidR="00E12A07" w:rsidRPr="00BC0FBD" w:rsidTr="00E12A07">
        <w:trPr>
          <w:trHeight w:val="300"/>
          <w:jc w:val="center"/>
        </w:trPr>
        <w:tc>
          <w:tcPr>
            <w:tcW w:w="2122" w:type="dxa"/>
            <w:vMerge w:val="restart"/>
            <w:tcBorders>
              <w:top w:val="single" w:sz="4" w:space="0" w:color="auto"/>
              <w:left w:val="single" w:sz="4" w:space="0" w:color="auto"/>
              <w:right w:val="single" w:sz="4" w:space="0" w:color="auto"/>
            </w:tcBorders>
            <w:shd w:val="clear" w:color="auto" w:fill="D5DCE4" w:themeFill="text2" w:themeFillTint="33"/>
            <w:vAlign w:val="center"/>
          </w:tcPr>
          <w:p w:rsidR="00E12A07" w:rsidRPr="00BC0FBD" w:rsidRDefault="00E12A07" w:rsidP="007354C9">
            <w:pPr>
              <w:spacing w:after="0" w:line="240" w:lineRule="auto"/>
              <w:jc w:val="center"/>
              <w:rPr>
                <w:rFonts w:eastAsia="Times New Roman" w:cs="Calibri"/>
                <w:b/>
              </w:rPr>
            </w:pPr>
          </w:p>
          <w:p w:rsidR="00E12A07" w:rsidRPr="00382104" w:rsidRDefault="00E12A07" w:rsidP="007354C9">
            <w:pPr>
              <w:spacing w:after="0" w:line="240" w:lineRule="auto"/>
              <w:rPr>
                <w:rFonts w:eastAsia="Times New Roman" w:cs="Calibri"/>
                <w:b/>
              </w:rPr>
            </w:pPr>
            <w:r w:rsidRPr="00382104">
              <w:rPr>
                <w:rFonts w:eastAsia="Times New Roman" w:cs="Calibri"/>
                <w:b/>
                <w:lang w:val="mk-MK"/>
              </w:rPr>
              <w:t>Проект</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sidRPr="00382104">
              <w:rPr>
                <w:rFonts w:eastAsia="Calibri" w:cs="Calibri"/>
                <w:b/>
                <w:lang w:val="mk-MK"/>
              </w:rPr>
              <w:t>Проценета вредност на проектот</w:t>
            </w:r>
          </w:p>
        </w:tc>
        <w:tc>
          <w:tcPr>
            <w:tcW w:w="8505" w:type="dxa"/>
            <w:gridSpan w:val="8"/>
            <w:tcBorders>
              <w:top w:val="single" w:sz="4" w:space="0" w:color="auto"/>
              <w:left w:val="nil"/>
              <w:bottom w:val="single" w:sz="4" w:space="0" w:color="auto"/>
              <w:right w:val="single" w:sz="4" w:space="0" w:color="auto"/>
            </w:tcBorders>
            <w:shd w:val="clear" w:color="auto" w:fill="D5DCE4" w:themeFill="text2" w:themeFillTint="33"/>
            <w:noWrap/>
            <w:vAlign w:val="bottom"/>
            <w:hideMark/>
          </w:tcPr>
          <w:p w:rsidR="00E12A07" w:rsidRPr="00382104" w:rsidRDefault="00E12A07" w:rsidP="007354C9">
            <w:pPr>
              <w:spacing w:after="0" w:line="240" w:lineRule="auto"/>
              <w:jc w:val="center"/>
              <w:rPr>
                <w:rFonts w:eastAsia="Times New Roman" w:cs="Calibri"/>
                <w:b/>
              </w:rPr>
            </w:pPr>
            <w:r w:rsidRPr="00382104">
              <w:rPr>
                <w:rFonts w:eastAsia="Calibri" w:cs="Calibri"/>
                <w:b/>
                <w:lang w:val="mk-MK"/>
              </w:rPr>
              <w:t>Извори на финансирање</w:t>
            </w:r>
          </w:p>
        </w:tc>
      </w:tr>
      <w:tr w:rsidR="00E12A07" w:rsidRPr="00BC0FBD" w:rsidTr="003972E7">
        <w:trPr>
          <w:trHeight w:val="315"/>
          <w:jc w:val="center"/>
        </w:trPr>
        <w:tc>
          <w:tcPr>
            <w:tcW w:w="2122" w:type="dxa"/>
            <w:vMerge/>
            <w:tcBorders>
              <w:left w:val="single" w:sz="4" w:space="0" w:color="auto"/>
              <w:bottom w:val="single" w:sz="4" w:space="0" w:color="auto"/>
              <w:right w:val="single" w:sz="4" w:space="0" w:color="auto"/>
            </w:tcBorders>
            <w:shd w:val="clear" w:color="auto" w:fill="D5DCE4" w:themeFill="text2" w:themeFillTint="33"/>
            <w:vAlign w:val="center"/>
          </w:tcPr>
          <w:p w:rsidR="00E12A07" w:rsidRPr="00BC0FBD" w:rsidRDefault="00E12A07" w:rsidP="007354C9">
            <w:pPr>
              <w:spacing w:after="0" w:line="240" w:lineRule="auto"/>
              <w:rPr>
                <w:rFonts w:eastAsia="Times New Roman" w:cs="Calibri"/>
                <w:b/>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hemeFill="text2" w:themeFillTint="33"/>
            <w:vAlign w:val="bottom"/>
            <w:hideMark/>
          </w:tcPr>
          <w:p w:rsidR="00E12A07" w:rsidRPr="00BC0FBD" w:rsidRDefault="00E12A07" w:rsidP="007354C9">
            <w:pPr>
              <w:spacing w:after="0" w:line="240" w:lineRule="auto"/>
              <w:jc w:val="center"/>
              <w:rPr>
                <w:rFonts w:eastAsia="Times New Roman" w:cs="Calibri"/>
                <w:b/>
              </w:rPr>
            </w:pPr>
          </w:p>
        </w:tc>
        <w:tc>
          <w:tcPr>
            <w:tcW w:w="1134"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sidRPr="00382104">
              <w:rPr>
                <w:rFonts w:eastAsia="Times New Roman" w:cs="Calibri"/>
                <w:b/>
                <w:lang w:val="mk-MK"/>
              </w:rPr>
              <w:t>Општина</w:t>
            </w:r>
          </w:p>
        </w:tc>
        <w:tc>
          <w:tcPr>
            <w:tcW w:w="1276"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Pr>
                <w:rFonts w:eastAsia="Calibri" w:cs="Calibri"/>
                <w:b/>
                <w:lang w:val="mk-MK"/>
              </w:rPr>
              <w:t xml:space="preserve">  </w:t>
            </w:r>
            <w:r w:rsidRPr="00382104">
              <w:rPr>
                <w:rFonts w:eastAsia="Calibri" w:cs="Calibri"/>
                <w:b/>
                <w:lang w:val="mk-MK"/>
              </w:rPr>
              <w:t>Централна власт</w:t>
            </w:r>
          </w:p>
        </w:tc>
        <w:tc>
          <w:tcPr>
            <w:tcW w:w="851"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382104" w:rsidRDefault="00E12A07" w:rsidP="007354C9">
            <w:pPr>
              <w:spacing w:after="0" w:line="240" w:lineRule="auto"/>
              <w:jc w:val="center"/>
              <w:rPr>
                <w:rFonts w:eastAsia="Times New Roman" w:cs="Calibri"/>
                <w:b/>
              </w:rPr>
            </w:pPr>
            <w:r>
              <w:rPr>
                <w:rFonts w:eastAsia="Times New Roman" w:cs="Calibri"/>
                <w:b/>
                <w:lang w:val="mk-MK"/>
              </w:rPr>
              <w:t xml:space="preserve">              </w:t>
            </w:r>
            <w:r w:rsidRPr="00382104">
              <w:rPr>
                <w:rFonts w:eastAsia="Times New Roman" w:cs="Calibri"/>
                <w:b/>
                <w:lang w:val="mk-MK"/>
              </w:rPr>
              <w:t>Заеми</w:t>
            </w:r>
          </w:p>
        </w:tc>
        <w:tc>
          <w:tcPr>
            <w:tcW w:w="1134"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Pr>
                <w:rFonts w:eastAsia="Times New Roman" w:cs="Calibri"/>
                <w:b/>
                <w:lang w:val="mk-MK"/>
              </w:rPr>
              <w:t xml:space="preserve">                  </w:t>
            </w:r>
            <w:r w:rsidRPr="00382104">
              <w:rPr>
                <w:rFonts w:eastAsia="Times New Roman" w:cs="Calibri"/>
                <w:b/>
                <w:lang w:val="mk-MK"/>
              </w:rPr>
              <w:t>Донации</w:t>
            </w:r>
          </w:p>
        </w:tc>
        <w:tc>
          <w:tcPr>
            <w:tcW w:w="1134" w:type="dxa"/>
            <w:tcBorders>
              <w:top w:val="nil"/>
              <w:left w:val="nil"/>
              <w:bottom w:val="single" w:sz="4" w:space="0" w:color="auto"/>
              <w:right w:val="single" w:sz="4" w:space="0" w:color="auto"/>
            </w:tcBorders>
            <w:shd w:val="clear" w:color="auto" w:fill="D5DCE4" w:themeFill="text2" w:themeFillTint="33"/>
            <w:vAlign w:val="bottom"/>
            <w:hideMark/>
          </w:tcPr>
          <w:p w:rsidR="00E12A07" w:rsidRDefault="003972E7" w:rsidP="007354C9">
            <w:pPr>
              <w:spacing w:after="0" w:line="240" w:lineRule="auto"/>
              <w:jc w:val="center"/>
              <w:rPr>
                <w:rFonts w:eastAsia="Times New Roman" w:cs="Calibri"/>
                <w:b/>
                <w:lang w:val="mk-MK"/>
              </w:rPr>
            </w:pPr>
            <w:r>
              <w:rPr>
                <w:rFonts w:eastAsia="Times New Roman" w:cs="Calibri"/>
                <w:b/>
                <w:lang w:val="mk-MK"/>
              </w:rPr>
              <w:t>ИПА</w:t>
            </w:r>
          </w:p>
          <w:p w:rsidR="00E12A07" w:rsidRPr="00382104" w:rsidRDefault="003972E7" w:rsidP="007354C9">
            <w:pPr>
              <w:spacing w:after="0" w:line="240" w:lineRule="auto"/>
              <w:jc w:val="center"/>
              <w:rPr>
                <w:rFonts w:eastAsia="Times New Roman" w:cs="Calibri"/>
                <w:b/>
              </w:rPr>
            </w:pPr>
            <w:r>
              <w:rPr>
                <w:rFonts w:eastAsia="Times New Roman" w:cs="Calibri"/>
                <w:b/>
                <w:lang w:val="mk-MK"/>
              </w:rPr>
              <w:t xml:space="preserve"> </w:t>
            </w:r>
            <w:r w:rsidR="00E12A07" w:rsidRPr="00382104">
              <w:rPr>
                <w:rFonts w:eastAsia="Times New Roman" w:cs="Calibri"/>
                <w:b/>
                <w:lang w:val="mk-MK"/>
              </w:rPr>
              <w:t>ИПАРД</w:t>
            </w:r>
          </w:p>
        </w:tc>
        <w:tc>
          <w:tcPr>
            <w:tcW w:w="992"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sidRPr="00382104">
              <w:rPr>
                <w:rFonts w:eastAsia="Times New Roman" w:cs="Calibri"/>
                <w:b/>
                <w:lang w:val="mk-MK"/>
              </w:rPr>
              <w:t>Приватен сектор</w:t>
            </w:r>
          </w:p>
        </w:tc>
        <w:tc>
          <w:tcPr>
            <w:tcW w:w="709"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Pr>
                <w:rFonts w:eastAsia="Times New Roman" w:cs="Calibri"/>
                <w:b/>
                <w:lang w:val="mk-MK"/>
              </w:rPr>
              <w:t xml:space="preserve">                    </w:t>
            </w:r>
            <w:r w:rsidR="003972E7">
              <w:rPr>
                <w:rFonts w:eastAsia="Times New Roman" w:cs="Calibri"/>
                <w:b/>
                <w:lang w:val="mk-MK"/>
              </w:rPr>
              <w:t xml:space="preserve">  </w:t>
            </w:r>
            <w:r w:rsidRPr="00382104">
              <w:rPr>
                <w:rFonts w:eastAsia="Times New Roman" w:cs="Calibri"/>
                <w:b/>
                <w:lang w:val="mk-MK"/>
              </w:rPr>
              <w:t>PPP</w:t>
            </w:r>
          </w:p>
        </w:tc>
        <w:tc>
          <w:tcPr>
            <w:tcW w:w="1275" w:type="dxa"/>
            <w:tcBorders>
              <w:top w:val="nil"/>
              <w:left w:val="nil"/>
              <w:bottom w:val="single" w:sz="4" w:space="0" w:color="auto"/>
              <w:right w:val="single" w:sz="4" w:space="0" w:color="auto"/>
            </w:tcBorders>
            <w:shd w:val="clear" w:color="auto" w:fill="D5DCE4" w:themeFill="text2" w:themeFillTint="33"/>
            <w:vAlign w:val="bottom"/>
            <w:hideMark/>
          </w:tcPr>
          <w:p w:rsidR="00E12A07" w:rsidRPr="00382104" w:rsidRDefault="00E12A07" w:rsidP="007354C9">
            <w:pPr>
              <w:spacing w:after="0" w:line="240" w:lineRule="auto"/>
              <w:jc w:val="center"/>
              <w:rPr>
                <w:rFonts w:eastAsia="Times New Roman" w:cs="Calibri"/>
                <w:b/>
              </w:rPr>
            </w:pPr>
            <w:r w:rsidRPr="00382104">
              <w:rPr>
                <w:rFonts w:eastAsia="Times New Roman" w:cs="Calibri"/>
                <w:b/>
                <w:lang w:val="mk-MK"/>
              </w:rPr>
              <w:t>Само-придонес</w:t>
            </w: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sidRPr="00C93A15">
              <w:rPr>
                <w:rFonts w:ascii="Arial" w:eastAsia="Times New Roman" w:hAnsi="Arial" w:cs="Arial"/>
                <w:b/>
                <w:sz w:val="20"/>
                <w:szCs w:val="20"/>
                <w:lang w:val="mk-MK" w:eastAsia="hr-HR"/>
              </w:rPr>
              <w:t>Изработка на урбанистички планови (УПС) за селата: Босилово, Бориево, Моноспитово и Турново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4.924.917 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color w:val="000000" w:themeColor="dark1"/>
                <w:kern w:val="24"/>
                <w:sz w:val="20"/>
                <w:szCs w:val="20"/>
                <w:lang w:eastAsia="hr-HR"/>
              </w:rPr>
              <w:t>751.258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eastAsia="hr-HR"/>
              </w:rPr>
              <w:t>4.173.659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sidRPr="00C13B5F">
              <w:rPr>
                <w:rFonts w:ascii="Arial" w:eastAsia="Times New Roman" w:hAnsi="Arial" w:cs="Arial"/>
                <w:b/>
                <w:sz w:val="20"/>
                <w:szCs w:val="20"/>
                <w:lang w:val="mk-MK" w:eastAsia="hr-HR"/>
              </w:rPr>
              <w:t>Изградб</w:t>
            </w:r>
            <w:r>
              <w:rPr>
                <w:rFonts w:ascii="Arial" w:eastAsia="Times New Roman" w:hAnsi="Arial" w:cs="Arial"/>
                <w:b/>
                <w:sz w:val="20"/>
                <w:szCs w:val="20"/>
                <w:lang w:val="mk-MK" w:eastAsia="hr-HR"/>
              </w:rPr>
              <w:t>а на тротоари во с. Босилово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1.496.000 </w:t>
            </w:r>
            <w:r w:rsidRPr="00C13B5F">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color w:val="000000" w:themeColor="dark1"/>
                <w:kern w:val="24"/>
                <w:sz w:val="20"/>
                <w:szCs w:val="20"/>
                <w:lang w:val="mk-MK" w:eastAsia="hr-HR"/>
              </w:rPr>
              <w:t>3</w:t>
            </w:r>
            <w:r w:rsidRPr="00C13B5F">
              <w:rPr>
                <w:rFonts w:ascii="Arial" w:eastAsia="Times New Roman" w:hAnsi="Arial" w:cs="Arial"/>
                <w:color w:val="000000" w:themeColor="dark1"/>
                <w:kern w:val="24"/>
                <w:sz w:val="20"/>
                <w:szCs w:val="20"/>
                <w:lang w:val="mk-MK" w:eastAsia="hr-HR"/>
              </w:rPr>
              <w:t>00.000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1.196.000 </w:t>
            </w:r>
            <w:r w:rsidRPr="00C13B5F">
              <w:rPr>
                <w:rFonts w:ascii="Arial" w:eastAsia="Times New Roman" w:hAnsi="Arial" w:cs="Arial"/>
                <w:color w:val="000000" w:themeColor="dark1"/>
                <w:kern w:val="24"/>
                <w:sz w:val="20"/>
                <w:szCs w:val="20"/>
                <w:lang w:val="mk-MK" w:eastAsia="hr-HR"/>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локален пат за поврзување на населените места Бориево и  Колешино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3972E7" w:rsidRDefault="003972E7" w:rsidP="007354C9">
            <w:pPr>
              <w:spacing w:after="0"/>
              <w:rPr>
                <w:rFonts w:ascii="Arial" w:eastAsia="Times New Roman" w:hAnsi="Arial" w:cs="Arial"/>
                <w:sz w:val="20"/>
                <w:szCs w:val="20"/>
                <w:lang w:val="mk-MK" w:eastAsia="hr-HR"/>
              </w:rPr>
            </w:pPr>
          </w:p>
          <w:p w:rsidR="003972E7" w:rsidRDefault="003972E7" w:rsidP="007354C9">
            <w:pPr>
              <w:spacing w:after="0"/>
              <w:rPr>
                <w:rFonts w:ascii="Arial" w:eastAsia="Times New Roman" w:hAnsi="Arial" w:cs="Arial"/>
                <w:sz w:val="20"/>
                <w:szCs w:val="20"/>
                <w:lang w:val="mk-MK" w:eastAsia="hr-HR"/>
              </w:rPr>
            </w:pPr>
          </w:p>
          <w:p w:rsidR="003972E7" w:rsidRDefault="00E12A07" w:rsidP="007354C9">
            <w:pPr>
              <w:spacing w:after="0"/>
              <w:rPr>
                <w:rFonts w:ascii="Arial" w:eastAsia="Times New Roman" w:hAnsi="Arial" w:cs="Arial"/>
                <w:sz w:val="20"/>
                <w:szCs w:val="20"/>
                <w:lang w:eastAsia="hr-HR"/>
              </w:rPr>
            </w:pPr>
            <w:r>
              <w:rPr>
                <w:rFonts w:ascii="Arial" w:eastAsia="Times New Roman" w:hAnsi="Arial" w:cs="Arial"/>
                <w:sz w:val="20"/>
                <w:szCs w:val="20"/>
                <w:lang w:val="mk-MK" w:eastAsia="hr-HR"/>
              </w:rPr>
              <w:t>40.000.000</w:t>
            </w:r>
            <w:r>
              <w:rPr>
                <w:rFonts w:ascii="Arial" w:eastAsia="Times New Roman" w:hAnsi="Arial" w:cs="Arial"/>
                <w:sz w:val="20"/>
                <w:szCs w:val="20"/>
                <w:lang w:eastAsia="hr-HR"/>
              </w:rPr>
              <w:t xml:space="preserve"> </w:t>
            </w:r>
          </w:p>
          <w:p w:rsidR="00E12A07" w:rsidRPr="00071399" w:rsidRDefault="00E12A07" w:rsidP="007354C9">
            <w:pPr>
              <w:spacing w:after="0"/>
              <w:rPr>
                <w:rFonts w:ascii="Arial" w:eastAsia="Times New Roman" w:hAnsi="Arial" w:cs="Arial"/>
                <w:sz w:val="20"/>
                <w:szCs w:val="20"/>
                <w:lang w:val="mk-MK" w:eastAsia="hr-HR"/>
              </w:rPr>
            </w:pPr>
            <w:r>
              <w:rPr>
                <w:rFonts w:ascii="Arial" w:eastAsia="Times New Roman" w:hAnsi="Arial" w:cs="Arial"/>
                <w:sz w:val="20"/>
                <w:szCs w:val="20"/>
                <w:lang w:val="mk-MK" w:eastAsia="hr-HR"/>
              </w:rPr>
              <w:t>денари</w:t>
            </w:r>
          </w:p>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3972E7">
            <w:pPr>
              <w:spacing w:after="0" w:line="240" w:lineRule="auto"/>
              <w:rPr>
                <w:rFonts w:eastAsia="Times New Roman" w:cs="Calibri"/>
                <w:b/>
                <w:lang w:val="mk-MK"/>
              </w:rPr>
            </w:pPr>
            <w:r>
              <w:rPr>
                <w:rFonts w:ascii="Arial" w:eastAsia="Times New Roman" w:hAnsi="Arial" w:cs="Arial"/>
                <w:sz w:val="20"/>
                <w:szCs w:val="20"/>
                <w:lang w:val="mk-MK" w:eastAsia="hr-HR"/>
              </w:rPr>
              <w:t>2.000.000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3972E7">
            <w:pPr>
              <w:suppressAutoHyphens/>
              <w:spacing w:after="0" w:line="240" w:lineRule="auto"/>
              <w:rPr>
                <w:rFonts w:eastAsia="Times New Roman" w:cs="Calibri"/>
                <w:b/>
                <w:lang w:val="en-GB" w:eastAsia="ar-SA"/>
              </w:rPr>
            </w:pPr>
            <w:r>
              <w:rPr>
                <w:rFonts w:ascii="Arial" w:eastAsia="Times New Roman" w:hAnsi="Arial" w:cs="Arial"/>
                <w:color w:val="000000" w:themeColor="dark1"/>
                <w:kern w:val="24"/>
                <w:sz w:val="20"/>
                <w:szCs w:val="20"/>
                <w:lang w:val="mk-MK" w:eastAsia="hr-HR"/>
              </w:rPr>
              <w:t>38.000.000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локални улици во населените места: Бориево, Босилово, Моноспитово, Еднокуќево и Иловица</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21.298.628 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color w:val="000000" w:themeColor="dark1"/>
                <w:kern w:val="24"/>
                <w:sz w:val="20"/>
                <w:szCs w:val="20"/>
                <w:lang w:val="mk-MK" w:eastAsia="hr-HR"/>
              </w:rPr>
              <w:t>4.000.000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17.298.628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мост на Штучка река</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1.681.393 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color w:val="000000" w:themeColor="dark1"/>
                <w:kern w:val="24"/>
                <w:sz w:val="20"/>
                <w:szCs w:val="20"/>
                <w:lang w:val="mk-MK" w:eastAsia="hr-HR"/>
              </w:rPr>
              <w:t>300.000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1.381.393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пат за пристап до земјоделско земјиште во с. Босилово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1.200.000 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color w:val="000000" w:themeColor="dark1"/>
                <w:kern w:val="24"/>
                <w:sz w:val="20"/>
                <w:szCs w:val="20"/>
                <w:lang w:val="mk-MK" w:eastAsia="hr-HR"/>
              </w:rPr>
              <w:t>200.000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1.000.000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lastRenderedPageBreak/>
              <w:t>Изградба на локален пат за поврзување на населените места Иловица и Дрвош</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sidRPr="00003902">
              <w:rPr>
                <w:rFonts w:ascii="Arial" w:eastAsia="Times New Roman" w:hAnsi="Arial" w:cs="Arial"/>
                <w:color w:val="000000" w:themeColor="dark1"/>
                <w:kern w:val="24"/>
                <w:sz w:val="20"/>
                <w:szCs w:val="20"/>
                <w:lang w:val="mk-MK" w:eastAsia="hr-HR"/>
              </w:rPr>
              <w:t>30.000.000 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sidRPr="00003902">
              <w:rPr>
                <w:rFonts w:ascii="Arial" w:eastAsia="Times New Roman" w:hAnsi="Arial" w:cs="Arial"/>
                <w:color w:val="000000" w:themeColor="dark1"/>
                <w:kern w:val="24"/>
                <w:sz w:val="20"/>
                <w:szCs w:val="20"/>
                <w:lang w:eastAsia="hr-HR"/>
              </w:rPr>
              <w:t xml:space="preserve">: </w:t>
            </w:r>
            <w:r w:rsidRPr="00003902">
              <w:rPr>
                <w:rFonts w:ascii="Arial" w:eastAsia="Times New Roman" w:hAnsi="Arial" w:cs="Arial"/>
                <w:color w:val="000000" w:themeColor="dark1"/>
                <w:kern w:val="24"/>
                <w:sz w:val="20"/>
                <w:szCs w:val="20"/>
                <w:lang w:val="mk-MK" w:eastAsia="hr-HR"/>
              </w:rPr>
              <w:t>6.000.000денари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sidRPr="00003902">
              <w:rPr>
                <w:rFonts w:ascii="Arial" w:eastAsia="Times New Roman" w:hAnsi="Arial" w:cs="Arial"/>
                <w:color w:val="000000" w:themeColor="dark1"/>
                <w:kern w:val="24"/>
                <w:sz w:val="20"/>
                <w:szCs w:val="20"/>
                <w:lang w:val="mk-MK" w:eastAsia="hr-HR"/>
              </w:rPr>
              <w:t>24.000.000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нова детска градинка во с. Босилово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19.000.000 </w:t>
            </w:r>
            <w:r w:rsidRPr="004A0CFA">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19.000.000 </w:t>
            </w:r>
            <w:r w:rsidRPr="004A0CFA">
              <w:rPr>
                <w:rFonts w:ascii="Arial" w:eastAsia="Times New Roman" w:hAnsi="Arial" w:cs="Arial"/>
                <w:color w:val="000000" w:themeColor="dark1"/>
                <w:kern w:val="24"/>
                <w:sz w:val="20"/>
                <w:szCs w:val="20"/>
                <w:lang w:val="mk-MK" w:eastAsia="hr-HR"/>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Унапредување на условите за развој на алтернативниот туризам на локалитетот Моноспитовско Блато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4.059.745 </w:t>
            </w:r>
            <w:r w:rsidRPr="004A0CFA">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rPr>
                <w:rFonts w:eastAsia="Times New Roman" w:cs="Calibri"/>
                <w:b/>
                <w:lang w:val="mk-MK"/>
              </w:rPr>
            </w:pPr>
            <w:r>
              <w:rPr>
                <w:rFonts w:ascii="Arial" w:eastAsia="Times New Roman" w:hAnsi="Arial" w:cs="Arial"/>
                <w:sz w:val="20"/>
                <w:szCs w:val="20"/>
                <w:lang w:val="mk-MK" w:eastAsia="hr-HR"/>
              </w:rPr>
              <w:t>465.000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3972E7">
            <w:pPr>
              <w:suppressAutoHyphens/>
              <w:spacing w:after="0" w:line="240" w:lineRule="auto"/>
              <w:rPr>
                <w:rFonts w:eastAsia="Times New Roman" w:cs="Calibri"/>
                <w:b/>
                <w:lang w:val="mk-MK" w:eastAsia="ar-SA"/>
              </w:rPr>
            </w:pPr>
            <w:r>
              <w:rPr>
                <w:rFonts w:ascii="Arial" w:eastAsia="Times New Roman" w:hAnsi="Arial" w:cs="Arial"/>
                <w:color w:val="000000" w:themeColor="dark1"/>
                <w:kern w:val="24"/>
                <w:sz w:val="20"/>
                <w:szCs w:val="20"/>
                <w:lang w:val="mk-MK" w:eastAsia="hr-HR"/>
              </w:rPr>
              <w:t xml:space="preserve">3.594.745 </w:t>
            </w:r>
            <w:r w:rsidRPr="004A0CFA">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спортско игралиште во с.Моноспитово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3.302.820 </w:t>
            </w:r>
            <w:r w:rsidRPr="00C4582C">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sz w:val="20"/>
                <w:szCs w:val="20"/>
                <w:lang w:val="mk-MK" w:eastAsia="hr-HR"/>
              </w:rPr>
              <w:t>302.820</w:t>
            </w:r>
            <w:r w:rsidRPr="00C4582C">
              <w:rPr>
                <w:rFonts w:ascii="Arial" w:eastAsia="Times New Roman" w:hAnsi="Arial" w:cs="Arial"/>
                <w:sz w:val="20"/>
                <w:szCs w:val="20"/>
                <w:lang w:val="mk-MK" w:eastAsia="hr-HR"/>
              </w:rPr>
              <w:t xml:space="preserve">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3.000.000 </w:t>
            </w:r>
            <w:r w:rsidRPr="004A0CFA">
              <w:rPr>
                <w:rFonts w:ascii="Arial" w:eastAsia="Times New Roman" w:hAnsi="Arial" w:cs="Arial"/>
                <w:color w:val="000000" w:themeColor="dark1"/>
                <w:kern w:val="24"/>
                <w:sz w:val="20"/>
                <w:szCs w:val="20"/>
                <w:lang w:val="mk-MK" w:eastAsia="hr-HR"/>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Реконструкција на зградата на ПОУ „Гоце Делчев„ с. Еднокуќево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3.997.450</w:t>
            </w:r>
            <w:r w:rsidRPr="006D2C03">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sidRPr="00C4582C">
              <w:rPr>
                <w:rFonts w:ascii="Arial" w:eastAsia="Times New Roman" w:hAnsi="Arial" w:cs="Arial"/>
                <w:sz w:val="20"/>
                <w:szCs w:val="20"/>
                <w:lang w:val="mk-MK" w:eastAsia="hr-HR"/>
              </w:rPr>
              <w:t xml:space="preserve"> </w:t>
            </w:r>
            <w:r>
              <w:rPr>
                <w:rFonts w:ascii="Arial" w:eastAsia="Times New Roman" w:hAnsi="Arial" w:cs="Arial"/>
                <w:sz w:val="20"/>
                <w:szCs w:val="20"/>
                <w:lang w:val="mk-MK" w:eastAsia="hr-HR"/>
              </w:rPr>
              <w:t>400.000</w:t>
            </w:r>
            <w:r w:rsidRPr="00C4582C">
              <w:rPr>
                <w:rFonts w:ascii="Arial" w:eastAsia="Times New Roman" w:hAnsi="Arial" w:cs="Arial"/>
                <w:sz w:val="20"/>
                <w:szCs w:val="20"/>
                <w:lang w:val="mk-MK" w:eastAsia="hr-HR"/>
              </w:rPr>
              <w:t xml:space="preserve">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3.597.450 </w:t>
            </w:r>
            <w:r w:rsidRPr="004A0CFA">
              <w:rPr>
                <w:rFonts w:ascii="Arial" w:eastAsia="Times New Roman" w:hAnsi="Arial" w:cs="Arial"/>
                <w:color w:val="000000" w:themeColor="dark1"/>
                <w:kern w:val="24"/>
                <w:sz w:val="20"/>
                <w:szCs w:val="20"/>
                <w:lang w:val="mk-MK" w:eastAsia="hr-HR"/>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Реконструкција на зградата на ПОУ „Борис Трајковски„ с. Бориево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3.500.000 </w:t>
            </w:r>
            <w:r w:rsidRPr="006D2C03">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Pr>
                <w:rFonts w:ascii="Arial" w:eastAsia="Times New Roman" w:hAnsi="Arial" w:cs="Arial"/>
                <w:sz w:val="20"/>
                <w:szCs w:val="20"/>
                <w:lang w:val="mk-MK" w:eastAsia="hr-HR"/>
              </w:rPr>
              <w:t>500.000</w:t>
            </w:r>
            <w:r w:rsidRPr="00C4582C">
              <w:rPr>
                <w:rFonts w:ascii="Arial" w:eastAsia="Times New Roman" w:hAnsi="Arial" w:cs="Arial"/>
                <w:sz w:val="20"/>
                <w:szCs w:val="20"/>
                <w:lang w:val="mk-MK" w:eastAsia="hr-HR"/>
              </w:rPr>
              <w:t xml:space="preserve"> 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3.000.000</w:t>
            </w:r>
            <w:r w:rsidRPr="004A0CFA">
              <w:rPr>
                <w:rFonts w:ascii="Arial" w:eastAsia="Times New Roman" w:hAnsi="Arial" w:cs="Arial"/>
                <w:color w:val="000000" w:themeColor="dark1"/>
                <w:kern w:val="24"/>
                <w:sz w:val="20"/>
                <w:szCs w:val="20"/>
                <w:lang w:eastAsia="hr-HR"/>
              </w:rPr>
              <w:t xml:space="preserve"> </w:t>
            </w:r>
            <w:r w:rsidRPr="004A0CFA">
              <w:rPr>
                <w:rFonts w:ascii="Arial" w:eastAsia="Times New Roman" w:hAnsi="Arial" w:cs="Arial"/>
                <w:color w:val="000000" w:themeColor="dark1"/>
                <w:kern w:val="24"/>
                <w:sz w:val="20"/>
                <w:szCs w:val="20"/>
                <w:lang w:val="mk-MK" w:eastAsia="hr-HR"/>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Реконструкција на зградата на ОУ „Кирил и Методија„ с. Турново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7.689.670 </w:t>
            </w:r>
            <w:r w:rsidRPr="006D2C03">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r w:rsidRPr="00C4582C">
              <w:rPr>
                <w:rFonts w:ascii="Arial" w:eastAsia="Times New Roman" w:hAnsi="Arial" w:cs="Arial"/>
                <w:sz w:val="20"/>
                <w:szCs w:val="20"/>
                <w:lang w:val="mk-MK" w:eastAsia="hr-HR"/>
              </w:rPr>
              <w:t xml:space="preserve"> </w:t>
            </w:r>
            <w:r>
              <w:rPr>
                <w:rFonts w:ascii="Arial" w:eastAsia="Times New Roman" w:hAnsi="Arial" w:cs="Arial"/>
                <w:sz w:val="20"/>
                <w:szCs w:val="20"/>
                <w:lang w:val="mk-MK" w:eastAsia="hr-HR"/>
              </w:rPr>
              <w:t xml:space="preserve">689.670 </w:t>
            </w:r>
            <w:r w:rsidRPr="00C4582C">
              <w:rPr>
                <w:rFonts w:ascii="Arial" w:eastAsia="Times New Roman" w:hAnsi="Arial" w:cs="Arial"/>
                <w:sz w:val="20"/>
                <w:szCs w:val="20"/>
                <w:lang w:val="mk-MK" w:eastAsia="hr-HR"/>
              </w:rPr>
              <w:t>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EB343E" w:rsidRDefault="00E12A07" w:rsidP="007354C9">
            <w:pPr>
              <w:suppressAutoHyphens/>
              <w:spacing w:after="0" w:line="240" w:lineRule="auto"/>
              <w:jc w:val="center"/>
              <w:rPr>
                <w:rFonts w:eastAsia="Times New Roman" w:cs="Calibri"/>
                <w:lang w:val="mk-MK" w:eastAsia="ar-SA"/>
              </w:rPr>
            </w:pPr>
            <w:r w:rsidRPr="00EB343E">
              <w:rPr>
                <w:rFonts w:eastAsia="Times New Roman" w:cs="Calibri"/>
                <w:lang w:val="en-GB" w:eastAsia="ar-SA"/>
              </w:rPr>
              <w:t xml:space="preserve">3.500.000 </w:t>
            </w:r>
            <w:r w:rsidRPr="00EB343E">
              <w:rPr>
                <w:rFonts w:eastAsia="Times New Roman" w:cs="Calibri"/>
                <w:lang w:val="mk-MK" w:eastAsia="ar-SA"/>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EB343E" w:rsidRDefault="00E12A07" w:rsidP="007354C9">
            <w:pPr>
              <w:suppressAutoHyphens/>
              <w:spacing w:after="0" w:line="240" w:lineRule="auto"/>
              <w:jc w:val="center"/>
              <w:rPr>
                <w:rFonts w:eastAsia="Times New Roman" w:cs="Calibri"/>
                <w:lang w:val="mk-MK" w:eastAsia="ar-SA"/>
              </w:rPr>
            </w:pPr>
            <w:r w:rsidRPr="00EB343E">
              <w:rPr>
                <w:rFonts w:eastAsia="Times New Roman" w:cs="Calibri"/>
                <w:lang w:val="mk-MK" w:eastAsia="ar-SA"/>
              </w:rPr>
              <w:t>3.500.000 денари</w:t>
            </w: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B70326"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B70326" w:rsidRDefault="00B70326" w:rsidP="007354C9">
            <w:pPr>
              <w:spacing w:after="0" w:line="240" w:lineRule="auto"/>
              <w:rPr>
                <w:rFonts w:ascii="Arial" w:eastAsia="Times New Roman" w:hAnsi="Arial" w:cs="Arial"/>
                <w:b/>
                <w:sz w:val="20"/>
                <w:szCs w:val="20"/>
                <w:lang w:val="mk-MK" w:eastAsia="hr-HR"/>
              </w:rPr>
            </w:pPr>
            <w:r>
              <w:rPr>
                <w:rFonts w:ascii="Arial" w:eastAsia="Times New Roman" w:hAnsi="Arial" w:cs="Arial"/>
                <w:b/>
                <w:sz w:val="20"/>
                <w:szCs w:val="20"/>
                <w:lang w:val="mk-MK" w:eastAsia="hr-HR"/>
              </w:rPr>
              <w:t xml:space="preserve">Изградба на земјоделски пазар </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B70326" w:rsidRDefault="00B70326" w:rsidP="007354C9">
            <w:pPr>
              <w:suppressAutoHyphens/>
              <w:spacing w:after="0" w:line="240" w:lineRule="auto"/>
              <w:jc w:val="center"/>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10.000.000</w:t>
            </w:r>
          </w:p>
          <w:p w:rsidR="00B70326" w:rsidRDefault="00B70326" w:rsidP="007354C9">
            <w:pPr>
              <w:suppressAutoHyphens/>
              <w:spacing w:after="0" w:line="240" w:lineRule="auto"/>
              <w:jc w:val="center"/>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B70326" w:rsidRDefault="00B70326" w:rsidP="007354C9">
            <w:pPr>
              <w:spacing w:after="0" w:line="240" w:lineRule="auto"/>
              <w:jc w:val="center"/>
              <w:rPr>
                <w:rFonts w:ascii="Arial" w:eastAsia="Times New Roman" w:hAnsi="Arial" w:cs="Arial"/>
                <w:sz w:val="20"/>
                <w:szCs w:val="20"/>
                <w:lang w:val="mk-MK" w:eastAsia="hr-HR"/>
              </w:rPr>
            </w:pPr>
            <w:r>
              <w:rPr>
                <w:rFonts w:ascii="Arial" w:eastAsia="Times New Roman" w:hAnsi="Arial" w:cs="Arial"/>
                <w:sz w:val="20"/>
                <w:szCs w:val="20"/>
                <w:lang w:val="mk-MK" w:eastAsia="hr-HR"/>
              </w:rPr>
              <w:t>1.000.000</w:t>
            </w:r>
          </w:p>
          <w:p w:rsidR="00B70326" w:rsidRPr="00C4582C" w:rsidRDefault="00B70326" w:rsidP="007354C9">
            <w:pPr>
              <w:spacing w:after="0" w:line="240" w:lineRule="auto"/>
              <w:jc w:val="center"/>
              <w:rPr>
                <w:rFonts w:ascii="Arial" w:eastAsia="Times New Roman" w:hAnsi="Arial" w:cs="Arial"/>
                <w:sz w:val="20"/>
                <w:szCs w:val="20"/>
                <w:lang w:val="mk-MK" w:eastAsia="hr-HR"/>
              </w:rPr>
            </w:pPr>
            <w:r>
              <w:rPr>
                <w:rFonts w:ascii="Arial" w:eastAsia="Times New Roman" w:hAnsi="Arial" w:cs="Arial"/>
                <w:sz w:val="20"/>
                <w:szCs w:val="20"/>
                <w:lang w:val="mk-MK" w:eastAsia="hr-HR"/>
              </w:rPr>
              <w:t>денари</w:t>
            </w: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B70326" w:rsidRDefault="00B70326" w:rsidP="007354C9">
            <w:pPr>
              <w:suppressAutoHyphens/>
              <w:spacing w:after="0" w:line="240" w:lineRule="auto"/>
              <w:jc w:val="center"/>
              <w:rPr>
                <w:rFonts w:eastAsia="Times New Roman" w:cs="Calibri"/>
                <w:lang w:val="mk-MK" w:eastAsia="ar-SA"/>
              </w:rPr>
            </w:pPr>
            <w:r>
              <w:rPr>
                <w:rFonts w:eastAsia="Times New Roman" w:cs="Calibri"/>
                <w:lang w:val="mk-MK" w:eastAsia="ar-SA"/>
              </w:rPr>
              <w:t>9.000.000</w:t>
            </w:r>
          </w:p>
          <w:p w:rsidR="00B70326" w:rsidRPr="00B70326" w:rsidRDefault="00B70326" w:rsidP="007354C9">
            <w:pPr>
              <w:suppressAutoHyphens/>
              <w:spacing w:after="0" w:line="240" w:lineRule="auto"/>
              <w:jc w:val="center"/>
              <w:rPr>
                <w:rFonts w:eastAsia="Times New Roman" w:cs="Calibri"/>
                <w:lang w:val="mk-MK" w:eastAsia="ar-SA"/>
              </w:rPr>
            </w:pPr>
            <w:r>
              <w:rPr>
                <w:rFonts w:eastAsia="Times New Roman" w:cs="Calibri"/>
                <w:lang w:val="mk-MK" w:eastAsia="ar-SA"/>
              </w:rPr>
              <w:t>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B70326" w:rsidRPr="00BC0FBD" w:rsidRDefault="00B70326"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B70326" w:rsidRPr="00BC0FBD" w:rsidRDefault="00B70326"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B70326" w:rsidRPr="00EB343E" w:rsidRDefault="00B70326" w:rsidP="007354C9">
            <w:pPr>
              <w:suppressAutoHyphens/>
              <w:spacing w:after="0" w:line="240" w:lineRule="auto"/>
              <w:jc w:val="center"/>
              <w:rPr>
                <w:rFonts w:eastAsia="Times New Roman" w:cs="Calibri"/>
                <w:lang w:val="mk-MK" w:eastAsia="ar-SA"/>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B70326" w:rsidRPr="00BC0FBD" w:rsidRDefault="00B70326"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B70326" w:rsidRPr="00BC0FBD" w:rsidRDefault="00B70326"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B70326" w:rsidRPr="00BC0FBD" w:rsidRDefault="00B70326"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E12A07" w:rsidRPr="00382104"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 xml:space="preserve">Набавка на специјализирано возило/камион за собирање  и </w:t>
            </w:r>
            <w:r>
              <w:rPr>
                <w:rFonts w:ascii="Arial" w:eastAsia="Times New Roman" w:hAnsi="Arial" w:cs="Arial"/>
                <w:b/>
                <w:sz w:val="20"/>
                <w:szCs w:val="20"/>
                <w:lang w:val="mk-MK" w:eastAsia="hr-HR"/>
              </w:rPr>
              <w:lastRenderedPageBreak/>
              <w:t>транспортирање на комунален отпад</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lastRenderedPageBreak/>
              <w:t xml:space="preserve">8.000.000 </w:t>
            </w:r>
            <w:r w:rsidRPr="006D2C03">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8.000.000</w:t>
            </w:r>
            <w:r w:rsidR="003972E7">
              <w:rPr>
                <w:rFonts w:ascii="Arial" w:eastAsia="Times New Roman" w:hAnsi="Arial" w:cs="Arial"/>
                <w:color w:val="000000" w:themeColor="dark1"/>
                <w:kern w:val="24"/>
                <w:sz w:val="20"/>
                <w:szCs w:val="20"/>
                <w:lang w:val="mk-MK" w:eastAsia="hr-HR"/>
              </w:rPr>
              <w:t xml:space="preserve"> денари</w:t>
            </w: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3972E7">
        <w:trPr>
          <w:trHeight w:val="300"/>
          <w:jc w:val="center"/>
        </w:trPr>
        <w:tc>
          <w:tcPr>
            <w:tcW w:w="2122" w:type="dxa"/>
            <w:tcBorders>
              <w:top w:val="nil"/>
              <w:left w:val="single" w:sz="4" w:space="0" w:color="auto"/>
              <w:bottom w:val="nil"/>
              <w:right w:val="single" w:sz="4" w:space="0" w:color="auto"/>
            </w:tcBorders>
            <w:shd w:val="clear" w:color="auto" w:fill="D5DCE4" w:themeFill="text2" w:themeFillTint="33"/>
            <w:vAlign w:val="bottom"/>
          </w:tcPr>
          <w:p w:rsidR="00E12A07" w:rsidRPr="00A73009" w:rsidRDefault="00E12A07" w:rsidP="007354C9">
            <w:pPr>
              <w:spacing w:after="0" w:line="240" w:lineRule="auto"/>
              <w:rPr>
                <w:rFonts w:eastAsia="Times New Roman" w:cs="Calibri"/>
                <w:b/>
              </w:rPr>
            </w:pPr>
            <w:r>
              <w:rPr>
                <w:rFonts w:ascii="Arial" w:eastAsia="Times New Roman" w:hAnsi="Arial" w:cs="Arial"/>
                <w:b/>
                <w:sz w:val="20"/>
                <w:szCs w:val="20"/>
                <w:lang w:val="mk-MK" w:eastAsia="hr-HR"/>
              </w:rPr>
              <w:t>Изградба на бетонски канали за атмосферска вода во населените места: Босилово, Бориево и Моноспитово</w:t>
            </w:r>
          </w:p>
        </w:tc>
        <w:tc>
          <w:tcPr>
            <w:tcW w:w="1275"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p>
        </w:tc>
        <w:tc>
          <w:tcPr>
            <w:tcW w:w="1276"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851"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992"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709"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nil"/>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E12A07" w:rsidRPr="00BC0FBD" w:rsidTr="00503570">
        <w:trPr>
          <w:trHeight w:val="300"/>
          <w:jc w:val="center"/>
        </w:trPr>
        <w:tc>
          <w:tcPr>
            <w:tcW w:w="2122" w:type="dxa"/>
            <w:tcBorders>
              <w:top w:val="nil"/>
              <w:left w:val="single" w:sz="4" w:space="0" w:color="auto"/>
              <w:bottom w:val="nil"/>
              <w:right w:val="single" w:sz="4" w:space="0" w:color="auto"/>
            </w:tcBorders>
            <w:shd w:val="clear" w:color="auto" w:fill="D5DCE4" w:themeFill="text2" w:themeFillTint="33"/>
            <w:vAlign w:val="bottom"/>
          </w:tcPr>
          <w:p w:rsidR="00E12A07" w:rsidRPr="00EB343E" w:rsidRDefault="00E12A07" w:rsidP="007354C9">
            <w:pPr>
              <w:spacing w:after="0" w:line="240" w:lineRule="auto"/>
              <w:rPr>
                <w:rFonts w:eastAsia="Times New Roman" w:cs="Calibri"/>
                <w:b/>
                <w:lang w:val="mk-MK"/>
              </w:rPr>
            </w:pPr>
          </w:p>
        </w:tc>
        <w:tc>
          <w:tcPr>
            <w:tcW w:w="1275"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3972E7">
            <w:pPr>
              <w:suppressAutoHyphens/>
              <w:spacing w:after="0" w:line="240" w:lineRule="auto"/>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8.610.000 </w:t>
            </w:r>
            <w:r w:rsidRPr="006D2C03">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pacing w:after="0" w:line="240" w:lineRule="auto"/>
              <w:jc w:val="center"/>
              <w:rPr>
                <w:rFonts w:eastAsia="Times New Roman" w:cs="Calibri"/>
                <w:b/>
                <w:lang w:val="mk-MK"/>
              </w:rPr>
            </w:pPr>
          </w:p>
        </w:tc>
        <w:tc>
          <w:tcPr>
            <w:tcW w:w="1276"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851"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r>
              <w:rPr>
                <w:rFonts w:ascii="Arial" w:eastAsia="Times New Roman" w:hAnsi="Arial" w:cs="Arial"/>
                <w:color w:val="000000" w:themeColor="dark1"/>
                <w:kern w:val="24"/>
                <w:sz w:val="20"/>
                <w:szCs w:val="20"/>
                <w:lang w:val="mk-MK" w:eastAsia="hr-HR"/>
              </w:rPr>
              <w:t xml:space="preserve">8.610.000 </w:t>
            </w:r>
            <w:r w:rsidRPr="004A0CFA">
              <w:rPr>
                <w:rFonts w:ascii="Arial" w:eastAsia="Times New Roman" w:hAnsi="Arial" w:cs="Arial"/>
                <w:color w:val="000000" w:themeColor="dark1"/>
                <w:kern w:val="24"/>
                <w:sz w:val="20"/>
                <w:szCs w:val="20"/>
                <w:lang w:val="mk-MK" w:eastAsia="hr-HR"/>
              </w:rPr>
              <w:t>денари</w:t>
            </w:r>
          </w:p>
        </w:tc>
        <w:tc>
          <w:tcPr>
            <w:tcW w:w="992"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en-GB" w:eastAsia="ar-SA"/>
              </w:rPr>
            </w:pPr>
          </w:p>
        </w:tc>
        <w:tc>
          <w:tcPr>
            <w:tcW w:w="709" w:type="dxa"/>
            <w:tcBorders>
              <w:top w:val="nil"/>
              <w:left w:val="nil"/>
              <w:bottom w:val="nil"/>
              <w:right w:val="single" w:sz="4" w:space="0" w:color="auto"/>
            </w:tcBorders>
            <w:shd w:val="clear" w:color="auto" w:fill="D5DCE4" w:themeFill="text2" w:themeFillTint="33"/>
            <w:noWrap/>
            <w:vAlign w:val="bottom"/>
          </w:tcPr>
          <w:p w:rsidR="00E12A07" w:rsidRPr="00BC0FBD" w:rsidRDefault="00E12A07" w:rsidP="007354C9">
            <w:pPr>
              <w:suppressAutoHyphens/>
              <w:spacing w:after="0" w:line="240" w:lineRule="auto"/>
              <w:jc w:val="center"/>
              <w:rPr>
                <w:rFonts w:eastAsia="Times New Roman" w:cs="Calibri"/>
                <w:b/>
                <w:lang w:val="mk-MK" w:eastAsia="ar-SA"/>
              </w:rPr>
            </w:pPr>
          </w:p>
        </w:tc>
        <w:tc>
          <w:tcPr>
            <w:tcW w:w="1275" w:type="dxa"/>
            <w:tcBorders>
              <w:top w:val="nil"/>
              <w:left w:val="nil"/>
              <w:bottom w:val="nil"/>
              <w:right w:val="single" w:sz="4" w:space="0" w:color="auto"/>
            </w:tcBorders>
            <w:shd w:val="clear" w:color="auto" w:fill="D5DCE4" w:themeFill="text2" w:themeFillTint="33"/>
            <w:noWrap/>
            <w:vAlign w:val="bottom"/>
            <w:hideMark/>
          </w:tcPr>
          <w:p w:rsidR="00E12A07" w:rsidRPr="00BC0FBD" w:rsidRDefault="00E12A07" w:rsidP="007354C9">
            <w:pPr>
              <w:suppressAutoHyphens/>
              <w:spacing w:after="0" w:line="240" w:lineRule="auto"/>
              <w:jc w:val="center"/>
              <w:rPr>
                <w:rFonts w:eastAsia="Times New Roman" w:cs="Calibri"/>
                <w:b/>
                <w:lang w:val="mk-MK" w:eastAsia="ar-SA"/>
              </w:rPr>
            </w:pPr>
          </w:p>
        </w:tc>
      </w:tr>
      <w:tr w:rsidR="006562BD" w:rsidRPr="00BC0FBD" w:rsidTr="00503570">
        <w:trPr>
          <w:trHeight w:val="300"/>
          <w:jc w:val="center"/>
        </w:trPr>
        <w:tc>
          <w:tcPr>
            <w:tcW w:w="2122" w:type="dxa"/>
            <w:tcBorders>
              <w:top w:val="nil"/>
              <w:left w:val="single" w:sz="4" w:space="0" w:color="auto"/>
              <w:bottom w:val="nil"/>
              <w:right w:val="single" w:sz="4" w:space="0" w:color="auto"/>
            </w:tcBorders>
            <w:shd w:val="clear" w:color="auto" w:fill="D5DCE4" w:themeFill="text2" w:themeFillTint="33"/>
            <w:vAlign w:val="bottom"/>
          </w:tcPr>
          <w:p w:rsidR="006562BD" w:rsidRPr="00EB343E" w:rsidRDefault="006562BD" w:rsidP="007354C9">
            <w:pPr>
              <w:spacing w:after="0" w:line="240" w:lineRule="auto"/>
              <w:rPr>
                <w:rFonts w:eastAsia="Times New Roman" w:cs="Calibri"/>
                <w:b/>
                <w:lang w:val="mk-MK"/>
              </w:rPr>
            </w:pPr>
            <w:r>
              <w:rPr>
                <w:rFonts w:eastAsia="Times New Roman" w:cs="Calibri"/>
                <w:b/>
                <w:lang w:val="mk-MK"/>
              </w:rPr>
              <w:t>Изградба на бетонски канал за атмосферски води во с. Босилово – месност викана „топот„</w:t>
            </w:r>
          </w:p>
        </w:tc>
        <w:tc>
          <w:tcPr>
            <w:tcW w:w="1275" w:type="dxa"/>
            <w:tcBorders>
              <w:top w:val="nil"/>
              <w:left w:val="nil"/>
              <w:bottom w:val="nil"/>
              <w:right w:val="single" w:sz="4" w:space="0" w:color="auto"/>
            </w:tcBorders>
            <w:shd w:val="clear" w:color="auto" w:fill="D5DCE4" w:themeFill="text2" w:themeFillTint="33"/>
            <w:noWrap/>
            <w:vAlign w:val="bottom"/>
          </w:tcPr>
          <w:p w:rsidR="006562BD" w:rsidRDefault="006562BD" w:rsidP="003972E7">
            <w:pPr>
              <w:suppressAutoHyphens/>
              <w:spacing w:after="0" w:line="240" w:lineRule="auto"/>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 xml:space="preserve">600.000 денари </w:t>
            </w:r>
          </w:p>
        </w:tc>
        <w:tc>
          <w:tcPr>
            <w:tcW w:w="1134" w:type="dxa"/>
            <w:tcBorders>
              <w:top w:val="nil"/>
              <w:left w:val="nil"/>
              <w:bottom w:val="nil"/>
              <w:right w:val="single" w:sz="4" w:space="0" w:color="auto"/>
            </w:tcBorders>
            <w:shd w:val="clear" w:color="auto" w:fill="D5DCE4" w:themeFill="text2" w:themeFillTint="33"/>
            <w:noWrap/>
            <w:vAlign w:val="bottom"/>
          </w:tcPr>
          <w:p w:rsidR="006562BD" w:rsidRPr="006562BD" w:rsidRDefault="006562BD" w:rsidP="007354C9">
            <w:pPr>
              <w:spacing w:after="0" w:line="240" w:lineRule="auto"/>
              <w:jc w:val="center"/>
              <w:rPr>
                <w:rFonts w:eastAsia="Times New Roman" w:cs="Calibri"/>
                <w:lang w:val="mk-MK"/>
              </w:rPr>
            </w:pPr>
            <w:r w:rsidRPr="006562BD">
              <w:rPr>
                <w:rFonts w:eastAsia="Times New Roman" w:cs="Calibri"/>
                <w:lang w:val="mk-MK"/>
              </w:rPr>
              <w:t xml:space="preserve">600.000 денари </w:t>
            </w:r>
          </w:p>
        </w:tc>
        <w:tc>
          <w:tcPr>
            <w:tcW w:w="1276"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en-GB" w:eastAsia="ar-SA"/>
              </w:rPr>
            </w:pPr>
          </w:p>
        </w:tc>
        <w:tc>
          <w:tcPr>
            <w:tcW w:w="851"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en-GB"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mk-MK" w:eastAsia="ar-SA"/>
              </w:rPr>
            </w:pPr>
          </w:p>
        </w:tc>
        <w:tc>
          <w:tcPr>
            <w:tcW w:w="1134" w:type="dxa"/>
            <w:tcBorders>
              <w:top w:val="nil"/>
              <w:left w:val="nil"/>
              <w:bottom w:val="nil"/>
              <w:right w:val="single" w:sz="4" w:space="0" w:color="auto"/>
            </w:tcBorders>
            <w:shd w:val="clear" w:color="auto" w:fill="D5DCE4" w:themeFill="text2" w:themeFillTint="33"/>
            <w:noWrap/>
            <w:vAlign w:val="bottom"/>
          </w:tcPr>
          <w:p w:rsidR="006562BD" w:rsidRDefault="006562BD" w:rsidP="007354C9">
            <w:pPr>
              <w:suppressAutoHyphens/>
              <w:spacing w:after="0" w:line="240" w:lineRule="auto"/>
              <w:jc w:val="center"/>
              <w:rPr>
                <w:rFonts w:ascii="Arial" w:eastAsia="Times New Roman" w:hAnsi="Arial" w:cs="Arial"/>
                <w:color w:val="000000" w:themeColor="dark1"/>
                <w:kern w:val="24"/>
                <w:sz w:val="20"/>
                <w:szCs w:val="20"/>
                <w:lang w:val="mk-MK" w:eastAsia="hr-HR"/>
              </w:rPr>
            </w:pPr>
          </w:p>
        </w:tc>
        <w:tc>
          <w:tcPr>
            <w:tcW w:w="992"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en-GB" w:eastAsia="ar-SA"/>
              </w:rPr>
            </w:pPr>
          </w:p>
        </w:tc>
        <w:tc>
          <w:tcPr>
            <w:tcW w:w="709"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mk-MK" w:eastAsia="ar-SA"/>
              </w:rPr>
            </w:pPr>
          </w:p>
        </w:tc>
        <w:tc>
          <w:tcPr>
            <w:tcW w:w="1275" w:type="dxa"/>
            <w:tcBorders>
              <w:top w:val="nil"/>
              <w:left w:val="nil"/>
              <w:bottom w:val="nil"/>
              <w:right w:val="single" w:sz="4" w:space="0" w:color="auto"/>
            </w:tcBorders>
            <w:shd w:val="clear" w:color="auto" w:fill="D5DCE4" w:themeFill="text2" w:themeFillTint="33"/>
            <w:noWrap/>
            <w:vAlign w:val="bottom"/>
          </w:tcPr>
          <w:p w:rsidR="006562BD" w:rsidRPr="00BC0FBD" w:rsidRDefault="006562BD" w:rsidP="007354C9">
            <w:pPr>
              <w:suppressAutoHyphens/>
              <w:spacing w:after="0" w:line="240" w:lineRule="auto"/>
              <w:jc w:val="center"/>
              <w:rPr>
                <w:rFonts w:eastAsia="Times New Roman" w:cs="Calibri"/>
                <w:b/>
                <w:lang w:val="mk-MK" w:eastAsia="ar-SA"/>
              </w:rPr>
            </w:pPr>
          </w:p>
        </w:tc>
      </w:tr>
      <w:tr w:rsidR="00503570" w:rsidRPr="00BC0FBD" w:rsidTr="003972E7">
        <w:trPr>
          <w:trHeight w:val="300"/>
          <w:jc w:val="center"/>
        </w:trPr>
        <w:tc>
          <w:tcPr>
            <w:tcW w:w="2122" w:type="dxa"/>
            <w:tcBorders>
              <w:top w:val="nil"/>
              <w:left w:val="single" w:sz="4" w:space="0" w:color="auto"/>
              <w:bottom w:val="single" w:sz="4" w:space="0" w:color="auto"/>
              <w:right w:val="single" w:sz="4" w:space="0" w:color="auto"/>
            </w:tcBorders>
            <w:shd w:val="clear" w:color="auto" w:fill="D5DCE4" w:themeFill="text2" w:themeFillTint="33"/>
            <w:vAlign w:val="bottom"/>
          </w:tcPr>
          <w:p w:rsidR="00503570" w:rsidRPr="00EB343E" w:rsidRDefault="00503570" w:rsidP="007354C9">
            <w:pPr>
              <w:spacing w:after="0" w:line="240" w:lineRule="auto"/>
              <w:rPr>
                <w:rFonts w:eastAsia="Times New Roman" w:cs="Calibri"/>
                <w:b/>
                <w:lang w:val="mk-MK"/>
              </w:rPr>
            </w:pPr>
            <w:r>
              <w:rPr>
                <w:rFonts w:ascii="Arial" w:eastAsia="Times New Roman" w:hAnsi="Arial" w:cs="Arial"/>
                <w:b/>
                <w:sz w:val="20"/>
                <w:szCs w:val="20"/>
                <w:lang w:val="mk-MK" w:eastAsia="hr-HR"/>
              </w:rPr>
              <w:t>„Изградба на  фекална канализациона мрежа во с. Босилово„</w:t>
            </w: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503570" w:rsidRDefault="00503570" w:rsidP="003972E7">
            <w:pPr>
              <w:suppressAutoHyphens/>
              <w:spacing w:after="0" w:line="240" w:lineRule="auto"/>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62.000.000</w:t>
            </w:r>
          </w:p>
          <w:p w:rsidR="00503570" w:rsidRDefault="00503570" w:rsidP="003972E7">
            <w:pPr>
              <w:suppressAutoHyphens/>
              <w:spacing w:after="0" w:line="240" w:lineRule="auto"/>
              <w:rPr>
                <w:rFonts w:ascii="Arial" w:eastAsia="Times New Roman" w:hAnsi="Arial" w:cs="Arial"/>
                <w:color w:val="000000" w:themeColor="dark1"/>
                <w:kern w:val="24"/>
                <w:sz w:val="20"/>
                <w:szCs w:val="20"/>
                <w:lang w:val="mk-MK" w:eastAsia="hr-HR"/>
              </w:rPr>
            </w:pPr>
            <w:r>
              <w:rPr>
                <w:rFonts w:ascii="Arial" w:eastAsia="Times New Roman" w:hAnsi="Arial" w:cs="Arial"/>
                <w:color w:val="000000" w:themeColor="dark1"/>
                <w:kern w:val="24"/>
                <w:sz w:val="20"/>
                <w:szCs w:val="20"/>
                <w:lang w:val="mk-MK" w:eastAsia="hr-HR"/>
              </w:rPr>
              <w:t>денари</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503570" w:rsidRPr="00BC0FBD" w:rsidRDefault="00503570" w:rsidP="007354C9">
            <w:pPr>
              <w:spacing w:after="0" w:line="240" w:lineRule="auto"/>
              <w:jc w:val="center"/>
              <w:rPr>
                <w:rFonts w:eastAsia="Times New Roman" w:cs="Calibri"/>
                <w:b/>
                <w:lang w:val="mk-MK"/>
              </w:rPr>
            </w:pPr>
          </w:p>
        </w:tc>
        <w:tc>
          <w:tcPr>
            <w:tcW w:w="1276" w:type="dxa"/>
            <w:tcBorders>
              <w:top w:val="nil"/>
              <w:left w:val="nil"/>
              <w:bottom w:val="single" w:sz="4" w:space="0" w:color="auto"/>
              <w:right w:val="single" w:sz="4" w:space="0" w:color="auto"/>
            </w:tcBorders>
            <w:shd w:val="clear" w:color="auto" w:fill="D5DCE4" w:themeFill="text2" w:themeFillTint="33"/>
            <w:noWrap/>
            <w:vAlign w:val="bottom"/>
          </w:tcPr>
          <w:p w:rsidR="00503570" w:rsidRPr="00503570" w:rsidRDefault="00503570" w:rsidP="007354C9">
            <w:pPr>
              <w:suppressAutoHyphens/>
              <w:spacing w:after="0" w:line="240" w:lineRule="auto"/>
              <w:jc w:val="center"/>
              <w:rPr>
                <w:rFonts w:eastAsia="Times New Roman" w:cs="Calibri"/>
                <w:lang w:val="mk-MK" w:eastAsia="ar-SA"/>
              </w:rPr>
            </w:pPr>
            <w:r w:rsidRPr="00503570">
              <w:rPr>
                <w:rFonts w:eastAsia="Times New Roman" w:cs="Calibri"/>
                <w:lang w:val="mk-MK" w:eastAsia="ar-SA"/>
              </w:rPr>
              <w:t>10.000.000 денари</w:t>
            </w:r>
          </w:p>
        </w:tc>
        <w:tc>
          <w:tcPr>
            <w:tcW w:w="851" w:type="dxa"/>
            <w:tcBorders>
              <w:top w:val="nil"/>
              <w:left w:val="nil"/>
              <w:bottom w:val="single" w:sz="4" w:space="0" w:color="auto"/>
              <w:right w:val="single" w:sz="4" w:space="0" w:color="auto"/>
            </w:tcBorders>
            <w:shd w:val="clear" w:color="auto" w:fill="D5DCE4" w:themeFill="text2" w:themeFillTint="33"/>
            <w:noWrap/>
            <w:vAlign w:val="bottom"/>
          </w:tcPr>
          <w:p w:rsidR="00503570" w:rsidRPr="00503570" w:rsidRDefault="00503570" w:rsidP="007354C9">
            <w:pPr>
              <w:suppressAutoHyphens/>
              <w:spacing w:after="0" w:line="240" w:lineRule="auto"/>
              <w:jc w:val="center"/>
              <w:rPr>
                <w:rFonts w:eastAsia="Times New Roman" w:cs="Calibri"/>
                <w:lang w:val="en-GB" w:eastAsia="ar-SA"/>
              </w:rPr>
            </w:pP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503570" w:rsidRPr="00503570" w:rsidRDefault="00503570" w:rsidP="007354C9">
            <w:pPr>
              <w:suppressAutoHyphens/>
              <w:spacing w:after="0" w:line="240" w:lineRule="auto"/>
              <w:jc w:val="center"/>
              <w:rPr>
                <w:rFonts w:eastAsia="Times New Roman" w:cs="Calibri"/>
                <w:lang w:val="mk-MK" w:eastAsia="ar-SA"/>
              </w:rPr>
            </w:pPr>
            <w:r w:rsidRPr="00503570">
              <w:rPr>
                <w:rFonts w:eastAsia="Times New Roman" w:cs="Calibri"/>
                <w:lang w:val="mk-MK" w:eastAsia="ar-SA"/>
              </w:rPr>
              <w:t>5</w:t>
            </w:r>
            <w:r>
              <w:rPr>
                <w:rFonts w:eastAsia="Times New Roman" w:cs="Calibri"/>
                <w:lang w:val="mk-MK" w:eastAsia="ar-SA"/>
              </w:rPr>
              <w:t>2000</w:t>
            </w:r>
            <w:r w:rsidRPr="00503570">
              <w:rPr>
                <w:rFonts w:eastAsia="Times New Roman" w:cs="Calibri"/>
                <w:lang w:val="mk-MK" w:eastAsia="ar-SA"/>
              </w:rPr>
              <w:t xml:space="preserve">000 денари </w:t>
            </w:r>
          </w:p>
        </w:tc>
        <w:tc>
          <w:tcPr>
            <w:tcW w:w="1134" w:type="dxa"/>
            <w:tcBorders>
              <w:top w:val="nil"/>
              <w:left w:val="nil"/>
              <w:bottom w:val="single" w:sz="4" w:space="0" w:color="auto"/>
              <w:right w:val="single" w:sz="4" w:space="0" w:color="auto"/>
            </w:tcBorders>
            <w:shd w:val="clear" w:color="auto" w:fill="D5DCE4" w:themeFill="text2" w:themeFillTint="33"/>
            <w:noWrap/>
            <w:vAlign w:val="bottom"/>
          </w:tcPr>
          <w:p w:rsidR="00503570" w:rsidRDefault="00503570" w:rsidP="007354C9">
            <w:pPr>
              <w:suppressAutoHyphens/>
              <w:spacing w:after="0" w:line="240" w:lineRule="auto"/>
              <w:jc w:val="center"/>
              <w:rPr>
                <w:rFonts w:ascii="Arial" w:eastAsia="Times New Roman" w:hAnsi="Arial" w:cs="Arial"/>
                <w:color w:val="000000" w:themeColor="dark1"/>
                <w:kern w:val="24"/>
                <w:sz w:val="20"/>
                <w:szCs w:val="20"/>
                <w:lang w:val="mk-MK" w:eastAsia="hr-HR"/>
              </w:rPr>
            </w:pPr>
          </w:p>
        </w:tc>
        <w:tc>
          <w:tcPr>
            <w:tcW w:w="992" w:type="dxa"/>
            <w:tcBorders>
              <w:top w:val="nil"/>
              <w:left w:val="nil"/>
              <w:bottom w:val="single" w:sz="4" w:space="0" w:color="auto"/>
              <w:right w:val="single" w:sz="4" w:space="0" w:color="auto"/>
            </w:tcBorders>
            <w:shd w:val="clear" w:color="auto" w:fill="D5DCE4" w:themeFill="text2" w:themeFillTint="33"/>
            <w:noWrap/>
            <w:vAlign w:val="bottom"/>
          </w:tcPr>
          <w:p w:rsidR="00503570" w:rsidRPr="00BC0FBD" w:rsidRDefault="00503570" w:rsidP="007354C9">
            <w:pPr>
              <w:suppressAutoHyphens/>
              <w:spacing w:after="0" w:line="240" w:lineRule="auto"/>
              <w:jc w:val="center"/>
              <w:rPr>
                <w:rFonts w:eastAsia="Times New Roman" w:cs="Calibri"/>
                <w:b/>
                <w:lang w:val="en-GB" w:eastAsia="ar-SA"/>
              </w:rPr>
            </w:pPr>
          </w:p>
        </w:tc>
        <w:tc>
          <w:tcPr>
            <w:tcW w:w="709" w:type="dxa"/>
            <w:tcBorders>
              <w:top w:val="nil"/>
              <w:left w:val="nil"/>
              <w:bottom w:val="single" w:sz="4" w:space="0" w:color="auto"/>
              <w:right w:val="single" w:sz="4" w:space="0" w:color="auto"/>
            </w:tcBorders>
            <w:shd w:val="clear" w:color="auto" w:fill="D5DCE4" w:themeFill="text2" w:themeFillTint="33"/>
            <w:noWrap/>
            <w:vAlign w:val="bottom"/>
          </w:tcPr>
          <w:p w:rsidR="00503570" w:rsidRPr="00BC0FBD" w:rsidRDefault="00503570" w:rsidP="007354C9">
            <w:pPr>
              <w:suppressAutoHyphens/>
              <w:spacing w:after="0" w:line="240" w:lineRule="auto"/>
              <w:jc w:val="center"/>
              <w:rPr>
                <w:rFonts w:eastAsia="Times New Roman" w:cs="Calibri"/>
                <w:b/>
                <w:lang w:val="mk-MK" w:eastAsia="ar-SA"/>
              </w:rPr>
            </w:pPr>
          </w:p>
        </w:tc>
        <w:tc>
          <w:tcPr>
            <w:tcW w:w="1275" w:type="dxa"/>
            <w:tcBorders>
              <w:top w:val="nil"/>
              <w:left w:val="nil"/>
              <w:bottom w:val="single" w:sz="4" w:space="0" w:color="auto"/>
              <w:right w:val="single" w:sz="4" w:space="0" w:color="auto"/>
            </w:tcBorders>
            <w:shd w:val="clear" w:color="auto" w:fill="D5DCE4" w:themeFill="text2" w:themeFillTint="33"/>
            <w:noWrap/>
            <w:vAlign w:val="bottom"/>
          </w:tcPr>
          <w:p w:rsidR="00503570" w:rsidRPr="00BC0FBD" w:rsidRDefault="00503570" w:rsidP="007354C9">
            <w:pPr>
              <w:suppressAutoHyphens/>
              <w:spacing w:after="0" w:line="240" w:lineRule="auto"/>
              <w:jc w:val="center"/>
              <w:rPr>
                <w:rFonts w:eastAsia="Times New Roman" w:cs="Calibri"/>
                <w:b/>
                <w:lang w:val="mk-MK" w:eastAsia="ar-SA"/>
              </w:rPr>
            </w:pPr>
          </w:p>
        </w:tc>
      </w:tr>
    </w:tbl>
    <w:p w:rsidR="00E12A07" w:rsidRDefault="00E12A07" w:rsidP="003C0FF3">
      <w:pPr>
        <w:rPr>
          <w:b/>
          <w:color w:val="FF0000"/>
          <w:lang w:val="en-GB"/>
        </w:rPr>
        <w:sectPr w:rsidR="00E12A07" w:rsidSect="00032448">
          <w:pgSz w:w="15840" w:h="12240" w:orient="landscape"/>
          <w:pgMar w:top="1440" w:right="1440" w:bottom="1440" w:left="1418" w:header="709" w:footer="709" w:gutter="0"/>
          <w:cols w:space="708"/>
          <w:docGrid w:linePitch="360"/>
        </w:sectPr>
      </w:pPr>
    </w:p>
    <w:p w:rsidR="00E12A07" w:rsidRPr="003C0FF3" w:rsidRDefault="00E12A07" w:rsidP="003C0FF3">
      <w:pPr>
        <w:rPr>
          <w:b/>
          <w:color w:val="FF0000"/>
          <w:lang w:val="en-GB"/>
        </w:rPr>
      </w:pPr>
    </w:p>
    <w:p w:rsidR="00D94A42" w:rsidRDefault="00FE765A" w:rsidP="00C21435">
      <w:pPr>
        <w:numPr>
          <w:ilvl w:val="0"/>
          <w:numId w:val="47"/>
        </w:numPr>
        <w:rPr>
          <w:rFonts w:ascii="Arial" w:hAnsi="Arial" w:cs="Arial"/>
          <w:b/>
          <w:lang w:val="en-GB"/>
        </w:rPr>
      </w:pPr>
      <w:r w:rsidRPr="00FE765A">
        <w:rPr>
          <w:rFonts w:ascii="Arial" w:hAnsi="Arial" w:cs="Arial"/>
          <w:b/>
          <w:lang w:val="mk-MK"/>
        </w:rPr>
        <w:t>Клучни  индикатори за успешност</w:t>
      </w:r>
      <w:r w:rsidRPr="00FE765A">
        <w:rPr>
          <w:rFonts w:ascii="Arial" w:hAnsi="Arial" w:cs="Arial"/>
          <w:b/>
          <w:lang w:val="en-GB"/>
        </w:rPr>
        <w:t xml:space="preserve"> </w:t>
      </w:r>
    </w:p>
    <w:tbl>
      <w:tblPr>
        <w:tblW w:w="9848" w:type="dxa"/>
        <w:tblCellMar>
          <w:left w:w="0" w:type="dxa"/>
          <w:right w:w="0" w:type="dxa"/>
        </w:tblCellMar>
        <w:tblLook w:val="04A0" w:firstRow="1" w:lastRow="0" w:firstColumn="1" w:lastColumn="0" w:noHBand="0" w:noVBand="1"/>
      </w:tblPr>
      <w:tblGrid>
        <w:gridCol w:w="3401"/>
        <w:gridCol w:w="6447"/>
      </w:tblGrid>
      <w:tr w:rsidR="00260F33" w:rsidRPr="003C0FF3" w:rsidTr="00325CD5">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260F33" w:rsidRPr="003C0FF3" w:rsidRDefault="00260F33" w:rsidP="00325CD5">
            <w:pPr>
              <w:spacing w:after="0" w:line="256" w:lineRule="auto"/>
              <w:rPr>
                <w:rFonts w:ascii="Arial" w:eastAsia="Times New Roman" w:hAnsi="Arial" w:cs="Arial"/>
                <w:lang w:val="hr-HR" w:eastAsia="hr-HR"/>
              </w:rPr>
            </w:pPr>
            <w:r>
              <w:rPr>
                <w:rFonts w:ascii="Arial" w:eastAsia="Times New Roman" w:hAnsi="Arial" w:cs="Arial"/>
                <w:bCs/>
                <w:color w:val="FFFFFF" w:themeColor="light1"/>
                <w:kern w:val="24"/>
                <w:lang w:val="mk-MK" w:eastAsia="hr-HR"/>
              </w:rPr>
              <w:t>Приоритет</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260F33" w:rsidRPr="003C0FF3" w:rsidRDefault="00260F33" w:rsidP="00325CD5">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260F33" w:rsidRPr="003C0FF3" w:rsidTr="00325CD5">
        <w:trPr>
          <w:trHeight w:val="2164"/>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260F33" w:rsidRDefault="00260F33" w:rsidP="00325CD5">
            <w:pPr>
              <w:spacing w:after="0" w:line="256" w:lineRule="auto"/>
              <w:rPr>
                <w:rFonts w:ascii="Arial" w:eastAsia="Times New Roman" w:hAnsi="Arial" w:cs="Arial"/>
                <w:bCs/>
                <w:color w:val="FFFFFF" w:themeColor="light1"/>
                <w:kern w:val="24"/>
                <w:lang w:val="mk-MK" w:eastAsia="hr-HR"/>
              </w:rPr>
            </w:pPr>
          </w:p>
          <w:p w:rsidR="00260F33" w:rsidRPr="003C0FF3" w:rsidRDefault="00260F33" w:rsidP="00260F33">
            <w:pPr>
              <w:pStyle w:val="ListParagraph"/>
              <w:numPr>
                <w:ilvl w:val="0"/>
                <w:numId w:val="28"/>
              </w:numPr>
              <w:rPr>
                <w:rFonts w:ascii="Arial" w:eastAsia="Times New Roman" w:hAnsi="Arial" w:cs="Arial"/>
                <w:lang w:val="hr-HR" w:eastAsia="hr-HR"/>
              </w:rPr>
            </w:pPr>
            <w:r w:rsidRPr="00C93A15">
              <w:rPr>
                <w:rFonts w:ascii="Arial" w:eastAsia="Times New Roman" w:hAnsi="Arial" w:cs="Arial"/>
                <w:b/>
                <w:bCs/>
                <w:color w:val="FFFFFF" w:themeColor="light1"/>
                <w:kern w:val="24"/>
                <w:sz w:val="20"/>
                <w:szCs w:val="20"/>
                <w:lang w:val="mk-MK" w:eastAsia="hr-HR"/>
              </w:rPr>
              <w:t xml:space="preserve">Изработка на  нови урбанистички планови за села (УПС)  </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260F33" w:rsidRPr="007F203A" w:rsidRDefault="00260F33"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изработени нови УПС (урбанистички планови за села) </w:t>
            </w:r>
          </w:p>
          <w:p w:rsidR="007F203A" w:rsidRPr="00C902C1" w:rsidRDefault="007F203A"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Површина  во метри квадратни на опфатена урбанизирана површина</w:t>
            </w:r>
          </w:p>
          <w:p w:rsidR="00C902C1" w:rsidRPr="00C902C1" w:rsidRDefault="00C902C1"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урбанизирани населени места </w:t>
            </w:r>
          </w:p>
          <w:p w:rsidR="00C902C1" w:rsidRPr="003C0FF3" w:rsidRDefault="00C902C1"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граѓани корисници на урбанизацијата на населените места </w:t>
            </w:r>
          </w:p>
        </w:tc>
      </w:tr>
      <w:tr w:rsidR="00FE765A" w:rsidRPr="003C0FF3" w:rsidTr="00657364">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E765A" w:rsidRPr="003C0FF3" w:rsidRDefault="002070E7" w:rsidP="00657364">
            <w:pPr>
              <w:spacing w:after="0" w:line="256" w:lineRule="auto"/>
              <w:rPr>
                <w:rFonts w:ascii="Arial" w:eastAsia="Times New Roman" w:hAnsi="Arial" w:cs="Arial"/>
                <w:lang w:val="hr-HR" w:eastAsia="hr-HR"/>
              </w:rPr>
            </w:pPr>
            <w:r>
              <w:rPr>
                <w:rFonts w:ascii="Arial" w:eastAsia="Times New Roman" w:hAnsi="Arial" w:cs="Arial"/>
                <w:bCs/>
                <w:color w:val="FFFFFF" w:themeColor="light1"/>
                <w:kern w:val="24"/>
                <w:lang w:val="mk-MK" w:eastAsia="hr-HR"/>
              </w:rPr>
              <w:t>Приоритет</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FE765A" w:rsidRPr="003C0FF3" w:rsidRDefault="00FE765A" w:rsidP="00657364">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FE765A" w:rsidRPr="003C0FF3" w:rsidTr="00B102F7">
        <w:trPr>
          <w:trHeight w:val="2164"/>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FE765A" w:rsidRDefault="00FE765A" w:rsidP="002070E7">
            <w:pPr>
              <w:spacing w:after="0" w:line="256" w:lineRule="auto"/>
              <w:rPr>
                <w:rFonts w:ascii="Arial" w:eastAsia="Times New Roman" w:hAnsi="Arial" w:cs="Arial"/>
                <w:bCs/>
                <w:color w:val="FFFFFF" w:themeColor="light1"/>
                <w:kern w:val="24"/>
                <w:lang w:val="mk-MK" w:eastAsia="hr-HR"/>
              </w:rPr>
            </w:pPr>
          </w:p>
          <w:p w:rsidR="002070E7" w:rsidRPr="003C0FF3" w:rsidRDefault="00E31E19" w:rsidP="00260F33">
            <w:pPr>
              <w:pStyle w:val="ListParagraph"/>
              <w:numPr>
                <w:ilvl w:val="0"/>
                <w:numId w:val="28"/>
              </w:numPr>
              <w:rPr>
                <w:rFonts w:ascii="Arial" w:eastAsia="Times New Roman" w:hAnsi="Arial" w:cs="Arial"/>
                <w:lang w:val="hr-HR" w:eastAsia="hr-HR"/>
              </w:rPr>
            </w:pPr>
            <w:r>
              <w:rPr>
                <w:rFonts w:ascii="Arial" w:eastAsia="Times New Roman" w:hAnsi="Arial" w:cs="Arial"/>
                <w:b/>
                <w:bCs/>
                <w:color w:val="FFFFFF" w:themeColor="light1"/>
                <w:kern w:val="24"/>
                <w:sz w:val="20"/>
                <w:szCs w:val="20"/>
                <w:lang w:val="mk-MK" w:eastAsia="hr-HR"/>
              </w:rPr>
              <w:t>Мерки за заштита на пешаците во сообраќајот како ранлива категорија</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ново поставени сообраќајни знаци</w:t>
            </w:r>
          </w:p>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Метри на обележани локални патишта </w:t>
            </w:r>
          </w:p>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Метри на обележани пешачки премини </w:t>
            </w:r>
          </w:p>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канделабри за ноќно осветлување на патишта</w:t>
            </w:r>
          </w:p>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поставени светлечки сообраќајни знаци </w:t>
            </w:r>
          </w:p>
          <w:p w:rsidR="007F203A" w:rsidRPr="00D94A42"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поставени т.н. „легнати полицајци„</w:t>
            </w:r>
          </w:p>
          <w:p w:rsidR="00565C65" w:rsidRPr="003C0FF3"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Метри квадатни на искосени тревнати поршини за поголема прегледност во сообраќајот</w:t>
            </w:r>
          </w:p>
        </w:tc>
      </w:tr>
    </w:tbl>
    <w:p w:rsidR="003C0FF3" w:rsidRPr="003C0FF3" w:rsidRDefault="003C0FF3" w:rsidP="00FE765A">
      <w:pPr>
        <w:pStyle w:val="NormalWeb"/>
        <w:spacing w:before="200" w:beforeAutospacing="0" w:after="0" w:afterAutospacing="0" w:line="216" w:lineRule="auto"/>
        <w:rPr>
          <w:rFonts w:ascii="Arial" w:hAnsi="Arial" w:cs="Arial"/>
          <w:b/>
        </w:rPr>
      </w:pPr>
    </w:p>
    <w:tbl>
      <w:tblPr>
        <w:tblW w:w="9662" w:type="dxa"/>
        <w:tblCellMar>
          <w:left w:w="0" w:type="dxa"/>
          <w:right w:w="0" w:type="dxa"/>
        </w:tblCellMar>
        <w:tblLook w:val="0420" w:firstRow="1" w:lastRow="0" w:firstColumn="0" w:lastColumn="0" w:noHBand="0" w:noVBand="1"/>
      </w:tblPr>
      <w:tblGrid>
        <w:gridCol w:w="3379"/>
        <w:gridCol w:w="6283"/>
      </w:tblGrid>
      <w:tr w:rsidR="00FE765A" w:rsidRPr="003C0FF3" w:rsidTr="00657364">
        <w:trPr>
          <w:trHeight w:val="247"/>
        </w:trPr>
        <w:tc>
          <w:tcPr>
            <w:tcW w:w="3379" w:type="dxa"/>
            <w:tcBorders>
              <w:top w:val="single" w:sz="8" w:space="0" w:color="FFFFFF"/>
              <w:left w:val="single" w:sz="8" w:space="0" w:color="FFFFFF"/>
              <w:bottom w:val="single" w:sz="24" w:space="0" w:color="FFFFFF"/>
              <w:right w:val="single" w:sz="8" w:space="0" w:color="FFFFFF"/>
            </w:tcBorders>
            <w:shd w:val="clear" w:color="auto" w:fill="2E75B6"/>
            <w:tcMar>
              <w:top w:w="72" w:type="dxa"/>
              <w:left w:w="144" w:type="dxa"/>
              <w:bottom w:w="72" w:type="dxa"/>
              <w:right w:w="144" w:type="dxa"/>
            </w:tcMar>
            <w:hideMark/>
          </w:tcPr>
          <w:p w:rsidR="00FE765A" w:rsidRPr="003C0FF3" w:rsidRDefault="00FE765A" w:rsidP="002070E7">
            <w:pPr>
              <w:spacing w:after="0" w:line="240"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w:t>
            </w:r>
            <w:r w:rsidRPr="003C0FF3">
              <w:rPr>
                <w:rFonts w:ascii="Arial" w:eastAsia="Times New Roman" w:hAnsi="Arial" w:cs="Arial"/>
                <w:bCs/>
                <w:color w:val="FFFFFF" w:themeColor="light1"/>
                <w:kern w:val="24"/>
                <w:lang w:eastAsia="hr-HR"/>
              </w:rPr>
              <w:t xml:space="preserve"> </w:t>
            </w:r>
          </w:p>
        </w:tc>
        <w:tc>
          <w:tcPr>
            <w:tcW w:w="6283" w:type="dxa"/>
            <w:tcBorders>
              <w:top w:val="single" w:sz="8" w:space="0" w:color="FFFFFF"/>
              <w:left w:val="single" w:sz="8" w:space="0" w:color="FFFFFF"/>
              <w:bottom w:val="single" w:sz="24" w:space="0" w:color="FFFFFF"/>
              <w:right w:val="single" w:sz="8" w:space="0" w:color="FFFFFF"/>
            </w:tcBorders>
            <w:shd w:val="clear" w:color="auto" w:fill="4472C4"/>
            <w:tcMar>
              <w:top w:w="72" w:type="dxa"/>
              <w:left w:w="144" w:type="dxa"/>
              <w:bottom w:w="72" w:type="dxa"/>
              <w:right w:w="144" w:type="dxa"/>
            </w:tcMar>
            <w:hideMark/>
          </w:tcPr>
          <w:p w:rsidR="00FE765A" w:rsidRPr="003C0FF3" w:rsidRDefault="00FE765A" w:rsidP="00657364">
            <w:pPr>
              <w:spacing w:after="0" w:line="240" w:lineRule="auto"/>
              <w:rPr>
                <w:rFonts w:ascii="Arial" w:eastAsia="Times New Roman" w:hAnsi="Arial" w:cs="Arial"/>
                <w:lang w:val="hr-HR" w:eastAsia="hr-HR"/>
              </w:rPr>
            </w:pPr>
            <w:bookmarkStart w:id="1" w:name="_Hlk532303105"/>
            <w:r w:rsidRPr="003C0FF3">
              <w:rPr>
                <w:rFonts w:ascii="Arial" w:eastAsia="Times New Roman" w:hAnsi="Arial" w:cs="Arial"/>
                <w:bCs/>
                <w:color w:val="FFFFFF" w:themeColor="light1"/>
                <w:kern w:val="24"/>
                <w:lang w:val="mk-MK" w:eastAsia="hr-HR"/>
              </w:rPr>
              <w:t>Индикатор</w:t>
            </w:r>
            <w:bookmarkEnd w:id="1"/>
          </w:p>
        </w:tc>
      </w:tr>
      <w:tr w:rsidR="00FE765A" w:rsidRPr="003C0FF3" w:rsidTr="00B102F7">
        <w:trPr>
          <w:trHeight w:val="1235"/>
        </w:trPr>
        <w:tc>
          <w:tcPr>
            <w:tcW w:w="3379" w:type="dxa"/>
            <w:tcBorders>
              <w:top w:val="single" w:sz="24" w:space="0" w:color="FFFFFF"/>
              <w:left w:val="single" w:sz="8" w:space="0" w:color="FFFFFF"/>
              <w:bottom w:val="single" w:sz="8" w:space="0" w:color="FFFFFF"/>
              <w:right w:val="single" w:sz="8" w:space="0" w:color="FFFFFF"/>
            </w:tcBorders>
            <w:shd w:val="clear" w:color="auto" w:fill="2E75B6"/>
            <w:tcMar>
              <w:top w:w="72" w:type="dxa"/>
              <w:left w:w="144" w:type="dxa"/>
              <w:bottom w:w="72" w:type="dxa"/>
              <w:right w:w="144" w:type="dxa"/>
            </w:tcMar>
            <w:hideMark/>
          </w:tcPr>
          <w:p w:rsidR="00FE765A" w:rsidRPr="003C0FF3" w:rsidRDefault="00E31E19" w:rsidP="00260F33">
            <w:pPr>
              <w:pStyle w:val="ListParagraph"/>
              <w:numPr>
                <w:ilvl w:val="0"/>
                <w:numId w:val="28"/>
              </w:numPr>
              <w:rPr>
                <w:rFonts w:ascii="Arial" w:eastAsia="Times New Roman" w:hAnsi="Arial" w:cs="Arial"/>
                <w:lang w:val="hr-HR" w:eastAsia="hr-HR"/>
              </w:rPr>
            </w:pPr>
            <w:r>
              <w:rPr>
                <w:rFonts w:ascii="Arial" w:eastAsia="Times New Roman" w:hAnsi="Arial" w:cs="Arial"/>
                <w:b/>
                <w:bCs/>
                <w:color w:val="FFFFFF" w:themeColor="light1"/>
                <w:kern w:val="24"/>
                <w:sz w:val="20"/>
                <w:szCs w:val="20"/>
                <w:lang w:val="mk-MK" w:eastAsia="hr-HR"/>
              </w:rPr>
              <w:t>Изградба на  локални патишта за меѓуопштинско поврзување</w:t>
            </w:r>
          </w:p>
        </w:tc>
        <w:tc>
          <w:tcPr>
            <w:tcW w:w="6283" w:type="dxa"/>
            <w:tcBorders>
              <w:top w:val="single" w:sz="24" w:space="0" w:color="FFFFFF"/>
              <w:left w:val="single" w:sz="8" w:space="0" w:color="FFFFFF"/>
              <w:bottom w:val="single" w:sz="8" w:space="0" w:color="FFFFFF"/>
              <w:right w:val="single" w:sz="8" w:space="0" w:color="FFFFFF"/>
            </w:tcBorders>
            <w:shd w:val="clear" w:color="auto" w:fill="CFD5EA"/>
            <w:tcMar>
              <w:top w:w="72" w:type="dxa"/>
              <w:left w:w="144" w:type="dxa"/>
              <w:bottom w:w="72" w:type="dxa"/>
              <w:right w:w="144" w:type="dxa"/>
            </w:tcMar>
            <w:hideMark/>
          </w:tcPr>
          <w:p w:rsidR="00565C65" w:rsidRPr="00565C65" w:rsidRDefault="00565C65" w:rsidP="00565C65">
            <w:pPr>
              <w:pStyle w:val="ListParagraph"/>
              <w:numPr>
                <w:ilvl w:val="0"/>
                <w:numId w:val="15"/>
              </w:numPr>
              <w:spacing w:after="0" w:line="240" w:lineRule="auto"/>
              <w:rPr>
                <w:rFonts w:ascii="Arial" w:eastAsia="Times New Roman" w:hAnsi="Arial" w:cs="Arial"/>
                <w:lang w:val="hr-HR" w:eastAsia="hr-HR"/>
              </w:rPr>
            </w:pPr>
            <w:r>
              <w:rPr>
                <w:rFonts w:ascii="Arial" w:eastAsia="Times New Roman" w:hAnsi="Arial" w:cs="Arial"/>
                <w:bCs/>
                <w:color w:val="000000" w:themeColor="dark1"/>
                <w:kern w:val="24"/>
                <w:lang w:val="mk-MK" w:eastAsia="hr-HR"/>
              </w:rPr>
              <w:t>Км</w:t>
            </w:r>
            <w:r w:rsidR="00895780">
              <w:rPr>
                <w:rFonts w:ascii="Arial" w:eastAsia="Times New Roman" w:hAnsi="Arial" w:cs="Arial"/>
                <w:bCs/>
                <w:color w:val="000000" w:themeColor="dark1"/>
                <w:kern w:val="24"/>
                <w:lang w:val="mk-MK" w:eastAsia="hr-HR"/>
              </w:rPr>
              <w:t>.</w:t>
            </w:r>
            <w:r>
              <w:rPr>
                <w:rFonts w:ascii="Arial" w:eastAsia="Times New Roman" w:hAnsi="Arial" w:cs="Arial"/>
                <w:bCs/>
                <w:color w:val="000000" w:themeColor="dark1"/>
                <w:kern w:val="24"/>
                <w:lang w:val="mk-MK" w:eastAsia="hr-HR"/>
              </w:rPr>
              <w:t xml:space="preserve"> на изградени нови локални патишта</w:t>
            </w:r>
            <w:r w:rsidR="007F203A">
              <w:rPr>
                <w:rFonts w:ascii="Arial" w:eastAsia="Times New Roman" w:hAnsi="Arial" w:cs="Arial"/>
                <w:bCs/>
                <w:color w:val="000000" w:themeColor="dark1"/>
                <w:kern w:val="24"/>
                <w:lang w:val="mk-MK" w:eastAsia="hr-HR"/>
              </w:rPr>
              <w:t xml:space="preserve"> за меѓуопштинско поврзување </w:t>
            </w:r>
          </w:p>
          <w:p w:rsidR="00FE765A" w:rsidRDefault="007F203A" w:rsidP="007F203A">
            <w:pPr>
              <w:pStyle w:val="ListParagraph"/>
              <w:numPr>
                <w:ilvl w:val="0"/>
                <w:numId w:val="15"/>
              </w:numPr>
              <w:spacing w:after="0" w:line="240" w:lineRule="auto"/>
              <w:rPr>
                <w:rFonts w:ascii="Arial" w:eastAsia="Times New Roman" w:hAnsi="Arial" w:cs="Arial"/>
                <w:lang w:val="mk-MK" w:eastAsia="hr-HR"/>
              </w:rPr>
            </w:pPr>
            <w:r>
              <w:rPr>
                <w:rFonts w:ascii="Arial" w:eastAsia="Times New Roman" w:hAnsi="Arial" w:cs="Arial"/>
                <w:lang w:val="mk-MK" w:eastAsia="hr-HR"/>
              </w:rPr>
              <w:t xml:space="preserve">Км. на реконструирани патишта за меѓуопштинско поврзување </w:t>
            </w:r>
          </w:p>
          <w:p w:rsidR="00636A56" w:rsidRPr="007F203A" w:rsidRDefault="00636A56" w:rsidP="007F203A">
            <w:pPr>
              <w:pStyle w:val="ListParagraph"/>
              <w:numPr>
                <w:ilvl w:val="0"/>
                <w:numId w:val="15"/>
              </w:numPr>
              <w:spacing w:after="0" w:line="240" w:lineRule="auto"/>
              <w:rPr>
                <w:rFonts w:ascii="Arial" w:eastAsia="Times New Roman" w:hAnsi="Arial" w:cs="Arial"/>
                <w:lang w:val="mk-MK" w:eastAsia="hr-HR"/>
              </w:rPr>
            </w:pPr>
            <w:r>
              <w:rPr>
                <w:rFonts w:ascii="Arial" w:eastAsia="Times New Roman" w:hAnsi="Arial" w:cs="Arial"/>
                <w:lang w:val="mk-MK" w:eastAsia="hr-HR"/>
              </w:rPr>
              <w:t>Број на населени места/граѓани корисници на меѓуопштинската патна инфраструктура</w:t>
            </w:r>
          </w:p>
        </w:tc>
      </w:tr>
    </w:tbl>
    <w:p w:rsidR="00D94A42" w:rsidRDefault="00D94A42"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739"/>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3C0FF3" w:rsidRDefault="00E31E19" w:rsidP="00260F33">
            <w:pPr>
              <w:pStyle w:val="ListParagraph"/>
              <w:numPr>
                <w:ilvl w:val="0"/>
                <w:numId w:val="28"/>
              </w:numPr>
              <w:rPr>
                <w:rFonts w:ascii="Arial" w:eastAsia="Times New Roman" w:hAnsi="Arial" w:cs="Arial"/>
                <w:lang w:val="hr-HR" w:eastAsia="hr-HR"/>
              </w:rPr>
            </w:pPr>
            <w:r>
              <w:rPr>
                <w:rFonts w:ascii="Arial" w:eastAsia="Times New Roman" w:hAnsi="Arial" w:cs="Arial"/>
                <w:b/>
                <w:bCs/>
                <w:color w:val="FFFFFF" w:themeColor="light1"/>
                <w:kern w:val="24"/>
                <w:sz w:val="20"/>
                <w:szCs w:val="20"/>
                <w:lang w:val="mk-MK" w:eastAsia="hr-HR"/>
              </w:rPr>
              <w:t>Реконструкција на постоечките и изградба на нови локални улици</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7F203A" w:rsidRPr="003C0FF3"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bCs/>
                <w:color w:val="000000" w:themeColor="dark1"/>
                <w:kern w:val="24"/>
                <w:lang w:val="mk-MK" w:eastAsia="hr-HR"/>
              </w:rPr>
              <w:t xml:space="preserve">Км. новоизградени локални  улици </w:t>
            </w:r>
          </w:p>
          <w:p w:rsidR="007F203A" w:rsidRPr="00636A56" w:rsidRDefault="007F203A" w:rsidP="00636A56">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bCs/>
                <w:color w:val="000000" w:themeColor="dark1"/>
                <w:kern w:val="24"/>
                <w:lang w:val="mk-MK" w:eastAsia="hr-HR"/>
              </w:rPr>
              <w:t>Км.  реконструирани  локални улици</w:t>
            </w:r>
          </w:p>
          <w:p w:rsidR="007F203A" w:rsidRPr="00636A56" w:rsidRDefault="007F203A"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изработени ос</w:t>
            </w:r>
            <w:r w:rsidR="00955FC1">
              <w:rPr>
                <w:rFonts w:ascii="Arial" w:eastAsia="Times New Roman" w:hAnsi="Arial" w:cs="Arial"/>
                <w:lang w:val="mk-MK" w:eastAsia="hr-HR"/>
              </w:rPr>
              <w:t>новни проекти за улици</w:t>
            </w:r>
            <w:r>
              <w:rPr>
                <w:rFonts w:ascii="Arial" w:eastAsia="Times New Roman" w:hAnsi="Arial" w:cs="Arial"/>
                <w:lang w:val="mk-MK" w:eastAsia="hr-HR"/>
              </w:rPr>
              <w:t xml:space="preserve"> (техничка документација) </w:t>
            </w:r>
          </w:p>
          <w:p w:rsidR="00636A56" w:rsidRPr="00565C65" w:rsidRDefault="00636A56" w:rsidP="007F203A">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населени места/граѓани корисници на уличната инфраструктура </w:t>
            </w:r>
          </w:p>
          <w:p w:rsidR="00D94A42" w:rsidRPr="007F203A" w:rsidRDefault="00D94A42" w:rsidP="007F203A">
            <w:pPr>
              <w:spacing w:after="0" w:line="256" w:lineRule="auto"/>
              <w:ind w:left="1267"/>
              <w:contextualSpacing/>
              <w:rPr>
                <w:rFonts w:ascii="Arial" w:eastAsia="Times New Roman" w:hAnsi="Arial" w:cs="Arial"/>
                <w:lang w:val="hr-HR" w:eastAsia="hr-HR"/>
              </w:rPr>
            </w:pPr>
            <w:r w:rsidRPr="007F203A">
              <w:rPr>
                <w:rFonts w:ascii="Arial" w:eastAsia="Times New Roman" w:hAnsi="Arial" w:cs="Arial"/>
                <w:lang w:val="mk-MK" w:eastAsia="hr-HR"/>
              </w:rPr>
              <w:t xml:space="preserve"> </w:t>
            </w:r>
          </w:p>
        </w:tc>
      </w:tr>
    </w:tbl>
    <w:p w:rsidR="007354C9" w:rsidRDefault="007354C9" w:rsidP="00AC5E12">
      <w:pPr>
        <w:rPr>
          <w:rFonts w:ascii="Arial" w:hAnsi="Arial" w:cs="Arial"/>
          <w:b/>
          <w:lang w:val="en-GB"/>
        </w:rPr>
      </w:pPr>
    </w:p>
    <w:p w:rsidR="007354C9" w:rsidRDefault="007354C9"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619"/>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E31E19" w:rsidRDefault="00E31E19" w:rsidP="00E31E19">
            <w:pPr>
              <w:pStyle w:val="ListParagraph"/>
              <w:numPr>
                <w:ilvl w:val="0"/>
                <w:numId w:val="28"/>
              </w:numPr>
              <w:spacing w:before="200" w:after="0" w:line="216" w:lineRule="auto"/>
              <w:jc w:val="both"/>
              <w:rPr>
                <w:rFonts w:ascii="Arial" w:eastAsia="Times New Roman" w:hAnsi="Arial" w:cs="Arial"/>
                <w:lang w:val="hr-HR" w:eastAsia="hr-HR"/>
              </w:rPr>
            </w:pPr>
            <w:r>
              <w:rPr>
                <w:rFonts w:ascii="Arial" w:eastAsia="Times New Roman" w:hAnsi="Arial" w:cs="Arial"/>
                <w:b/>
                <w:bCs/>
                <w:color w:val="FFFFFF" w:themeColor="light1"/>
                <w:kern w:val="24"/>
                <w:sz w:val="20"/>
                <w:szCs w:val="20"/>
                <w:lang w:val="mk-MK" w:eastAsia="hr-HR"/>
              </w:rPr>
              <w:t>Изградба на мостови над речни корита</w:t>
            </w:r>
            <w:r w:rsidR="00260F33" w:rsidRPr="00E31E19">
              <w:rPr>
                <w:rFonts w:ascii="Arial" w:eastAsia="Times New Roman" w:hAnsi="Arial" w:cs="Arial"/>
                <w:lang w:val="hr-HR" w:eastAsia="hr-HR"/>
              </w:rPr>
              <w:t xml:space="preserve"> </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AC5E12" w:rsidRPr="00955FC1" w:rsidRDefault="00D94A42"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w:t>
            </w:r>
            <w:r w:rsidR="00955FC1">
              <w:rPr>
                <w:rFonts w:ascii="Arial" w:eastAsia="Times New Roman" w:hAnsi="Arial" w:cs="Arial"/>
                <w:lang w:val="mk-MK" w:eastAsia="hr-HR"/>
              </w:rPr>
              <w:t xml:space="preserve">а ново изградени мостови над речни корита </w:t>
            </w:r>
          </w:p>
          <w:p w:rsidR="00955FC1" w:rsidRPr="00955FC1" w:rsidRDefault="00955FC1"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Должина </w:t>
            </w:r>
            <w:r w:rsidR="00636A56">
              <w:rPr>
                <w:rFonts w:ascii="Arial" w:eastAsia="Times New Roman" w:hAnsi="Arial" w:cs="Arial"/>
                <w:lang w:val="mk-MK" w:eastAsia="hr-HR"/>
              </w:rPr>
              <w:t>во метри на ново изградени мосто</w:t>
            </w:r>
            <w:r>
              <w:rPr>
                <w:rFonts w:ascii="Arial" w:eastAsia="Times New Roman" w:hAnsi="Arial" w:cs="Arial"/>
                <w:lang w:val="mk-MK" w:eastAsia="hr-HR"/>
              </w:rPr>
              <w:t>ви</w:t>
            </w:r>
          </w:p>
          <w:p w:rsidR="00636A56" w:rsidRPr="00636A56" w:rsidRDefault="00955FC1"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Должина на реконструирани мостови</w:t>
            </w:r>
            <w:r w:rsidR="00636A56">
              <w:rPr>
                <w:rFonts w:ascii="Arial" w:eastAsia="Times New Roman" w:hAnsi="Arial" w:cs="Arial"/>
                <w:lang w:val="mk-MK" w:eastAsia="hr-HR"/>
              </w:rPr>
              <w:t>,</w:t>
            </w:r>
          </w:p>
          <w:p w:rsidR="00955FC1" w:rsidRPr="00D94A42"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населени места/граѓани корисници на инфраструктурата</w:t>
            </w:r>
            <w:r w:rsidR="00955FC1">
              <w:rPr>
                <w:rFonts w:ascii="Arial" w:eastAsia="Times New Roman" w:hAnsi="Arial" w:cs="Arial"/>
                <w:lang w:val="mk-MK" w:eastAsia="hr-HR"/>
              </w:rPr>
              <w:t xml:space="preserve"> </w:t>
            </w:r>
          </w:p>
          <w:p w:rsidR="003C7E6F" w:rsidRDefault="003C7E6F" w:rsidP="00955FC1">
            <w:pPr>
              <w:spacing w:after="0" w:line="256" w:lineRule="auto"/>
              <w:contextualSpacing/>
              <w:rPr>
                <w:rFonts w:ascii="Arial" w:eastAsia="Times New Roman" w:hAnsi="Arial" w:cs="Arial"/>
                <w:lang w:val="hr-HR" w:eastAsia="hr-HR"/>
              </w:rPr>
            </w:pPr>
          </w:p>
          <w:p w:rsidR="00955FC1" w:rsidRDefault="00955FC1" w:rsidP="00955FC1">
            <w:pPr>
              <w:spacing w:after="0" w:line="256" w:lineRule="auto"/>
              <w:contextualSpacing/>
              <w:rPr>
                <w:rFonts w:ascii="Arial" w:eastAsia="Times New Roman" w:hAnsi="Arial" w:cs="Arial"/>
                <w:lang w:val="hr-HR" w:eastAsia="hr-HR"/>
              </w:rPr>
            </w:pPr>
          </w:p>
          <w:p w:rsidR="00955FC1" w:rsidRPr="003C0FF3" w:rsidRDefault="00955FC1" w:rsidP="00955FC1">
            <w:pPr>
              <w:spacing w:after="0" w:line="256" w:lineRule="auto"/>
              <w:contextualSpacing/>
              <w:rPr>
                <w:rFonts w:ascii="Arial" w:eastAsia="Times New Roman" w:hAnsi="Arial" w:cs="Arial"/>
                <w:lang w:val="hr-HR" w:eastAsia="hr-HR"/>
              </w:rPr>
            </w:pPr>
          </w:p>
        </w:tc>
      </w:tr>
    </w:tbl>
    <w:p w:rsidR="003C7E6F" w:rsidRDefault="003C7E6F"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172"/>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3C0FF3" w:rsidRDefault="00E31E19" w:rsidP="00E31E19">
            <w:pPr>
              <w:spacing w:after="0" w:line="256" w:lineRule="auto"/>
              <w:rPr>
                <w:rFonts w:ascii="Arial" w:eastAsia="Times New Roman" w:hAnsi="Arial" w:cs="Arial"/>
                <w:lang w:val="hr-HR" w:eastAsia="hr-HR"/>
              </w:rPr>
            </w:pPr>
            <w:r>
              <w:rPr>
                <w:rFonts w:ascii="Arial" w:hAnsi="Arial" w:cs="Arial"/>
                <w:kern w:val="24"/>
                <w:lang w:val="ru-RU"/>
              </w:rPr>
              <w:t>6.</w:t>
            </w:r>
            <w:r>
              <w:rPr>
                <w:rFonts w:ascii="Arial" w:eastAsia="Times New Roman" w:hAnsi="Arial" w:cs="Arial"/>
                <w:b/>
                <w:bCs/>
                <w:color w:val="FFFFFF" w:themeColor="light1"/>
                <w:kern w:val="24"/>
                <w:sz w:val="20"/>
                <w:szCs w:val="20"/>
                <w:lang w:val="mk-MK" w:eastAsia="hr-HR"/>
              </w:rPr>
              <w:t xml:space="preserve"> Изградба на нови локални патишта во општината</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325CD5" w:rsidRPr="00325CD5" w:rsidRDefault="00955FC1"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bCs/>
                <w:color w:val="000000" w:themeColor="dark1"/>
                <w:kern w:val="24"/>
                <w:lang w:val="mk-MK" w:eastAsia="hr-HR"/>
              </w:rPr>
              <w:t>Км/</w:t>
            </w:r>
            <w:r w:rsidR="00325CD5">
              <w:rPr>
                <w:rFonts w:ascii="Arial" w:eastAsia="Times New Roman" w:hAnsi="Arial" w:cs="Arial"/>
                <w:bCs/>
                <w:color w:val="000000" w:themeColor="dark1"/>
                <w:kern w:val="24"/>
                <w:lang w:val="mk-MK" w:eastAsia="hr-HR"/>
              </w:rPr>
              <w:t xml:space="preserve">Новоизградени локални </w:t>
            </w:r>
            <w:r w:rsidR="00325CD5" w:rsidRPr="003C0FF3">
              <w:rPr>
                <w:rFonts w:ascii="Arial" w:eastAsia="Times New Roman" w:hAnsi="Arial" w:cs="Arial"/>
                <w:bCs/>
                <w:color w:val="000000" w:themeColor="dark1"/>
                <w:kern w:val="24"/>
                <w:lang w:val="mk-MK" w:eastAsia="hr-HR"/>
              </w:rPr>
              <w:t xml:space="preserve"> патишта</w:t>
            </w:r>
          </w:p>
          <w:p w:rsidR="00325CD5" w:rsidRPr="00565C65" w:rsidRDefault="00955FC1"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Км/ </w:t>
            </w:r>
            <w:r w:rsidR="00325CD5">
              <w:rPr>
                <w:rFonts w:ascii="Arial" w:eastAsia="Times New Roman" w:hAnsi="Arial" w:cs="Arial"/>
                <w:lang w:val="mk-MK" w:eastAsia="hr-HR"/>
              </w:rPr>
              <w:t xml:space="preserve">на реконструирани  локални патишта </w:t>
            </w:r>
          </w:p>
          <w:p w:rsidR="00325CD5" w:rsidRPr="00325CD5"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изработени основни проекти за локални  патишта (техничка документација) </w:t>
            </w:r>
          </w:p>
          <w:p w:rsidR="003C7E6F" w:rsidRPr="003C0FF3"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населени места/граѓани корисници на локалната патна инфраструктура</w:t>
            </w:r>
          </w:p>
        </w:tc>
      </w:tr>
    </w:tbl>
    <w:p w:rsidR="00AC5E12" w:rsidRDefault="00AC5E12"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523"/>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E31E19" w:rsidRDefault="00E31E19" w:rsidP="00E31E19">
            <w:pPr>
              <w:spacing w:before="200" w:after="0" w:line="216" w:lineRule="auto"/>
              <w:jc w:val="both"/>
              <w:rPr>
                <w:rFonts w:ascii="Arial" w:eastAsia="Times New Roman" w:hAnsi="Arial" w:cs="Arial"/>
                <w:lang w:val="mk-MK" w:eastAsia="hr-HR"/>
              </w:rPr>
            </w:pPr>
            <w:r>
              <w:rPr>
                <w:rFonts w:ascii="Arial" w:hAnsi="Arial" w:cs="Arial"/>
                <w:kern w:val="24"/>
                <w:lang w:val="ru-RU"/>
              </w:rPr>
              <w:t>7.</w:t>
            </w:r>
            <w:r w:rsidRPr="003C0FF3">
              <w:rPr>
                <w:rFonts w:ascii="Arial" w:eastAsia="Times New Roman" w:hAnsi="Arial" w:cs="Arial"/>
                <w:lang w:val="hr-HR" w:eastAsia="hr-HR"/>
              </w:rPr>
              <w:t xml:space="preserve"> </w:t>
            </w:r>
            <w:r>
              <w:rPr>
                <w:rFonts w:ascii="Arial" w:eastAsia="Times New Roman" w:hAnsi="Arial" w:cs="Arial"/>
                <w:b/>
                <w:bCs/>
                <w:color w:val="FFFFFF" w:themeColor="light1"/>
                <w:kern w:val="24"/>
                <w:sz w:val="20"/>
                <w:szCs w:val="20"/>
                <w:lang w:val="mk-MK" w:eastAsia="hr-HR"/>
              </w:rPr>
              <w:t>Изградба и опремување на детски градинки</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325CD5" w:rsidRPr="00D94A42"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ново изградени детски градинки</w:t>
            </w:r>
          </w:p>
          <w:p w:rsidR="003C7E6F" w:rsidRPr="00955FC1" w:rsidRDefault="00955FC1"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деца сместени во детски градинки </w:t>
            </w:r>
          </w:p>
          <w:p w:rsidR="00955FC1" w:rsidRPr="00636A56" w:rsidRDefault="00955FC1"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реконструирани детски градинки </w:t>
            </w:r>
          </w:p>
          <w:p w:rsidR="00636A56" w:rsidRPr="00955FC1"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населени места опфатени со услугата за згрижување на деца</w:t>
            </w:r>
          </w:p>
          <w:p w:rsidR="00955FC1" w:rsidRPr="00636A56" w:rsidRDefault="00955FC1" w:rsidP="00636A56">
            <w:pPr>
              <w:pStyle w:val="ListParagraph"/>
              <w:spacing w:after="0" w:line="256" w:lineRule="auto"/>
              <w:rPr>
                <w:rFonts w:ascii="Arial" w:eastAsia="Times New Roman" w:hAnsi="Arial" w:cs="Arial"/>
                <w:lang w:val="mk-MK" w:eastAsia="hr-HR"/>
              </w:rPr>
            </w:pPr>
          </w:p>
        </w:tc>
      </w:tr>
    </w:tbl>
    <w:p w:rsidR="00B102F7" w:rsidRDefault="00B102F7" w:rsidP="00AC5E12">
      <w:pPr>
        <w:rPr>
          <w:rFonts w:ascii="Arial" w:hAnsi="Arial" w:cs="Arial"/>
          <w:b/>
          <w:lang w:val="en-GB"/>
        </w:rPr>
      </w:pPr>
    </w:p>
    <w:p w:rsidR="007354C9" w:rsidRDefault="007354C9" w:rsidP="00AC5E12">
      <w:pPr>
        <w:rPr>
          <w:rFonts w:ascii="Arial" w:hAnsi="Arial" w:cs="Arial"/>
          <w:b/>
          <w:lang w:val="en-GB"/>
        </w:rPr>
      </w:pPr>
    </w:p>
    <w:p w:rsidR="007354C9" w:rsidRDefault="007354C9" w:rsidP="00AC5E12">
      <w:pPr>
        <w:rPr>
          <w:rFonts w:ascii="Arial" w:hAnsi="Arial" w:cs="Arial"/>
          <w:b/>
          <w:lang w:val="en-GB"/>
        </w:rPr>
      </w:pPr>
    </w:p>
    <w:p w:rsidR="007354C9" w:rsidRDefault="007354C9" w:rsidP="00AC5E12">
      <w:pPr>
        <w:rPr>
          <w:rFonts w:ascii="Arial" w:hAnsi="Arial" w:cs="Arial"/>
          <w:b/>
          <w:lang w:val="en-GB"/>
        </w:rPr>
      </w:pPr>
    </w:p>
    <w:p w:rsidR="007354C9" w:rsidRDefault="007354C9" w:rsidP="00AC5E12">
      <w:pPr>
        <w:rPr>
          <w:rFonts w:ascii="Arial" w:hAnsi="Arial" w:cs="Arial"/>
          <w:b/>
          <w:lang w:val="en-GB"/>
        </w:rPr>
      </w:pPr>
    </w:p>
    <w:p w:rsidR="007354C9" w:rsidRDefault="007354C9"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lastRenderedPageBreak/>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739"/>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3C0FF3" w:rsidRDefault="00E31E19" w:rsidP="00E31E19">
            <w:pPr>
              <w:rPr>
                <w:rFonts w:ascii="Arial" w:eastAsia="Times New Roman" w:hAnsi="Arial" w:cs="Arial"/>
                <w:lang w:val="hr-HR" w:eastAsia="hr-HR"/>
              </w:rPr>
            </w:pPr>
            <w:r>
              <w:rPr>
                <w:rFonts w:ascii="Arial" w:eastAsia="Calibri" w:hAnsi="Arial" w:cs="Arial"/>
                <w:bCs/>
                <w:lang w:val="mk-MK"/>
              </w:rPr>
              <w:t>8</w:t>
            </w:r>
            <w:r w:rsidR="00565C65">
              <w:rPr>
                <w:rFonts w:ascii="Arial" w:eastAsia="Calibri" w:hAnsi="Arial" w:cs="Arial"/>
                <w:bCs/>
                <w:lang w:val="mk-MK"/>
              </w:rPr>
              <w:t>.</w:t>
            </w:r>
            <w:r w:rsidRPr="003C0FF3">
              <w:rPr>
                <w:rFonts w:ascii="Arial" w:eastAsia="Times New Roman" w:hAnsi="Arial" w:cs="Arial"/>
                <w:lang w:val="hr-HR" w:eastAsia="hr-HR"/>
              </w:rPr>
              <w:t xml:space="preserve"> </w:t>
            </w:r>
            <w:r>
              <w:rPr>
                <w:rFonts w:ascii="Arial" w:eastAsia="Times New Roman" w:hAnsi="Arial" w:cs="Arial"/>
                <w:b/>
                <w:bCs/>
                <w:color w:val="FFFFFF" w:themeColor="light1"/>
                <w:kern w:val="24"/>
                <w:sz w:val="20"/>
                <w:szCs w:val="20"/>
                <w:lang w:val="mk-MK" w:eastAsia="hr-HR"/>
              </w:rPr>
              <w:t>Реконструкција и опремување на локации и објекти за алтернативен туризам</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3C7E6F" w:rsidRPr="00636A56"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новоизградени објекти за туризам</w:t>
            </w:r>
          </w:p>
          <w:p w:rsidR="00636A56" w:rsidRPr="00636A56"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реконструирани објекти за алтернативен туризам</w:t>
            </w:r>
          </w:p>
          <w:p w:rsidR="00636A56" w:rsidRPr="00636A56" w:rsidRDefault="00636A56"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туристи/посетители на туристичките локации</w:t>
            </w:r>
          </w:p>
          <w:p w:rsidR="00636A56" w:rsidRPr="003C0FF3" w:rsidRDefault="00636A56" w:rsidP="00636A56">
            <w:pPr>
              <w:spacing w:after="0" w:line="256" w:lineRule="auto"/>
              <w:ind w:left="1267"/>
              <w:contextualSpacing/>
              <w:rPr>
                <w:rFonts w:ascii="Arial" w:eastAsia="Times New Roman" w:hAnsi="Arial" w:cs="Arial"/>
                <w:lang w:val="hr-HR" w:eastAsia="hr-HR"/>
              </w:rPr>
            </w:pPr>
          </w:p>
        </w:tc>
      </w:tr>
    </w:tbl>
    <w:p w:rsidR="00AC5E12" w:rsidRDefault="00AC5E12"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B102F7">
        <w:trPr>
          <w:trHeight w:val="2098"/>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AC5E12" w:rsidRPr="00E31E19" w:rsidRDefault="00E31E19" w:rsidP="00E31E19">
            <w:pPr>
              <w:rPr>
                <w:rFonts w:ascii="Arial" w:eastAsia="Times New Roman" w:hAnsi="Arial" w:cs="Arial"/>
                <w:lang w:val="mk-MK" w:eastAsia="hr-HR"/>
              </w:rPr>
            </w:pPr>
            <w:r>
              <w:rPr>
                <w:rFonts w:ascii="Arial" w:eastAsia="Calibri" w:hAnsi="Arial" w:cs="Arial"/>
                <w:bCs/>
                <w:lang w:val="mk-MK"/>
              </w:rPr>
              <w:t>9</w:t>
            </w:r>
            <w:r w:rsidR="00565C65">
              <w:rPr>
                <w:rFonts w:ascii="Arial" w:eastAsia="Calibri" w:hAnsi="Arial" w:cs="Arial"/>
                <w:bCs/>
                <w:lang w:val="mk-MK"/>
              </w:rPr>
              <w:t>.</w:t>
            </w:r>
            <w:r w:rsidRPr="003C0FF3">
              <w:rPr>
                <w:rFonts w:ascii="Arial" w:eastAsia="Times New Roman" w:hAnsi="Arial" w:cs="Arial"/>
                <w:lang w:val="hr-HR" w:eastAsia="hr-HR"/>
              </w:rPr>
              <w:t xml:space="preserve"> </w:t>
            </w:r>
            <w:r>
              <w:rPr>
                <w:rFonts w:ascii="Arial" w:eastAsia="Times New Roman" w:hAnsi="Arial" w:cs="Arial"/>
                <w:lang w:val="mk-MK" w:eastAsia="hr-HR"/>
              </w:rPr>
              <w:t xml:space="preserve"> </w:t>
            </w:r>
            <w:r>
              <w:rPr>
                <w:rFonts w:ascii="Arial" w:eastAsia="Times New Roman" w:hAnsi="Arial" w:cs="Arial"/>
                <w:b/>
                <w:bCs/>
                <w:color w:val="FFFFFF" w:themeColor="light1"/>
                <w:kern w:val="24"/>
                <w:sz w:val="20"/>
                <w:szCs w:val="20"/>
                <w:lang w:val="mk-MK" w:eastAsia="hr-HR"/>
              </w:rPr>
              <w:t>Изградба на спортски сали и спортски игралишта во општината</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102F7" w:rsidRPr="00B102F7" w:rsidRDefault="00955FC1"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и површина на реконструирани спортски објекти </w:t>
            </w:r>
          </w:p>
          <w:p w:rsidR="00AC5E12" w:rsidRPr="00B102F7" w:rsidRDefault="00B102F7" w:rsidP="00AC5E12">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изработени нови основни проекти </w:t>
            </w:r>
            <w:r w:rsidR="00955FC1">
              <w:rPr>
                <w:rFonts w:ascii="Arial" w:eastAsia="Times New Roman" w:hAnsi="Arial" w:cs="Arial"/>
                <w:lang w:val="mk-MK" w:eastAsia="hr-HR"/>
              </w:rPr>
              <w:t xml:space="preserve">за  изградба на спортски објекти </w:t>
            </w:r>
            <w:r>
              <w:rPr>
                <w:rFonts w:ascii="Arial" w:eastAsia="Times New Roman" w:hAnsi="Arial" w:cs="Arial"/>
                <w:lang w:val="mk-MK" w:eastAsia="hr-HR"/>
              </w:rPr>
              <w:t xml:space="preserve"> </w:t>
            </w:r>
          </w:p>
          <w:p w:rsidR="00325CD5" w:rsidRPr="00636A56"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изградени спортски објекти/сали</w:t>
            </w:r>
          </w:p>
          <w:p w:rsidR="00636A56" w:rsidRPr="003C7E6F" w:rsidRDefault="00636A56"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граѓани/ученици, деца кои ја користат спортската инфраструктура</w:t>
            </w:r>
          </w:p>
          <w:p w:rsidR="00B102F7" w:rsidRPr="003C0FF3" w:rsidRDefault="00B102F7" w:rsidP="00B102F7">
            <w:pPr>
              <w:spacing w:after="0" w:line="256" w:lineRule="auto"/>
              <w:ind w:left="1267"/>
              <w:contextualSpacing/>
              <w:rPr>
                <w:rFonts w:ascii="Arial" w:eastAsia="Times New Roman" w:hAnsi="Arial" w:cs="Arial"/>
                <w:lang w:val="hr-HR" w:eastAsia="hr-HR"/>
              </w:rPr>
            </w:pPr>
          </w:p>
        </w:tc>
      </w:tr>
    </w:tbl>
    <w:p w:rsidR="007D6347" w:rsidRDefault="007D6347"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AC5E12" w:rsidRPr="003C0FF3" w:rsidTr="00D118A7">
        <w:trPr>
          <w:trHeight w:val="418"/>
        </w:trPr>
        <w:tc>
          <w:tcPr>
            <w:tcW w:w="340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val="mk-MK" w:eastAsia="hr-HR"/>
              </w:rPr>
              <w:t>Приоритети</w:t>
            </w:r>
          </w:p>
        </w:tc>
        <w:tc>
          <w:tcPr>
            <w:tcW w:w="6447"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AC5E12" w:rsidRPr="003C0FF3" w:rsidRDefault="00AC5E12" w:rsidP="00D118A7">
            <w:pPr>
              <w:spacing w:after="0" w:line="256" w:lineRule="auto"/>
              <w:rPr>
                <w:rFonts w:ascii="Arial" w:eastAsia="Times New Roman" w:hAnsi="Arial" w:cs="Arial"/>
                <w:lang w:val="hr-HR" w:eastAsia="hr-HR"/>
              </w:rPr>
            </w:pPr>
            <w:r w:rsidRPr="003C0FF3">
              <w:rPr>
                <w:rFonts w:ascii="Arial" w:eastAsia="Times New Roman" w:hAnsi="Arial" w:cs="Arial"/>
                <w:bCs/>
                <w:color w:val="FFFFFF" w:themeColor="light1"/>
                <w:kern w:val="24"/>
                <w:lang w:eastAsia="hr-HR"/>
              </w:rPr>
              <w:t> </w:t>
            </w:r>
            <w:r w:rsidRPr="003C0FF3">
              <w:rPr>
                <w:rFonts w:ascii="Arial" w:eastAsia="Times New Roman" w:hAnsi="Arial" w:cs="Arial"/>
                <w:bCs/>
                <w:color w:val="FFFFFF" w:themeColor="light1"/>
                <w:kern w:val="24"/>
                <w:lang w:val="mk-MK" w:eastAsia="hr-HR"/>
              </w:rPr>
              <w:t>Индикатор</w:t>
            </w:r>
          </w:p>
        </w:tc>
      </w:tr>
      <w:tr w:rsidR="00AC5E12" w:rsidRPr="003C0FF3" w:rsidTr="00AC5E12">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E31E19" w:rsidRDefault="00E31E19" w:rsidP="00E31E19">
            <w:pPr>
              <w:spacing w:after="0"/>
              <w:rPr>
                <w:rFonts w:ascii="Arial" w:eastAsia="Times New Roman" w:hAnsi="Arial" w:cs="Arial"/>
                <w:b/>
                <w:bCs/>
                <w:color w:val="FFFFFF" w:themeColor="light1"/>
                <w:kern w:val="24"/>
                <w:sz w:val="20"/>
                <w:szCs w:val="20"/>
                <w:lang w:val="mk-MK" w:eastAsia="hr-HR"/>
              </w:rPr>
            </w:pPr>
            <w:r>
              <w:rPr>
                <w:rFonts w:ascii="Arial" w:eastAsia="Calibri" w:hAnsi="Arial" w:cs="Arial"/>
                <w:bCs/>
                <w:lang w:val="mk-MK"/>
              </w:rPr>
              <w:t>10</w:t>
            </w:r>
            <w:r w:rsidR="00565C65">
              <w:rPr>
                <w:rFonts w:ascii="Arial" w:eastAsia="Calibri" w:hAnsi="Arial" w:cs="Arial"/>
                <w:bCs/>
                <w:lang w:val="mk-MK"/>
              </w:rPr>
              <w:t>.</w:t>
            </w:r>
            <w:r w:rsidRPr="003C0FF3">
              <w:rPr>
                <w:rFonts w:ascii="Arial" w:eastAsia="Times New Roman" w:hAnsi="Arial" w:cs="Arial"/>
                <w:lang w:val="hr-HR" w:eastAsia="hr-HR"/>
              </w:rPr>
              <w:t xml:space="preserve"> </w:t>
            </w:r>
            <w:r>
              <w:rPr>
                <w:rFonts w:ascii="Arial" w:eastAsia="Times New Roman" w:hAnsi="Arial" w:cs="Arial"/>
                <w:b/>
                <w:bCs/>
                <w:color w:val="FFFFFF" w:themeColor="light1"/>
                <w:kern w:val="24"/>
                <w:sz w:val="20"/>
                <w:szCs w:val="20"/>
                <w:lang w:val="mk-MK" w:eastAsia="hr-HR"/>
              </w:rPr>
              <w:t xml:space="preserve">Реконструкција, </w:t>
            </w:r>
          </w:p>
          <w:p w:rsidR="00E31E19" w:rsidRDefault="00E31E19" w:rsidP="00E31E19">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адаптација и доградба</w:t>
            </w:r>
          </w:p>
          <w:p w:rsidR="00AC5E12" w:rsidRPr="003C0FF3" w:rsidRDefault="00955FC1" w:rsidP="00E31E19">
            <w:pPr>
              <w:rPr>
                <w:rFonts w:ascii="Arial" w:eastAsia="Times New Roman" w:hAnsi="Arial" w:cs="Arial"/>
                <w:lang w:val="hr-HR" w:eastAsia="hr-HR"/>
              </w:rPr>
            </w:pPr>
            <w:r>
              <w:rPr>
                <w:rFonts w:ascii="Arial" w:eastAsia="Times New Roman" w:hAnsi="Arial" w:cs="Arial"/>
                <w:b/>
                <w:bCs/>
                <w:color w:val="FFFFFF" w:themeColor="light1"/>
                <w:kern w:val="24"/>
                <w:sz w:val="20"/>
                <w:szCs w:val="20"/>
                <w:lang w:val="mk-MK" w:eastAsia="hr-HR"/>
              </w:rPr>
              <w:t xml:space="preserve">на </w:t>
            </w:r>
            <w:r w:rsidR="00E31E19">
              <w:rPr>
                <w:rFonts w:ascii="Arial" w:eastAsia="Times New Roman" w:hAnsi="Arial" w:cs="Arial"/>
                <w:b/>
                <w:bCs/>
                <w:color w:val="FFFFFF" w:themeColor="light1"/>
                <w:kern w:val="24"/>
                <w:sz w:val="20"/>
                <w:szCs w:val="20"/>
                <w:lang w:val="mk-MK" w:eastAsia="hr-HR"/>
              </w:rPr>
              <w:t>основни училишта</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325CD5" w:rsidRPr="003C7E6F"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реконструирани централни и подрачни </w:t>
            </w:r>
            <w:r w:rsidR="00636A56">
              <w:rPr>
                <w:rFonts w:ascii="Arial" w:eastAsia="Times New Roman" w:hAnsi="Arial" w:cs="Arial"/>
                <w:lang w:val="mk-MK" w:eastAsia="hr-HR"/>
              </w:rPr>
              <w:t xml:space="preserve">основни </w:t>
            </w:r>
            <w:r>
              <w:rPr>
                <w:rFonts w:ascii="Arial" w:eastAsia="Times New Roman" w:hAnsi="Arial" w:cs="Arial"/>
                <w:lang w:val="mk-MK" w:eastAsia="hr-HR"/>
              </w:rPr>
              <w:t>училишта</w:t>
            </w:r>
          </w:p>
          <w:p w:rsidR="00325CD5" w:rsidRPr="00955FC1" w:rsidRDefault="00955FC1" w:rsidP="00955FC1">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Површина во м</w:t>
            </w:r>
            <w:r w:rsidR="00325CD5">
              <w:rPr>
                <w:rFonts w:ascii="Arial" w:eastAsia="Times New Roman" w:hAnsi="Arial" w:cs="Arial"/>
                <w:lang w:val="mk-MK" w:eastAsia="hr-HR"/>
              </w:rPr>
              <w:t>етри квадратни на дограден простор во училишните згради</w:t>
            </w:r>
          </w:p>
          <w:p w:rsidR="00B102F7" w:rsidRPr="000D709A" w:rsidRDefault="00955FC1" w:rsidP="00955FC1">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Површина во м</w:t>
            </w:r>
            <w:r w:rsidR="00325CD5">
              <w:rPr>
                <w:rFonts w:ascii="Arial" w:eastAsia="Times New Roman" w:hAnsi="Arial" w:cs="Arial"/>
                <w:lang w:val="mk-MK" w:eastAsia="hr-HR"/>
              </w:rPr>
              <w:t xml:space="preserve">етри квадратни на адаптиран простор во училишните згради </w:t>
            </w:r>
          </w:p>
          <w:p w:rsidR="000D709A" w:rsidRPr="00955FC1" w:rsidRDefault="000D709A" w:rsidP="00955FC1">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новоизградени училишни згради </w:t>
            </w:r>
          </w:p>
        </w:tc>
      </w:tr>
    </w:tbl>
    <w:p w:rsidR="00B102F7" w:rsidRDefault="00B102F7"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E31E19" w:rsidRPr="003C0FF3" w:rsidTr="00325CD5">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E31E19" w:rsidRPr="00325CD5" w:rsidRDefault="00E31E19" w:rsidP="00E31E19">
            <w:pPr>
              <w:spacing w:after="0"/>
              <w:rPr>
                <w:rFonts w:ascii="Arial" w:eastAsia="Times New Roman" w:hAnsi="Arial" w:cs="Arial"/>
                <w:b/>
                <w:bCs/>
                <w:color w:val="FFFFFF" w:themeColor="light1"/>
                <w:kern w:val="24"/>
                <w:sz w:val="20"/>
                <w:szCs w:val="20"/>
                <w:lang w:val="mk-MK" w:eastAsia="hr-HR"/>
              </w:rPr>
            </w:pPr>
            <w:r>
              <w:rPr>
                <w:rFonts w:ascii="Arial" w:eastAsia="Calibri" w:hAnsi="Arial" w:cs="Arial"/>
                <w:bCs/>
                <w:lang w:val="mk-MK"/>
              </w:rPr>
              <w:lastRenderedPageBreak/>
              <w:t>11.</w:t>
            </w:r>
            <w:r w:rsidRPr="003C0FF3">
              <w:rPr>
                <w:rFonts w:ascii="Arial" w:eastAsia="Times New Roman" w:hAnsi="Arial" w:cs="Arial"/>
                <w:lang w:val="hr-HR" w:eastAsia="hr-HR"/>
              </w:rPr>
              <w:t xml:space="preserve"> </w:t>
            </w:r>
            <w:r>
              <w:rPr>
                <w:rFonts w:ascii="Arial" w:eastAsia="Times New Roman" w:hAnsi="Arial" w:cs="Arial"/>
                <w:b/>
                <w:bCs/>
                <w:color w:val="FFFFFF" w:themeColor="light1"/>
                <w:kern w:val="24"/>
                <w:sz w:val="20"/>
                <w:szCs w:val="20"/>
                <w:lang w:val="mk-MK" w:eastAsia="hr-HR"/>
              </w:rPr>
              <w:t xml:space="preserve">Изведба на термо-енергетски фасади на јавни објекти, </w:t>
            </w:r>
            <w:r w:rsidR="00325CD5">
              <w:rPr>
                <w:rFonts w:ascii="Arial" w:eastAsia="Times New Roman" w:hAnsi="Arial" w:cs="Arial"/>
                <w:b/>
                <w:bCs/>
                <w:color w:val="FFFFFF" w:themeColor="light1"/>
                <w:kern w:val="24"/>
                <w:sz w:val="20"/>
                <w:szCs w:val="20"/>
                <w:lang w:val="mk-MK" w:eastAsia="hr-HR"/>
              </w:rPr>
              <w:t xml:space="preserve"> з</w:t>
            </w:r>
            <w:r>
              <w:rPr>
                <w:rFonts w:ascii="Arial" w:eastAsia="Times New Roman" w:hAnsi="Arial" w:cs="Arial"/>
                <w:b/>
                <w:bCs/>
                <w:color w:val="FFFFFF" w:themeColor="light1"/>
                <w:kern w:val="24"/>
                <w:sz w:val="20"/>
                <w:szCs w:val="20"/>
                <w:lang w:val="mk-MK" w:eastAsia="hr-HR"/>
              </w:rPr>
              <w:t>амена на внатрешна и надворешна столарија на јавни објекти</w:t>
            </w:r>
          </w:p>
          <w:p w:rsidR="00E31E19" w:rsidRPr="003C0FF3" w:rsidRDefault="00E31E19" w:rsidP="00325CD5">
            <w:pPr>
              <w:rPr>
                <w:rFonts w:ascii="Arial" w:eastAsia="Times New Roman" w:hAnsi="Arial" w:cs="Arial"/>
                <w:lang w:val="hr-HR" w:eastAsia="hr-HR"/>
              </w:rPr>
            </w:pP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325CD5" w:rsidRPr="003C7E6F"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Број/метри квадратни на инсталирани сончеви колектори</w:t>
            </w:r>
          </w:p>
          <w:p w:rsidR="00325CD5" w:rsidRPr="003C7E6F" w:rsidRDefault="000D709A"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инсталирани цент</w:t>
            </w:r>
            <w:r w:rsidR="00325CD5">
              <w:rPr>
                <w:rFonts w:ascii="Arial" w:eastAsia="Times New Roman" w:hAnsi="Arial" w:cs="Arial"/>
                <w:lang w:val="mk-MK" w:eastAsia="hr-HR"/>
              </w:rPr>
              <w:t>р</w:t>
            </w:r>
            <w:r>
              <w:rPr>
                <w:rFonts w:ascii="Arial" w:eastAsia="Times New Roman" w:hAnsi="Arial" w:cs="Arial"/>
                <w:lang w:val="mk-MK" w:eastAsia="hr-HR"/>
              </w:rPr>
              <w:t>а</w:t>
            </w:r>
            <w:r w:rsidR="00325CD5">
              <w:rPr>
                <w:rFonts w:ascii="Arial" w:eastAsia="Times New Roman" w:hAnsi="Arial" w:cs="Arial"/>
                <w:lang w:val="mk-MK" w:eastAsia="hr-HR"/>
              </w:rPr>
              <w:t>лни системи за греење на обновливи извори на енергија</w:t>
            </w:r>
          </w:p>
          <w:p w:rsidR="00325CD5" w:rsidRPr="003C7E6F"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Метри квадратни на изградени термо фасади на јавни објекти</w:t>
            </w:r>
          </w:p>
          <w:p w:rsidR="00E31E19" w:rsidRPr="003C0FF3" w:rsidRDefault="00325CD5"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Број/метри квадратни на заменета внатрешна и надворешна столарија на јавни објекти</w:t>
            </w:r>
          </w:p>
        </w:tc>
      </w:tr>
    </w:tbl>
    <w:p w:rsidR="00E31E19" w:rsidRDefault="00E31E19"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B70326" w:rsidRPr="003C0FF3" w:rsidTr="004E1D04">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B70326" w:rsidRPr="006562BD" w:rsidRDefault="00B70326" w:rsidP="004E1D04">
            <w:pPr>
              <w:spacing w:after="0"/>
              <w:rPr>
                <w:rFonts w:ascii="Arial" w:eastAsia="Times New Roman" w:hAnsi="Arial" w:cs="Arial"/>
                <w:b/>
                <w:bCs/>
                <w:color w:val="FFFFFF" w:themeColor="light1"/>
                <w:kern w:val="24"/>
                <w:sz w:val="20"/>
                <w:szCs w:val="20"/>
                <w:lang w:val="mk-MK" w:eastAsia="hr-HR"/>
              </w:rPr>
            </w:pPr>
            <w:r>
              <w:rPr>
                <w:rFonts w:ascii="Arial" w:eastAsia="Calibri" w:hAnsi="Arial" w:cs="Arial"/>
                <w:bCs/>
                <w:lang w:val="mk-MK"/>
              </w:rPr>
              <w:t>12.</w:t>
            </w:r>
            <w:r w:rsidRPr="003C0FF3">
              <w:rPr>
                <w:rFonts w:ascii="Arial" w:eastAsia="Times New Roman" w:hAnsi="Arial" w:cs="Arial"/>
                <w:lang w:val="hr-HR" w:eastAsia="hr-HR"/>
              </w:rPr>
              <w:t xml:space="preserve"> </w:t>
            </w:r>
            <w:r w:rsidRPr="006562BD">
              <w:rPr>
                <w:rFonts w:ascii="Arial" w:eastAsia="Times New Roman" w:hAnsi="Arial" w:cs="Arial"/>
                <w:b/>
                <w:lang w:val="mk-MK" w:eastAsia="hr-HR"/>
              </w:rPr>
              <w:t xml:space="preserve">Изградба на пазар на отворено за продажба на земјоделски производи </w:t>
            </w:r>
          </w:p>
          <w:p w:rsidR="00B70326" w:rsidRPr="003C0FF3" w:rsidRDefault="00B70326" w:rsidP="004E1D04">
            <w:pPr>
              <w:rPr>
                <w:rFonts w:ascii="Arial" w:eastAsia="Times New Roman" w:hAnsi="Arial" w:cs="Arial"/>
                <w:lang w:val="hr-HR" w:eastAsia="hr-HR"/>
              </w:rPr>
            </w:pP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B70326" w:rsidRPr="003C7E6F" w:rsidRDefault="00B70326" w:rsidP="004E1D04">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Број/метри квадратни на корисна површина за продажба</w:t>
            </w:r>
          </w:p>
          <w:p w:rsidR="00B70326" w:rsidRPr="003C7E6F" w:rsidRDefault="006562BD" w:rsidP="004E1D04">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локални земјодел</w:t>
            </w:r>
            <w:r w:rsidR="00B70326">
              <w:rPr>
                <w:rFonts w:ascii="Arial" w:eastAsia="Times New Roman" w:hAnsi="Arial" w:cs="Arial"/>
                <w:lang w:val="mk-MK" w:eastAsia="hr-HR"/>
              </w:rPr>
              <w:t>ци што го користат новоизградениот земјоделски пазар</w:t>
            </w:r>
          </w:p>
          <w:p w:rsidR="00B70326" w:rsidRPr="003C0FF3" w:rsidRDefault="006562BD" w:rsidP="004E1D04">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трговци и трговски претпријатија кои ја користат продажната инфраструктура.</w:t>
            </w:r>
          </w:p>
        </w:tc>
      </w:tr>
      <w:tr w:rsidR="00E31E19" w:rsidRPr="003C0FF3" w:rsidTr="00325CD5">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B70326" w:rsidRDefault="00B70326" w:rsidP="00E31E19">
            <w:pPr>
              <w:spacing w:after="0"/>
              <w:rPr>
                <w:rFonts w:ascii="Arial" w:eastAsia="Calibri" w:hAnsi="Arial" w:cs="Arial"/>
                <w:bCs/>
                <w:lang w:val="mk-MK"/>
              </w:rPr>
            </w:pPr>
          </w:p>
          <w:p w:rsidR="00E31E19" w:rsidRPr="003C0FF3" w:rsidRDefault="00B70326" w:rsidP="00E31E19">
            <w:pPr>
              <w:spacing w:after="0"/>
              <w:rPr>
                <w:rFonts w:ascii="Arial" w:eastAsia="Times New Roman" w:hAnsi="Arial" w:cs="Arial"/>
                <w:lang w:val="hr-HR" w:eastAsia="hr-HR"/>
              </w:rPr>
            </w:pPr>
            <w:r>
              <w:rPr>
                <w:rFonts w:ascii="Arial" w:eastAsia="Calibri" w:hAnsi="Arial" w:cs="Arial"/>
                <w:bCs/>
                <w:lang w:val="mk-MK"/>
              </w:rPr>
              <w:t>13</w:t>
            </w:r>
            <w:r w:rsidR="00E31E19">
              <w:rPr>
                <w:rFonts w:ascii="Arial" w:eastAsia="Calibri" w:hAnsi="Arial" w:cs="Arial"/>
                <w:bCs/>
                <w:lang w:val="mk-MK"/>
              </w:rPr>
              <w:t>.</w:t>
            </w:r>
            <w:r w:rsidR="00E31E19" w:rsidRPr="003C0FF3">
              <w:rPr>
                <w:rFonts w:ascii="Arial" w:eastAsia="Times New Roman" w:hAnsi="Arial" w:cs="Arial"/>
                <w:lang w:val="hr-HR" w:eastAsia="hr-HR"/>
              </w:rPr>
              <w:t xml:space="preserve"> </w:t>
            </w:r>
            <w:r w:rsidR="00E31E19">
              <w:rPr>
                <w:rFonts w:ascii="Arial" w:eastAsia="Times New Roman" w:hAnsi="Arial" w:cs="Arial"/>
                <w:b/>
                <w:bCs/>
                <w:color w:val="FFFFFF" w:themeColor="light1"/>
                <w:kern w:val="24"/>
                <w:sz w:val="20"/>
                <w:szCs w:val="20"/>
                <w:lang w:val="mk-MK" w:eastAsia="hr-HR"/>
              </w:rPr>
              <w:t>Набавка на специјализирано возило/камион за собирање и транспортирање на комунален отпад</w:t>
            </w:r>
          </w:p>
          <w:p w:rsidR="00E31E19" w:rsidRPr="003C0FF3" w:rsidRDefault="00E31E19" w:rsidP="00325CD5">
            <w:pPr>
              <w:rPr>
                <w:rFonts w:ascii="Arial" w:eastAsia="Times New Roman" w:hAnsi="Arial" w:cs="Arial"/>
                <w:lang w:val="hr-HR" w:eastAsia="hr-HR"/>
              </w:rPr>
            </w:pP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E31E19" w:rsidRPr="000D709A" w:rsidRDefault="000D709A"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на набавени возила за собирање и транспортирање на комунален отпад,</w:t>
            </w:r>
          </w:p>
          <w:p w:rsidR="000D709A" w:rsidRPr="00636A56" w:rsidRDefault="00636A56"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населени места/број на граѓани кои ја користат услугата за собирање и транспортирање на комунален отпад</w:t>
            </w:r>
          </w:p>
          <w:p w:rsidR="00636A56" w:rsidRPr="003C0FF3" w:rsidRDefault="00636A56"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Број на исчистени диви депонии</w:t>
            </w:r>
          </w:p>
        </w:tc>
      </w:tr>
      <w:tr w:rsidR="00E31E19" w:rsidRPr="003C0FF3" w:rsidTr="00325CD5">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E31E19" w:rsidRPr="003C0FF3" w:rsidRDefault="00B70326" w:rsidP="00E31E19">
            <w:pPr>
              <w:spacing w:after="0"/>
              <w:rPr>
                <w:rFonts w:ascii="Arial" w:eastAsia="Times New Roman" w:hAnsi="Arial" w:cs="Arial"/>
                <w:lang w:val="hr-HR" w:eastAsia="hr-HR"/>
              </w:rPr>
            </w:pPr>
            <w:r>
              <w:rPr>
                <w:rFonts w:ascii="Arial" w:eastAsia="Calibri" w:hAnsi="Arial" w:cs="Arial"/>
                <w:bCs/>
                <w:lang w:val="mk-MK"/>
              </w:rPr>
              <w:lastRenderedPageBreak/>
              <w:t>14</w:t>
            </w:r>
            <w:r w:rsidR="00E31E19">
              <w:rPr>
                <w:rFonts w:ascii="Arial" w:eastAsia="Calibri" w:hAnsi="Arial" w:cs="Arial"/>
                <w:bCs/>
                <w:lang w:val="mk-MK"/>
              </w:rPr>
              <w:t>.</w:t>
            </w:r>
            <w:r w:rsidR="00E31E19" w:rsidRPr="003C0FF3">
              <w:rPr>
                <w:rFonts w:ascii="Arial" w:eastAsia="Times New Roman" w:hAnsi="Arial" w:cs="Arial"/>
                <w:lang w:val="hr-HR" w:eastAsia="hr-HR"/>
              </w:rPr>
              <w:t xml:space="preserve"> </w:t>
            </w:r>
            <w:r w:rsidR="00E31E19">
              <w:rPr>
                <w:rFonts w:ascii="Arial" w:eastAsia="Times New Roman" w:hAnsi="Arial" w:cs="Arial"/>
                <w:b/>
                <w:bCs/>
                <w:color w:val="FFFFFF" w:themeColor="light1"/>
                <w:kern w:val="24"/>
                <w:sz w:val="20"/>
                <w:szCs w:val="20"/>
                <w:lang w:val="mk-MK" w:eastAsia="hr-HR"/>
              </w:rPr>
              <w:t>Изградба на бетонски одводни канали за атмосферска вода на критични локации</w:t>
            </w:r>
          </w:p>
          <w:p w:rsidR="00E31E19" w:rsidRPr="003C0FF3" w:rsidRDefault="00E31E19" w:rsidP="00325CD5">
            <w:pPr>
              <w:rPr>
                <w:rFonts w:ascii="Arial" w:eastAsia="Times New Roman" w:hAnsi="Arial" w:cs="Arial"/>
                <w:lang w:val="hr-HR" w:eastAsia="hr-HR"/>
              </w:rPr>
            </w:pP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E31E19" w:rsidRPr="00B102F7" w:rsidRDefault="00E31E19"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Метри должина на ново изградени бетонски канали за одвод на атмосферска вода </w:t>
            </w:r>
          </w:p>
          <w:p w:rsidR="00E31E19" w:rsidRPr="00B102F7" w:rsidRDefault="00E31E19"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реконструирани одводни канали за атмосферска вода </w:t>
            </w:r>
          </w:p>
          <w:p w:rsidR="00E31E19" w:rsidRPr="00B102F7" w:rsidRDefault="00E31E19"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Км. на ископана(обновена) каналска мрежа за атмосферски води </w:t>
            </w:r>
          </w:p>
          <w:p w:rsidR="00E31E19" w:rsidRPr="00B102F7" w:rsidRDefault="00E31E19"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Метри должина на ново поставени подземни цевки за одвод н атмосферска вода </w:t>
            </w:r>
          </w:p>
          <w:p w:rsidR="00E31E19" w:rsidRPr="003C0FF3" w:rsidRDefault="00E31E19" w:rsidP="00325CD5">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Метри должина на ископани нови одводни канали.</w:t>
            </w:r>
          </w:p>
        </w:tc>
      </w:tr>
    </w:tbl>
    <w:p w:rsidR="00E31E19" w:rsidRDefault="00E31E19" w:rsidP="00AC5E12">
      <w:pPr>
        <w:rPr>
          <w:rFonts w:ascii="Arial" w:hAnsi="Arial" w:cs="Arial"/>
          <w:b/>
          <w:lang w:val="en-GB"/>
        </w:rPr>
      </w:pPr>
    </w:p>
    <w:tbl>
      <w:tblPr>
        <w:tblW w:w="9848" w:type="dxa"/>
        <w:tblCellMar>
          <w:left w:w="0" w:type="dxa"/>
          <w:right w:w="0" w:type="dxa"/>
        </w:tblCellMar>
        <w:tblLook w:val="04A0" w:firstRow="1" w:lastRow="0" w:firstColumn="1" w:lastColumn="0" w:noHBand="0" w:noVBand="1"/>
      </w:tblPr>
      <w:tblGrid>
        <w:gridCol w:w="3401"/>
        <w:gridCol w:w="6447"/>
      </w:tblGrid>
      <w:tr w:rsidR="000D709A" w:rsidRPr="003C0FF3" w:rsidTr="002F658D">
        <w:trPr>
          <w:trHeight w:val="3915"/>
        </w:trPr>
        <w:tc>
          <w:tcPr>
            <w:tcW w:w="340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tcPr>
          <w:p w:rsidR="000D709A" w:rsidRPr="003C0FF3" w:rsidRDefault="00B70326" w:rsidP="000D709A">
            <w:pPr>
              <w:spacing w:after="0"/>
              <w:rPr>
                <w:rFonts w:ascii="Arial" w:eastAsia="Times New Roman" w:hAnsi="Arial" w:cs="Arial"/>
                <w:lang w:val="hr-HR" w:eastAsia="hr-HR"/>
              </w:rPr>
            </w:pPr>
            <w:r>
              <w:rPr>
                <w:rFonts w:ascii="Arial" w:eastAsia="Calibri" w:hAnsi="Arial" w:cs="Arial"/>
                <w:bCs/>
                <w:lang w:val="mk-MK"/>
              </w:rPr>
              <w:t>16</w:t>
            </w:r>
            <w:r w:rsidR="000D709A">
              <w:rPr>
                <w:rFonts w:ascii="Arial" w:eastAsia="Calibri" w:hAnsi="Arial" w:cs="Arial"/>
                <w:bCs/>
                <w:lang w:val="mk-MK"/>
              </w:rPr>
              <w:t>.</w:t>
            </w:r>
            <w:r w:rsidR="000D709A" w:rsidRPr="003C0FF3">
              <w:rPr>
                <w:rFonts w:ascii="Arial" w:eastAsia="Times New Roman" w:hAnsi="Arial" w:cs="Arial"/>
                <w:lang w:val="hr-HR" w:eastAsia="hr-HR"/>
              </w:rPr>
              <w:t xml:space="preserve"> </w:t>
            </w:r>
            <w:r w:rsidR="000D709A">
              <w:rPr>
                <w:rFonts w:ascii="Arial" w:eastAsia="Times New Roman" w:hAnsi="Arial" w:cs="Arial"/>
                <w:b/>
                <w:bCs/>
                <w:color w:val="FFFFFF" w:themeColor="light1"/>
                <w:kern w:val="24"/>
                <w:sz w:val="20"/>
                <w:szCs w:val="20"/>
                <w:lang w:val="mk-MK" w:eastAsia="hr-HR"/>
              </w:rPr>
              <w:t>Изградба на канализациони системи за третман на отпадни води</w:t>
            </w:r>
          </w:p>
        </w:tc>
        <w:tc>
          <w:tcPr>
            <w:tcW w:w="6447"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tcPr>
          <w:p w:rsidR="000D709A" w:rsidRPr="00B102F7" w:rsidRDefault="000D709A" w:rsidP="002F658D">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Метри должина на ново изградени системи за третман на отпадни води </w:t>
            </w:r>
          </w:p>
          <w:p w:rsidR="000D709A" w:rsidRPr="000D709A" w:rsidRDefault="000D709A" w:rsidP="002F658D">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изготвени основни проекти за изградба на канализациони системи </w:t>
            </w:r>
          </w:p>
          <w:p w:rsidR="000D709A" w:rsidRPr="000D709A" w:rsidRDefault="000D709A" w:rsidP="002F658D">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изградени прочистителни станици за отпадни води </w:t>
            </w:r>
          </w:p>
          <w:p w:rsidR="000D709A" w:rsidRPr="003C0FF3" w:rsidRDefault="000D709A" w:rsidP="002F658D">
            <w:pPr>
              <w:numPr>
                <w:ilvl w:val="0"/>
                <w:numId w:val="15"/>
              </w:numPr>
              <w:spacing w:after="0" w:line="256" w:lineRule="auto"/>
              <w:ind w:left="1267"/>
              <w:contextualSpacing/>
              <w:rPr>
                <w:rFonts w:ascii="Arial" w:eastAsia="Times New Roman" w:hAnsi="Arial" w:cs="Arial"/>
                <w:lang w:val="hr-HR" w:eastAsia="hr-HR"/>
              </w:rPr>
            </w:pPr>
            <w:r>
              <w:rPr>
                <w:rFonts w:ascii="Arial" w:eastAsia="Times New Roman" w:hAnsi="Arial" w:cs="Arial"/>
                <w:lang w:val="mk-MK" w:eastAsia="hr-HR"/>
              </w:rPr>
              <w:t xml:space="preserve">Број на населени места/граѓани корисници на канализационите системи </w:t>
            </w:r>
          </w:p>
        </w:tc>
      </w:tr>
    </w:tbl>
    <w:p w:rsidR="000D709A" w:rsidRDefault="000D709A" w:rsidP="00AC5E12">
      <w:pPr>
        <w:rPr>
          <w:rFonts w:ascii="Arial" w:hAnsi="Arial" w:cs="Arial"/>
          <w:b/>
          <w:lang w:val="en-GB"/>
        </w:rPr>
      </w:pPr>
    </w:p>
    <w:p w:rsidR="007354C9" w:rsidRDefault="007354C9"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A71C30" w:rsidRDefault="00A71C30" w:rsidP="00AC5E12">
      <w:pPr>
        <w:rPr>
          <w:rFonts w:ascii="Arial" w:hAnsi="Arial" w:cs="Arial"/>
          <w:b/>
          <w:lang w:val="en-GB"/>
        </w:rPr>
      </w:pPr>
    </w:p>
    <w:p w:rsidR="000F1B2B" w:rsidRDefault="000F1B2B" w:rsidP="00AC5E12">
      <w:pPr>
        <w:rPr>
          <w:rFonts w:ascii="Arial" w:hAnsi="Arial" w:cs="Arial"/>
          <w:b/>
          <w:lang w:val="en-GB"/>
        </w:rPr>
      </w:pPr>
    </w:p>
    <w:p w:rsidR="00A71C30" w:rsidRPr="000575EB" w:rsidRDefault="00A71C30" w:rsidP="00AC5E12">
      <w:pPr>
        <w:rPr>
          <w:rFonts w:ascii="Arial" w:hAnsi="Arial" w:cs="Arial"/>
          <w:b/>
          <w:lang w:val="en-GB"/>
        </w:rPr>
      </w:pPr>
    </w:p>
    <w:p w:rsidR="003C0FF3" w:rsidRPr="000575EB" w:rsidRDefault="00C21435" w:rsidP="000575EB">
      <w:pPr>
        <w:rPr>
          <w:rFonts w:ascii="Arial" w:hAnsi="Arial" w:cs="Arial"/>
          <w:b/>
          <w:sz w:val="24"/>
          <w:szCs w:val="24"/>
          <w:lang w:val="en-GB"/>
        </w:rPr>
      </w:pPr>
      <w:r>
        <w:rPr>
          <w:rFonts w:ascii="Arial" w:hAnsi="Arial" w:cs="Arial"/>
          <w:b/>
          <w:sz w:val="24"/>
          <w:szCs w:val="24"/>
          <w:lang w:val="mk-MK"/>
        </w:rPr>
        <w:lastRenderedPageBreak/>
        <w:t>10</w:t>
      </w:r>
      <w:r w:rsidR="000575EB" w:rsidRPr="000575EB">
        <w:rPr>
          <w:rFonts w:ascii="Arial" w:hAnsi="Arial" w:cs="Arial"/>
          <w:b/>
          <w:sz w:val="24"/>
          <w:szCs w:val="24"/>
          <w:lang w:val="mk-MK"/>
        </w:rPr>
        <w:t>.</w:t>
      </w:r>
      <w:r w:rsidR="003C0FF3" w:rsidRPr="000575EB">
        <w:rPr>
          <w:rFonts w:ascii="Arial" w:hAnsi="Arial" w:cs="Arial"/>
          <w:b/>
          <w:sz w:val="24"/>
          <w:szCs w:val="24"/>
          <w:lang w:val="mk-MK"/>
        </w:rPr>
        <w:t>План за имплементација</w:t>
      </w:r>
      <w:r w:rsidR="003C0FF3" w:rsidRPr="000575EB">
        <w:rPr>
          <w:rFonts w:ascii="Arial" w:hAnsi="Arial" w:cs="Arial"/>
          <w:sz w:val="24"/>
          <w:szCs w:val="24"/>
          <w:lang w:val="mk-MK"/>
        </w:rPr>
        <w:t xml:space="preserve"> </w:t>
      </w:r>
    </w:p>
    <w:p w:rsidR="000575EB" w:rsidRPr="000575EB" w:rsidRDefault="000575EB" w:rsidP="000575EB">
      <w:pPr>
        <w:widowControl w:val="0"/>
        <w:autoSpaceDE w:val="0"/>
        <w:autoSpaceDN w:val="0"/>
        <w:adjustRightInd w:val="0"/>
        <w:spacing w:after="0" w:line="240" w:lineRule="auto"/>
        <w:rPr>
          <w:rFonts w:ascii="MAC C Swiss" w:eastAsia="Times New Roman" w:hAnsi="MAC C Swiss" w:cs="Times New Roman"/>
          <w:b/>
          <w:sz w:val="24"/>
          <w:szCs w:val="24"/>
          <w:lang w:val="ru-RU"/>
        </w:rPr>
      </w:pPr>
    </w:p>
    <w:p w:rsidR="000575EB" w:rsidRPr="000575EB" w:rsidRDefault="000575EB" w:rsidP="000575EB">
      <w:pPr>
        <w:widowControl w:val="0"/>
        <w:autoSpaceDE w:val="0"/>
        <w:autoSpaceDN w:val="0"/>
        <w:adjustRightInd w:val="0"/>
        <w:spacing w:after="0" w:line="240" w:lineRule="auto"/>
        <w:ind w:firstLine="720"/>
        <w:rPr>
          <w:rFonts w:ascii="Arial" w:eastAsia="Times New Roman" w:hAnsi="Arial" w:cs="Arial"/>
          <w:sz w:val="24"/>
          <w:szCs w:val="24"/>
        </w:rPr>
      </w:pPr>
      <w:r w:rsidRPr="000575EB">
        <w:rPr>
          <w:rFonts w:ascii="Arial" w:eastAsia="Times New Roman" w:hAnsi="Arial" w:cs="Arial"/>
          <w:sz w:val="24"/>
          <w:szCs w:val="24"/>
          <w:lang w:val="ru-RU"/>
        </w:rPr>
        <w:t>Врз основа на претходно поставените задачи</w:t>
      </w:r>
      <w:r w:rsidRPr="000575EB">
        <w:rPr>
          <w:rFonts w:ascii="Arial" w:eastAsia="Times New Roman" w:hAnsi="Arial" w:cs="Arial"/>
          <w:sz w:val="24"/>
          <w:szCs w:val="24"/>
        </w:rPr>
        <w:t>,</w:t>
      </w:r>
      <w:r w:rsidRPr="000575EB">
        <w:rPr>
          <w:rFonts w:ascii="Arial" w:eastAsia="Times New Roman" w:hAnsi="Arial" w:cs="Arial"/>
          <w:sz w:val="24"/>
          <w:szCs w:val="24"/>
          <w:lang w:val="ru-RU"/>
        </w:rPr>
        <w:t xml:space="preserve"> како што беа:идентификација </w:t>
      </w:r>
      <w:r w:rsidRPr="000575EB">
        <w:rPr>
          <w:rFonts w:ascii="Arial" w:eastAsia="Times New Roman" w:hAnsi="Arial" w:cs="Arial"/>
          <w:sz w:val="24"/>
          <w:szCs w:val="24"/>
          <w:lang w:val="mk-MK"/>
        </w:rPr>
        <w:t xml:space="preserve">на </w:t>
      </w:r>
      <w:r w:rsidRPr="000575EB">
        <w:rPr>
          <w:rFonts w:ascii="Arial" w:eastAsia="Times New Roman" w:hAnsi="Arial" w:cs="Arial"/>
          <w:sz w:val="24"/>
          <w:szCs w:val="24"/>
          <w:lang w:val="ru-RU"/>
        </w:rPr>
        <w:t xml:space="preserve">приоритетните проблеми, </w:t>
      </w:r>
      <w:r w:rsidRPr="000575EB">
        <w:rPr>
          <w:rFonts w:ascii="Arial" w:eastAsia="Times New Roman" w:hAnsi="Arial" w:cs="Arial"/>
          <w:sz w:val="24"/>
          <w:szCs w:val="24"/>
          <w:u w:val="single"/>
          <w:lang w:val="ru-RU"/>
        </w:rPr>
        <w:t>извршената приоретизација и дефинирање  на приоритетните</w:t>
      </w:r>
      <w:r w:rsidRPr="000575EB">
        <w:rPr>
          <w:rFonts w:ascii="Arial" w:eastAsia="Times New Roman" w:hAnsi="Arial" w:cs="Arial"/>
          <w:sz w:val="24"/>
          <w:szCs w:val="24"/>
          <w:lang w:val="ru-RU"/>
        </w:rPr>
        <w:t xml:space="preserve"> </w:t>
      </w:r>
      <w:r w:rsidRPr="000575EB">
        <w:rPr>
          <w:rFonts w:ascii="Arial" w:eastAsia="Times New Roman" w:hAnsi="Arial" w:cs="Arial"/>
          <w:sz w:val="24"/>
          <w:szCs w:val="24"/>
          <w:u w:val="single"/>
          <w:lang w:val="ru-RU"/>
        </w:rPr>
        <w:t>проблеми</w:t>
      </w:r>
      <w:r>
        <w:rPr>
          <w:rFonts w:ascii="Arial" w:eastAsia="Times New Roman" w:hAnsi="Arial" w:cs="Arial"/>
          <w:sz w:val="24"/>
          <w:szCs w:val="24"/>
          <w:lang w:val="ru-RU"/>
        </w:rPr>
        <w:t xml:space="preserve">, </w:t>
      </w:r>
      <w:r w:rsidRPr="000575EB">
        <w:rPr>
          <w:rFonts w:ascii="Arial" w:eastAsia="Times New Roman" w:hAnsi="Arial" w:cs="Arial"/>
          <w:sz w:val="24"/>
          <w:szCs w:val="24"/>
          <w:lang w:val="ru-RU"/>
        </w:rPr>
        <w:t xml:space="preserve"> </w:t>
      </w:r>
      <w:r>
        <w:rPr>
          <w:rFonts w:ascii="Arial" w:eastAsia="Times New Roman" w:hAnsi="Arial" w:cs="Arial"/>
          <w:sz w:val="24"/>
          <w:szCs w:val="24"/>
          <w:lang w:val="ru-RU"/>
        </w:rPr>
        <w:t xml:space="preserve">тимот за имплементација на проектните активности </w:t>
      </w:r>
      <w:r w:rsidRPr="000575EB">
        <w:rPr>
          <w:rFonts w:ascii="Arial" w:eastAsia="Times New Roman" w:hAnsi="Arial" w:cs="Arial"/>
          <w:sz w:val="24"/>
          <w:szCs w:val="24"/>
          <w:lang w:val="ru-RU"/>
        </w:rPr>
        <w:t>ги состави  сите утврдени  и испланирани елементи во еден логичен редослед</w:t>
      </w:r>
      <w:r w:rsidRPr="000575EB">
        <w:rPr>
          <w:rFonts w:ascii="Arial" w:eastAsia="Times New Roman" w:hAnsi="Arial" w:cs="Arial"/>
          <w:sz w:val="24"/>
          <w:szCs w:val="24"/>
        </w:rPr>
        <w:t>,</w:t>
      </w:r>
      <w:r w:rsidRPr="000575EB">
        <w:rPr>
          <w:rFonts w:ascii="Arial" w:eastAsia="Times New Roman" w:hAnsi="Arial" w:cs="Arial"/>
          <w:sz w:val="24"/>
          <w:szCs w:val="24"/>
          <w:lang w:val="ru-RU"/>
        </w:rPr>
        <w:t xml:space="preserve"> со шт</w:t>
      </w:r>
      <w:r>
        <w:rPr>
          <w:rFonts w:ascii="Arial" w:eastAsia="Times New Roman" w:hAnsi="Arial" w:cs="Arial"/>
          <w:sz w:val="24"/>
          <w:szCs w:val="24"/>
          <w:lang w:val="ru-RU"/>
        </w:rPr>
        <w:t>о се доби П</w:t>
      </w:r>
      <w:r w:rsidR="004D0479">
        <w:rPr>
          <w:rFonts w:ascii="Arial" w:eastAsia="Times New Roman" w:hAnsi="Arial" w:cs="Arial"/>
          <w:sz w:val="24"/>
          <w:szCs w:val="24"/>
          <w:lang w:val="ru-RU"/>
        </w:rPr>
        <w:t>ланот за имплементација  на ИПЛР</w:t>
      </w:r>
      <w:r w:rsidRPr="000575EB">
        <w:rPr>
          <w:rFonts w:ascii="Arial" w:eastAsia="Times New Roman" w:hAnsi="Arial" w:cs="Arial"/>
          <w:sz w:val="24"/>
          <w:szCs w:val="24"/>
          <w:lang w:val="ru-RU"/>
        </w:rPr>
        <w:t xml:space="preserve"> за општина Босилово.</w:t>
      </w:r>
    </w:p>
    <w:p w:rsidR="000575EB" w:rsidRPr="000575EB" w:rsidRDefault="000575EB" w:rsidP="000575EB">
      <w:pPr>
        <w:widowControl w:val="0"/>
        <w:autoSpaceDE w:val="0"/>
        <w:autoSpaceDN w:val="0"/>
        <w:adjustRightInd w:val="0"/>
        <w:spacing w:after="0" w:line="240" w:lineRule="auto"/>
        <w:ind w:firstLine="720"/>
        <w:rPr>
          <w:rFonts w:ascii="Arial" w:eastAsia="Times New Roman" w:hAnsi="Arial" w:cs="Arial"/>
          <w:sz w:val="24"/>
          <w:szCs w:val="24"/>
        </w:rPr>
      </w:pPr>
    </w:p>
    <w:p w:rsidR="000575EB" w:rsidRPr="000575EB" w:rsidRDefault="000575EB" w:rsidP="000575EB">
      <w:pPr>
        <w:widowControl w:val="0"/>
        <w:autoSpaceDE w:val="0"/>
        <w:autoSpaceDN w:val="0"/>
        <w:adjustRightInd w:val="0"/>
        <w:spacing w:after="120" w:line="240" w:lineRule="auto"/>
        <w:rPr>
          <w:rFonts w:ascii="Arial" w:eastAsia="Times New Roman" w:hAnsi="Arial" w:cs="Arial"/>
          <w:sz w:val="24"/>
          <w:szCs w:val="24"/>
          <w:lang w:val="ru-RU"/>
        </w:rPr>
      </w:pPr>
      <w:r>
        <w:rPr>
          <w:rFonts w:ascii="Arial" w:eastAsia="Times New Roman" w:hAnsi="Arial" w:cs="Arial"/>
          <w:sz w:val="24"/>
          <w:szCs w:val="24"/>
          <w:lang w:val="ru-RU"/>
        </w:rPr>
        <w:t>Пла</w:t>
      </w:r>
      <w:r w:rsidR="004D0479">
        <w:rPr>
          <w:rFonts w:ascii="Arial" w:eastAsia="Times New Roman" w:hAnsi="Arial" w:cs="Arial"/>
          <w:sz w:val="24"/>
          <w:szCs w:val="24"/>
          <w:lang w:val="ru-RU"/>
        </w:rPr>
        <w:t>нот за спроведување на ИПЛР</w:t>
      </w:r>
      <w:r>
        <w:rPr>
          <w:rFonts w:ascii="Arial" w:eastAsia="Times New Roman" w:hAnsi="Arial" w:cs="Arial"/>
          <w:sz w:val="24"/>
          <w:szCs w:val="24"/>
          <w:lang w:val="ru-RU"/>
        </w:rPr>
        <w:t xml:space="preserve"> </w:t>
      </w:r>
      <w:r w:rsidR="005933CD">
        <w:rPr>
          <w:rFonts w:ascii="Arial" w:eastAsia="Times New Roman" w:hAnsi="Arial" w:cs="Arial"/>
          <w:sz w:val="24"/>
          <w:szCs w:val="24"/>
          <w:lang w:val="ru-RU"/>
        </w:rPr>
        <w:t xml:space="preserve">(табеларен формат) </w:t>
      </w:r>
      <w:r w:rsidRPr="000575EB">
        <w:rPr>
          <w:rFonts w:ascii="Arial" w:eastAsia="Times New Roman" w:hAnsi="Arial" w:cs="Arial"/>
          <w:sz w:val="24"/>
          <w:szCs w:val="24"/>
          <w:lang w:val="ru-RU"/>
        </w:rPr>
        <w:t xml:space="preserve"> се состои од следниве елементи:</w:t>
      </w:r>
    </w:p>
    <w:p w:rsidR="000575EB" w:rsidRPr="000575EB" w:rsidRDefault="000575EB" w:rsidP="000575EB">
      <w:pPr>
        <w:widowControl w:val="0"/>
        <w:numPr>
          <w:ilvl w:val="0"/>
          <w:numId w:val="22"/>
        </w:numPr>
        <w:autoSpaceDE w:val="0"/>
        <w:autoSpaceDN w:val="0"/>
        <w:adjustRightInd w:val="0"/>
        <w:spacing w:after="0" w:line="276" w:lineRule="auto"/>
        <w:contextualSpacing/>
        <w:rPr>
          <w:rFonts w:ascii="Arial" w:eastAsia="Times New Roman" w:hAnsi="Arial" w:cs="Arial"/>
          <w:sz w:val="24"/>
          <w:szCs w:val="24"/>
        </w:rPr>
      </w:pPr>
      <w:r>
        <w:rPr>
          <w:rFonts w:ascii="Arial" w:eastAsia="Times New Roman" w:hAnsi="Arial" w:cs="Arial"/>
          <w:sz w:val="24"/>
          <w:szCs w:val="24"/>
        </w:rPr>
        <w:t>Наслов на проектот</w:t>
      </w:r>
      <w:r w:rsidRPr="000575EB">
        <w:rPr>
          <w:rFonts w:ascii="Arial" w:eastAsia="Times New Roman" w:hAnsi="Arial" w:cs="Arial"/>
          <w:sz w:val="24"/>
          <w:szCs w:val="24"/>
        </w:rPr>
        <w:t>;</w:t>
      </w:r>
    </w:p>
    <w:p w:rsidR="000575EB" w:rsidRPr="000575EB" w:rsidRDefault="000575EB" w:rsidP="000575EB">
      <w:pPr>
        <w:widowControl w:val="0"/>
        <w:numPr>
          <w:ilvl w:val="0"/>
          <w:numId w:val="22"/>
        </w:numPr>
        <w:autoSpaceDE w:val="0"/>
        <w:autoSpaceDN w:val="0"/>
        <w:adjustRightInd w:val="0"/>
        <w:spacing w:after="0" w:line="276" w:lineRule="auto"/>
        <w:contextualSpacing/>
        <w:rPr>
          <w:rFonts w:ascii="Arial" w:eastAsia="Times New Roman" w:hAnsi="Arial" w:cs="Arial"/>
          <w:sz w:val="24"/>
          <w:szCs w:val="24"/>
        </w:rPr>
      </w:pPr>
      <w:r>
        <w:rPr>
          <w:rFonts w:ascii="Arial" w:eastAsia="Times New Roman" w:hAnsi="Arial" w:cs="Arial"/>
          <w:sz w:val="24"/>
          <w:szCs w:val="24"/>
        </w:rPr>
        <w:t>Активности што треба да се анализираат</w:t>
      </w:r>
      <w:r w:rsidRPr="000575EB">
        <w:rPr>
          <w:rFonts w:ascii="Arial" w:eastAsia="Times New Roman" w:hAnsi="Arial" w:cs="Arial"/>
          <w:sz w:val="24"/>
          <w:szCs w:val="24"/>
        </w:rPr>
        <w:t>;</w:t>
      </w:r>
    </w:p>
    <w:p w:rsidR="000575EB" w:rsidRPr="000575EB" w:rsidRDefault="000575EB" w:rsidP="000575EB">
      <w:pPr>
        <w:widowControl w:val="0"/>
        <w:numPr>
          <w:ilvl w:val="0"/>
          <w:numId w:val="22"/>
        </w:numPr>
        <w:autoSpaceDE w:val="0"/>
        <w:autoSpaceDN w:val="0"/>
        <w:adjustRightInd w:val="0"/>
        <w:spacing w:after="0" w:line="276" w:lineRule="auto"/>
        <w:contextualSpacing/>
        <w:rPr>
          <w:rFonts w:ascii="Arial" w:eastAsia="Times New Roman" w:hAnsi="Arial" w:cs="Arial"/>
          <w:sz w:val="24"/>
          <w:szCs w:val="24"/>
        </w:rPr>
      </w:pPr>
      <w:r>
        <w:rPr>
          <w:rFonts w:ascii="Arial" w:eastAsia="Times New Roman" w:hAnsi="Arial" w:cs="Arial"/>
          <w:sz w:val="24"/>
          <w:szCs w:val="24"/>
        </w:rPr>
        <w:t xml:space="preserve">Институција/орган што ќе ги спроведува активностите </w:t>
      </w:r>
      <w:r w:rsidRPr="000575EB">
        <w:rPr>
          <w:rFonts w:ascii="Arial" w:eastAsia="Times New Roman" w:hAnsi="Arial" w:cs="Arial"/>
          <w:sz w:val="24"/>
          <w:szCs w:val="24"/>
        </w:rPr>
        <w:t>;</w:t>
      </w:r>
    </w:p>
    <w:p w:rsidR="000575EB" w:rsidRDefault="000575EB" w:rsidP="000575EB">
      <w:pPr>
        <w:widowControl w:val="0"/>
        <w:numPr>
          <w:ilvl w:val="0"/>
          <w:numId w:val="22"/>
        </w:numPr>
        <w:autoSpaceDE w:val="0"/>
        <w:autoSpaceDN w:val="0"/>
        <w:adjustRightInd w:val="0"/>
        <w:spacing w:after="0" w:line="276" w:lineRule="auto"/>
        <w:contextualSpacing/>
        <w:rPr>
          <w:rFonts w:ascii="Arial" w:eastAsia="Times New Roman" w:hAnsi="Arial" w:cs="Arial"/>
          <w:sz w:val="24"/>
          <w:szCs w:val="24"/>
        </w:rPr>
      </w:pPr>
      <w:r w:rsidRPr="000575EB">
        <w:rPr>
          <w:rFonts w:ascii="Arial" w:eastAsia="Times New Roman" w:hAnsi="Arial" w:cs="Arial"/>
          <w:sz w:val="24"/>
          <w:szCs w:val="24"/>
        </w:rPr>
        <w:t>Време</w:t>
      </w:r>
      <w:r>
        <w:rPr>
          <w:rFonts w:ascii="Arial" w:eastAsia="Times New Roman" w:hAnsi="Arial" w:cs="Arial"/>
          <w:sz w:val="24"/>
          <w:szCs w:val="24"/>
          <w:lang w:val="mk-MK"/>
        </w:rPr>
        <w:t xml:space="preserve">нски рок </w:t>
      </w:r>
      <w:r>
        <w:rPr>
          <w:rFonts w:ascii="Arial" w:eastAsia="Times New Roman" w:hAnsi="Arial" w:cs="Arial"/>
          <w:sz w:val="24"/>
          <w:szCs w:val="24"/>
        </w:rPr>
        <w:t xml:space="preserve"> з</w:t>
      </w:r>
      <w:r w:rsidRPr="000575EB">
        <w:rPr>
          <w:rFonts w:ascii="Arial" w:eastAsia="Times New Roman" w:hAnsi="Arial" w:cs="Arial"/>
          <w:sz w:val="24"/>
          <w:szCs w:val="24"/>
        </w:rPr>
        <w:t>а спроведување;</w:t>
      </w:r>
    </w:p>
    <w:p w:rsidR="000575EB" w:rsidRPr="000575EB" w:rsidRDefault="000575EB" w:rsidP="000575EB">
      <w:pPr>
        <w:widowControl w:val="0"/>
        <w:autoSpaceDE w:val="0"/>
        <w:autoSpaceDN w:val="0"/>
        <w:adjustRightInd w:val="0"/>
        <w:spacing w:after="0" w:line="276" w:lineRule="auto"/>
        <w:ind w:left="720"/>
        <w:contextualSpacing/>
        <w:rPr>
          <w:rFonts w:ascii="Arial" w:eastAsia="Times New Roman" w:hAnsi="Arial" w:cs="Arial"/>
          <w:sz w:val="24"/>
          <w:szCs w:val="24"/>
        </w:rPr>
      </w:pPr>
    </w:p>
    <w:p w:rsidR="000575EB" w:rsidRPr="000575EB" w:rsidRDefault="000575EB" w:rsidP="000575EB">
      <w:pPr>
        <w:spacing w:after="0" w:line="276" w:lineRule="auto"/>
        <w:contextualSpacing/>
        <w:rPr>
          <w:rFonts w:ascii="Arial" w:eastAsia="Times New Roman" w:hAnsi="Arial" w:cs="Arial"/>
          <w:sz w:val="24"/>
          <w:szCs w:val="24"/>
        </w:rPr>
      </w:pPr>
      <w:r w:rsidRPr="000575EB">
        <w:rPr>
          <w:rFonts w:ascii="Arial" w:eastAsia="Times New Roman" w:hAnsi="Arial" w:cs="Arial"/>
          <w:sz w:val="24"/>
          <w:szCs w:val="24"/>
          <w:lang w:val="mk-MK"/>
        </w:rPr>
        <w:t xml:space="preserve"> </w:t>
      </w:r>
      <w:r>
        <w:rPr>
          <w:rFonts w:ascii="Arial" w:eastAsia="Times New Roman" w:hAnsi="Arial" w:cs="Arial"/>
          <w:sz w:val="24"/>
          <w:szCs w:val="24"/>
        </w:rPr>
        <w:t xml:space="preserve">Планот за спроведување  на  </w:t>
      </w:r>
      <w:r w:rsidR="004D0479">
        <w:rPr>
          <w:rFonts w:ascii="Arial" w:eastAsia="Times New Roman" w:hAnsi="Arial" w:cs="Arial"/>
          <w:sz w:val="24"/>
          <w:szCs w:val="24"/>
        </w:rPr>
        <w:t>ИПЛР</w:t>
      </w:r>
      <w:r w:rsidRPr="000575EB">
        <w:rPr>
          <w:rFonts w:ascii="Arial" w:eastAsia="Times New Roman" w:hAnsi="Arial" w:cs="Arial"/>
          <w:sz w:val="24"/>
          <w:szCs w:val="24"/>
        </w:rPr>
        <w:t xml:space="preserve"> е алатка,  која на Општината  и овозможува остварување на целите преку преземање  на соодветни акции во разумен временски период  и во рамките на расположливите  финансиски средства. </w:t>
      </w:r>
    </w:p>
    <w:p w:rsidR="00B21DD8" w:rsidRDefault="000575EB" w:rsidP="007D6347">
      <w:pPr>
        <w:spacing w:after="0" w:line="276" w:lineRule="auto"/>
        <w:contextualSpacing/>
        <w:rPr>
          <w:rFonts w:ascii="Arial" w:eastAsia="Times New Roman" w:hAnsi="Arial" w:cs="Arial"/>
          <w:sz w:val="24"/>
          <w:szCs w:val="24"/>
        </w:rPr>
      </w:pPr>
      <w:r w:rsidRPr="000575EB">
        <w:rPr>
          <w:rFonts w:ascii="Arial" w:eastAsia="Times New Roman" w:hAnsi="Arial" w:cs="Arial"/>
          <w:sz w:val="24"/>
          <w:szCs w:val="24"/>
        </w:rPr>
        <w:t>Општина Босилово ќе посвети сериозно внимание на спроведувањето на овој План, со максимална посветеност во решавањето на проблемите  и со изнаоѓање на финансиски средства од сопствениот буџет, државните инст</w:t>
      </w:r>
      <w:r>
        <w:rPr>
          <w:rFonts w:ascii="Arial" w:eastAsia="Times New Roman" w:hAnsi="Arial" w:cs="Arial"/>
          <w:sz w:val="24"/>
          <w:szCs w:val="24"/>
        </w:rPr>
        <w:t xml:space="preserve">итуции и надворешни донатори  се со цел </w:t>
      </w:r>
      <w:r w:rsidRPr="000575EB">
        <w:rPr>
          <w:rFonts w:ascii="Arial" w:eastAsia="Times New Roman" w:hAnsi="Arial" w:cs="Arial"/>
          <w:sz w:val="24"/>
          <w:szCs w:val="24"/>
        </w:rPr>
        <w:t xml:space="preserve"> о</w:t>
      </w:r>
      <w:r w:rsidR="004D0479">
        <w:rPr>
          <w:rFonts w:ascii="Arial" w:eastAsia="Times New Roman" w:hAnsi="Arial" w:cs="Arial"/>
          <w:sz w:val="24"/>
          <w:szCs w:val="24"/>
        </w:rPr>
        <w:t>ставрување  на целите на  ИПЛР</w:t>
      </w:r>
      <w:r w:rsidR="007D6347">
        <w:rPr>
          <w:rFonts w:ascii="Arial" w:eastAsia="Times New Roman" w:hAnsi="Arial" w:cs="Arial"/>
          <w:sz w:val="24"/>
          <w:szCs w:val="24"/>
        </w:rPr>
        <w:t>.</w:t>
      </w:r>
    </w:p>
    <w:p w:rsidR="00A71C30" w:rsidRDefault="00A71C30" w:rsidP="007D6347">
      <w:pPr>
        <w:spacing w:after="0" w:line="276" w:lineRule="auto"/>
        <w:contextualSpacing/>
        <w:rPr>
          <w:rFonts w:ascii="Arial" w:eastAsia="Times New Roman" w:hAnsi="Arial" w:cs="Arial"/>
          <w:sz w:val="24"/>
          <w:szCs w:val="24"/>
        </w:rPr>
      </w:pPr>
    </w:p>
    <w:p w:rsidR="007D6347" w:rsidRPr="007D6347" w:rsidRDefault="007D6347" w:rsidP="007D6347">
      <w:pPr>
        <w:spacing w:after="0" w:line="276" w:lineRule="auto"/>
        <w:contextualSpacing/>
        <w:rPr>
          <w:rFonts w:ascii="Arial" w:eastAsia="Times New Roman" w:hAnsi="Arial" w:cs="Arial"/>
          <w:b/>
          <w:sz w:val="24"/>
          <w:szCs w:val="24"/>
          <w:lang w:val="mk-MK"/>
        </w:rPr>
      </w:pPr>
      <w:r w:rsidRPr="007D6347">
        <w:rPr>
          <w:rFonts w:ascii="Arial" w:eastAsia="Times New Roman" w:hAnsi="Arial" w:cs="Arial"/>
          <w:b/>
          <w:sz w:val="24"/>
          <w:szCs w:val="24"/>
          <w:lang w:val="mk-MK"/>
        </w:rPr>
        <w:t xml:space="preserve">2019 година </w:t>
      </w:r>
    </w:p>
    <w:tbl>
      <w:tblPr>
        <w:tblStyle w:val="TableGrid"/>
        <w:tblW w:w="9918" w:type="dxa"/>
        <w:tblLook w:val="04A0" w:firstRow="1" w:lastRow="0" w:firstColumn="1" w:lastColumn="0" w:noHBand="0" w:noVBand="1"/>
      </w:tblPr>
      <w:tblGrid>
        <w:gridCol w:w="2263"/>
        <w:gridCol w:w="2977"/>
        <w:gridCol w:w="2410"/>
        <w:gridCol w:w="2268"/>
      </w:tblGrid>
      <w:tr w:rsidR="003C0FF3" w:rsidRPr="003C0FF3" w:rsidTr="00B21DD8">
        <w:trPr>
          <w:trHeight w:val="797"/>
        </w:trPr>
        <w:tc>
          <w:tcPr>
            <w:tcW w:w="2263" w:type="dxa"/>
          </w:tcPr>
          <w:p w:rsidR="003C0FF3" w:rsidRPr="003C0FF3" w:rsidRDefault="003C0FF3" w:rsidP="003C0FF3">
            <w:pPr>
              <w:spacing w:after="160" w:line="259" w:lineRule="auto"/>
              <w:rPr>
                <w:rFonts w:ascii="Arial" w:hAnsi="Arial" w:cs="Arial"/>
                <w:b/>
                <w:lang w:val="en-GB" w:bidi="ar-SA"/>
              </w:rPr>
            </w:pPr>
            <w:r w:rsidRPr="003C0FF3">
              <w:rPr>
                <w:rFonts w:ascii="Arial" w:hAnsi="Arial" w:cs="Arial"/>
                <w:b/>
                <w:lang w:val="mk-MK" w:bidi="ar-SA"/>
              </w:rPr>
              <w:t>Проект</w:t>
            </w:r>
            <w:r w:rsidRPr="003C0FF3">
              <w:rPr>
                <w:rFonts w:ascii="Arial" w:hAnsi="Arial" w:cs="Arial"/>
                <w:b/>
                <w:lang w:val="en-GB" w:bidi="ar-SA"/>
              </w:rPr>
              <w:t xml:space="preserve"> </w:t>
            </w:r>
          </w:p>
        </w:tc>
        <w:tc>
          <w:tcPr>
            <w:tcW w:w="2977" w:type="dxa"/>
          </w:tcPr>
          <w:p w:rsidR="003C0FF3" w:rsidRPr="003C0FF3" w:rsidRDefault="003C0FF3" w:rsidP="003C0FF3">
            <w:pPr>
              <w:spacing w:after="160" w:line="259" w:lineRule="auto"/>
              <w:rPr>
                <w:rFonts w:ascii="Arial" w:hAnsi="Arial" w:cs="Arial"/>
                <w:b/>
                <w:lang w:val="en-GB" w:bidi="ar-SA"/>
              </w:rPr>
            </w:pPr>
            <w:r w:rsidRPr="003C0FF3">
              <w:rPr>
                <w:rFonts w:ascii="Arial" w:hAnsi="Arial" w:cs="Arial"/>
                <w:b/>
                <w:lang w:val="mk-MK" w:bidi="ar-SA"/>
              </w:rPr>
              <w:t>ШТО?</w:t>
            </w:r>
            <w:r w:rsidRPr="003C0FF3">
              <w:rPr>
                <w:rFonts w:ascii="Arial" w:hAnsi="Arial" w:cs="Arial"/>
                <w:b/>
                <w:lang w:val="en-GB" w:bidi="ar-SA"/>
              </w:rPr>
              <w:t xml:space="preserve"> </w:t>
            </w:r>
            <w:r w:rsidRPr="003C0FF3">
              <w:rPr>
                <w:rFonts w:ascii="Arial" w:hAnsi="Arial" w:cs="Arial"/>
                <w:b/>
                <w:lang w:val="mk-MK" w:bidi="ar-SA"/>
              </w:rPr>
              <w:t>Список на активности кои треба да се реализираат</w:t>
            </w:r>
            <w:r w:rsidRPr="003C0FF3">
              <w:rPr>
                <w:rFonts w:ascii="Arial" w:hAnsi="Arial" w:cs="Arial"/>
                <w:b/>
                <w:lang w:val="en-GB" w:bidi="ar-SA"/>
              </w:rPr>
              <w:t xml:space="preserve"> </w:t>
            </w:r>
          </w:p>
        </w:tc>
        <w:tc>
          <w:tcPr>
            <w:tcW w:w="2410" w:type="dxa"/>
          </w:tcPr>
          <w:p w:rsidR="003C0FF3" w:rsidRPr="003C0FF3" w:rsidRDefault="003C0FF3" w:rsidP="003C0FF3">
            <w:pPr>
              <w:spacing w:after="160" w:line="259" w:lineRule="auto"/>
              <w:rPr>
                <w:rFonts w:ascii="Arial" w:hAnsi="Arial" w:cs="Arial"/>
                <w:b/>
                <w:lang w:val="en-GB" w:bidi="ar-SA"/>
              </w:rPr>
            </w:pPr>
            <w:r w:rsidRPr="003C0FF3">
              <w:rPr>
                <w:rFonts w:ascii="Arial" w:hAnsi="Arial" w:cs="Arial"/>
                <w:b/>
                <w:lang w:val="mk-MK" w:bidi="ar-SA"/>
              </w:rPr>
              <w:t>КОЈ?</w:t>
            </w:r>
          </w:p>
        </w:tc>
        <w:tc>
          <w:tcPr>
            <w:tcW w:w="2268" w:type="dxa"/>
          </w:tcPr>
          <w:p w:rsidR="003C0FF3" w:rsidRPr="003C0FF3" w:rsidRDefault="003C0FF3" w:rsidP="003C0FF3">
            <w:pPr>
              <w:spacing w:after="160" w:line="259" w:lineRule="auto"/>
              <w:rPr>
                <w:rFonts w:ascii="Arial" w:hAnsi="Arial" w:cs="Arial"/>
                <w:b/>
                <w:lang w:val="en-GB" w:bidi="ar-SA"/>
              </w:rPr>
            </w:pPr>
            <w:r w:rsidRPr="003C0FF3">
              <w:rPr>
                <w:rFonts w:ascii="Arial" w:hAnsi="Arial" w:cs="Arial"/>
                <w:b/>
                <w:lang w:val="mk-MK" w:bidi="ar-SA"/>
              </w:rPr>
              <w:t>ДО КОГА?</w:t>
            </w:r>
          </w:p>
        </w:tc>
      </w:tr>
      <w:tr w:rsidR="003C0FF3" w:rsidRPr="003C0FF3" w:rsidTr="00B21DD8">
        <w:tc>
          <w:tcPr>
            <w:tcW w:w="2263" w:type="dxa"/>
          </w:tcPr>
          <w:p w:rsidR="003C0FF3" w:rsidRPr="003C0FF3" w:rsidRDefault="007354C9" w:rsidP="003C0FF3">
            <w:pPr>
              <w:spacing w:after="160" w:line="259" w:lineRule="auto"/>
              <w:rPr>
                <w:rFonts w:ascii="Arial" w:hAnsi="Arial" w:cs="Arial"/>
                <w:b/>
                <w:lang w:val="en-GB" w:bidi="ar-SA"/>
              </w:rPr>
            </w:pPr>
            <w:r>
              <w:rPr>
                <w:rFonts w:ascii="Arial" w:eastAsia="Times New Roman" w:hAnsi="Arial" w:cs="Arial"/>
                <w:b/>
                <w:bCs/>
                <w:color w:val="000000"/>
                <w:kern w:val="24"/>
                <w:sz w:val="20"/>
                <w:szCs w:val="20"/>
                <w:lang w:val="mk-MK" w:eastAsia="hr-HR"/>
              </w:rPr>
              <w:t xml:space="preserve">Изработка на </w:t>
            </w:r>
            <w:r w:rsidRPr="00733BE7">
              <w:rPr>
                <w:rFonts w:ascii="Arial" w:eastAsia="Times New Roman" w:hAnsi="Arial" w:cs="Arial"/>
                <w:b/>
                <w:bCs/>
                <w:color w:val="000000"/>
                <w:kern w:val="24"/>
                <w:sz w:val="20"/>
                <w:szCs w:val="20"/>
                <w:lang w:val="mk-MK" w:eastAsia="hr-HR"/>
              </w:rPr>
              <w:t xml:space="preserve"> ур</w:t>
            </w:r>
            <w:r>
              <w:rPr>
                <w:rFonts w:ascii="Arial" w:eastAsia="Times New Roman" w:hAnsi="Arial" w:cs="Arial"/>
                <w:b/>
                <w:bCs/>
                <w:color w:val="000000"/>
                <w:kern w:val="24"/>
                <w:sz w:val="20"/>
                <w:szCs w:val="20"/>
                <w:lang w:val="mk-MK" w:eastAsia="hr-HR"/>
              </w:rPr>
              <w:t>банистички планови(УПС) за селата: Босилово, Бориево, Турново и Мноспитово</w:t>
            </w:r>
            <w:r w:rsidRPr="00733BE7">
              <w:rPr>
                <w:rFonts w:ascii="Arial" w:eastAsia="Times New Roman" w:hAnsi="Arial" w:cs="Arial"/>
                <w:b/>
                <w:bCs/>
                <w:color w:val="000000"/>
                <w:kern w:val="24"/>
                <w:sz w:val="20"/>
                <w:szCs w:val="20"/>
                <w:lang w:val="mk-MK" w:eastAsia="hr-HR"/>
              </w:rPr>
              <w:t xml:space="preserve">  </w:t>
            </w:r>
          </w:p>
        </w:tc>
        <w:tc>
          <w:tcPr>
            <w:tcW w:w="2977" w:type="dxa"/>
          </w:tcPr>
          <w:p w:rsidR="003C0FF3" w:rsidRPr="00031BE7" w:rsidRDefault="00031BE7" w:rsidP="00031BE7">
            <w:pPr>
              <w:rPr>
                <w:rFonts w:ascii="Arial" w:hAnsi="Arial" w:cs="Arial"/>
                <w:lang w:val="mk-MK" w:bidi="ar-SA"/>
              </w:rPr>
            </w:pPr>
            <w:r>
              <w:rPr>
                <w:rFonts w:ascii="Arial" w:hAnsi="Arial" w:cs="Arial"/>
                <w:lang w:val="mk-MK" w:bidi="ar-SA"/>
              </w:rPr>
              <w:t xml:space="preserve">1.Изработка на урбанистичките планови </w:t>
            </w:r>
          </w:p>
        </w:tc>
        <w:tc>
          <w:tcPr>
            <w:tcW w:w="2410" w:type="dxa"/>
          </w:tcPr>
          <w:p w:rsidR="003C0FF3" w:rsidRPr="00031BE7" w:rsidRDefault="00031BE7" w:rsidP="003C0FF3">
            <w:pPr>
              <w:spacing w:after="160" w:line="259" w:lineRule="auto"/>
              <w:rPr>
                <w:rFonts w:ascii="Arial" w:hAnsi="Arial" w:cs="Arial"/>
                <w:lang w:val="mk-MK" w:bidi="ar-SA"/>
              </w:rPr>
            </w:pPr>
            <w:r>
              <w:rPr>
                <w:rFonts w:ascii="Arial" w:hAnsi="Arial" w:cs="Arial"/>
                <w:lang w:val="mk-MK" w:bidi="ar-SA"/>
              </w:rPr>
              <w:t>Фирма избрана на тендер</w:t>
            </w:r>
          </w:p>
        </w:tc>
        <w:tc>
          <w:tcPr>
            <w:tcW w:w="2268" w:type="dxa"/>
          </w:tcPr>
          <w:p w:rsidR="003C0FF3" w:rsidRPr="00031BE7" w:rsidRDefault="00031BE7" w:rsidP="003C0FF3">
            <w:pPr>
              <w:spacing w:after="160" w:line="259" w:lineRule="auto"/>
              <w:rPr>
                <w:rFonts w:ascii="Arial" w:hAnsi="Arial" w:cs="Arial"/>
                <w:lang w:val="mk-MK" w:bidi="ar-SA"/>
              </w:rPr>
            </w:pPr>
            <w:r w:rsidRPr="00031BE7">
              <w:rPr>
                <w:rFonts w:ascii="Arial" w:hAnsi="Arial" w:cs="Arial"/>
                <w:lang w:val="mk-MK" w:bidi="ar-SA"/>
              </w:rPr>
              <w:t>31.12.2019</w:t>
            </w:r>
          </w:p>
        </w:tc>
      </w:tr>
      <w:tr w:rsidR="00031BE7" w:rsidRPr="003C0FF3" w:rsidTr="00B21DD8">
        <w:tc>
          <w:tcPr>
            <w:tcW w:w="2263" w:type="dxa"/>
          </w:tcPr>
          <w:p w:rsidR="00031BE7" w:rsidRPr="003C0FF3" w:rsidRDefault="007354C9" w:rsidP="00031BE7">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локални улици во населените места: Бориево, Босилово, Моноспитово, Еднокуќево и Иловица</w:t>
            </w:r>
          </w:p>
        </w:tc>
        <w:tc>
          <w:tcPr>
            <w:tcW w:w="2977" w:type="dxa"/>
          </w:tcPr>
          <w:p w:rsidR="00031BE7" w:rsidRDefault="00031BE7" w:rsidP="00031BE7">
            <w:pPr>
              <w:rPr>
                <w:rFonts w:ascii="Arial" w:hAnsi="Arial" w:cs="Arial"/>
                <w:lang w:val="mk-MK" w:bidi="ar-SA"/>
              </w:rPr>
            </w:pPr>
            <w:r>
              <w:rPr>
                <w:rFonts w:ascii="Arial" w:hAnsi="Arial" w:cs="Arial"/>
                <w:lang w:val="mk-MK" w:bidi="ar-SA"/>
              </w:rPr>
              <w:t>1.Тендерска постапка</w:t>
            </w:r>
          </w:p>
          <w:p w:rsidR="00031BE7" w:rsidRDefault="00031BE7" w:rsidP="00031BE7">
            <w:pPr>
              <w:rPr>
                <w:rFonts w:ascii="Arial" w:hAnsi="Arial" w:cs="Arial"/>
                <w:lang w:val="mk-MK" w:bidi="ar-SA"/>
              </w:rPr>
            </w:pPr>
          </w:p>
          <w:p w:rsidR="00031BE7" w:rsidRPr="00031BE7" w:rsidRDefault="00031BE7" w:rsidP="00031BE7">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031BE7" w:rsidRDefault="00031BE7" w:rsidP="00031BE7">
            <w:pPr>
              <w:spacing w:after="160" w:line="259" w:lineRule="auto"/>
              <w:rPr>
                <w:rFonts w:ascii="Arial" w:hAnsi="Arial" w:cs="Arial"/>
                <w:lang w:val="mk-MK" w:bidi="ar-SA"/>
              </w:rPr>
            </w:pPr>
            <w:r>
              <w:rPr>
                <w:rFonts w:ascii="Arial" w:hAnsi="Arial" w:cs="Arial"/>
                <w:lang w:val="mk-MK" w:bidi="ar-SA"/>
              </w:rPr>
              <w:t>Општина Босилово</w:t>
            </w:r>
          </w:p>
          <w:p w:rsidR="00031BE7" w:rsidRPr="00031BE7" w:rsidRDefault="00031BE7" w:rsidP="00031BE7">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031BE7" w:rsidRDefault="00031BE7" w:rsidP="00031BE7">
            <w:pPr>
              <w:spacing w:after="160" w:line="259" w:lineRule="auto"/>
              <w:rPr>
                <w:rFonts w:ascii="Arial" w:hAnsi="Arial" w:cs="Arial"/>
                <w:lang w:val="mk-MK" w:bidi="ar-SA"/>
              </w:rPr>
            </w:pPr>
            <w:r>
              <w:rPr>
                <w:rFonts w:ascii="Arial" w:hAnsi="Arial" w:cs="Arial"/>
                <w:lang w:val="mk-MK" w:bidi="ar-SA"/>
              </w:rPr>
              <w:t>30.06.2019</w:t>
            </w:r>
          </w:p>
          <w:p w:rsidR="00031BE7" w:rsidRPr="00031BE7" w:rsidRDefault="007354C9" w:rsidP="00031BE7">
            <w:pPr>
              <w:spacing w:after="160" w:line="259" w:lineRule="auto"/>
              <w:rPr>
                <w:rFonts w:ascii="Arial" w:hAnsi="Arial" w:cs="Arial"/>
                <w:lang w:val="mk-MK" w:bidi="ar-SA"/>
              </w:rPr>
            </w:pPr>
            <w:r>
              <w:rPr>
                <w:rFonts w:ascii="Arial" w:hAnsi="Arial" w:cs="Arial"/>
                <w:lang w:val="mk-MK" w:bidi="ar-SA"/>
              </w:rPr>
              <w:t>31.10</w:t>
            </w:r>
            <w:r w:rsidR="00031BE7" w:rsidRPr="00031BE7">
              <w:rPr>
                <w:rFonts w:ascii="Arial" w:hAnsi="Arial" w:cs="Arial"/>
                <w:lang w:val="mk-MK" w:bidi="ar-SA"/>
              </w:rPr>
              <w:t>.2019</w:t>
            </w:r>
          </w:p>
        </w:tc>
      </w:tr>
      <w:tr w:rsidR="001A139A" w:rsidRPr="003C0FF3" w:rsidTr="00B21DD8">
        <w:tc>
          <w:tcPr>
            <w:tcW w:w="2263" w:type="dxa"/>
          </w:tcPr>
          <w:p w:rsidR="001A139A" w:rsidRPr="003C0FF3" w:rsidRDefault="001A139A" w:rsidP="001A139A">
            <w:pPr>
              <w:rPr>
                <w:rFonts w:ascii="Arial" w:hAnsi="Arial" w:cs="Arial"/>
                <w:b/>
                <w:lang w:val="en-GB"/>
              </w:rPr>
            </w:pPr>
            <w:r w:rsidRPr="00733BE7">
              <w:rPr>
                <w:rFonts w:ascii="Arial" w:eastAsia="Times New Roman" w:hAnsi="Arial" w:cs="Arial"/>
                <w:b/>
                <w:sz w:val="20"/>
                <w:szCs w:val="20"/>
                <w:lang w:val="mk-MK" w:eastAsia="hr-HR"/>
              </w:rPr>
              <w:t xml:space="preserve">Изградба на пат за пристап до земјоделско </w:t>
            </w:r>
            <w:r w:rsidRPr="00733BE7">
              <w:rPr>
                <w:rFonts w:ascii="Arial" w:eastAsia="Times New Roman" w:hAnsi="Arial" w:cs="Arial"/>
                <w:b/>
                <w:sz w:val="20"/>
                <w:szCs w:val="20"/>
                <w:lang w:val="mk-MK" w:eastAsia="hr-HR"/>
              </w:rPr>
              <w:lastRenderedPageBreak/>
              <w:t>земјиште во с. Босилово</w:t>
            </w:r>
          </w:p>
        </w:tc>
        <w:tc>
          <w:tcPr>
            <w:tcW w:w="2977" w:type="dxa"/>
          </w:tcPr>
          <w:p w:rsidR="001A139A" w:rsidRDefault="001A139A" w:rsidP="001A139A">
            <w:pPr>
              <w:rPr>
                <w:rFonts w:ascii="Arial" w:hAnsi="Arial" w:cs="Arial"/>
                <w:lang w:val="mk-MK" w:bidi="ar-SA"/>
              </w:rPr>
            </w:pPr>
            <w:r>
              <w:rPr>
                <w:rFonts w:ascii="Arial" w:hAnsi="Arial" w:cs="Arial"/>
                <w:lang w:val="mk-MK" w:bidi="ar-SA"/>
              </w:rPr>
              <w:lastRenderedPageBreak/>
              <w:t xml:space="preserve">1.Тендерска постапка и Одобрение за градење </w:t>
            </w:r>
          </w:p>
          <w:p w:rsidR="001A139A" w:rsidRDefault="001A139A" w:rsidP="001A139A">
            <w:pPr>
              <w:rPr>
                <w:rFonts w:ascii="Arial" w:hAnsi="Arial" w:cs="Arial"/>
                <w:lang w:val="mk-MK" w:bidi="ar-SA"/>
              </w:rPr>
            </w:pPr>
          </w:p>
          <w:p w:rsidR="001A139A" w:rsidRPr="00031BE7" w:rsidRDefault="001A139A" w:rsidP="001A139A">
            <w:pPr>
              <w:rPr>
                <w:rFonts w:ascii="Arial" w:hAnsi="Arial" w:cs="Arial"/>
                <w:lang w:val="mk-MK" w:bidi="ar-SA"/>
              </w:rPr>
            </w:pPr>
            <w:r>
              <w:rPr>
                <w:rFonts w:ascii="Arial" w:hAnsi="Arial" w:cs="Arial"/>
                <w:lang w:val="mk-MK" w:bidi="ar-SA"/>
              </w:rPr>
              <w:lastRenderedPageBreak/>
              <w:t>2.</w:t>
            </w:r>
            <w:r w:rsidRPr="00031BE7">
              <w:rPr>
                <w:rFonts w:ascii="Arial" w:hAnsi="Arial" w:cs="Arial"/>
                <w:lang w:val="mk-MK" w:bidi="ar-SA"/>
              </w:rPr>
              <w:t xml:space="preserve">Градежно-занатски работи </w:t>
            </w:r>
          </w:p>
        </w:tc>
        <w:tc>
          <w:tcPr>
            <w:tcW w:w="2410" w:type="dxa"/>
          </w:tcPr>
          <w:p w:rsidR="001A139A" w:rsidRDefault="001A139A" w:rsidP="001A139A">
            <w:pPr>
              <w:spacing w:after="160" w:line="259" w:lineRule="auto"/>
              <w:rPr>
                <w:rFonts w:ascii="Arial" w:hAnsi="Arial" w:cs="Arial"/>
                <w:lang w:val="mk-MK" w:bidi="ar-SA"/>
              </w:rPr>
            </w:pPr>
            <w:r>
              <w:rPr>
                <w:rFonts w:ascii="Arial" w:hAnsi="Arial" w:cs="Arial"/>
                <w:lang w:val="mk-MK" w:bidi="ar-SA"/>
              </w:rPr>
              <w:lastRenderedPageBreak/>
              <w:t>Општина Босилово</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lastRenderedPageBreak/>
              <w:t>Фирма/</w:t>
            </w:r>
            <w:r w:rsidRPr="00031BE7">
              <w:rPr>
                <w:rFonts w:ascii="Arial" w:hAnsi="Arial" w:cs="Arial"/>
                <w:lang w:val="mk-MK" w:bidi="ar-SA"/>
              </w:rPr>
              <w:t xml:space="preserve">Изведувач на работите </w:t>
            </w:r>
          </w:p>
        </w:tc>
        <w:tc>
          <w:tcPr>
            <w:tcW w:w="2268" w:type="dxa"/>
          </w:tcPr>
          <w:p w:rsidR="001A139A" w:rsidRDefault="001A139A" w:rsidP="001A139A">
            <w:pPr>
              <w:spacing w:after="160" w:line="259" w:lineRule="auto"/>
              <w:rPr>
                <w:rFonts w:ascii="Arial" w:hAnsi="Arial" w:cs="Arial"/>
                <w:lang w:val="mk-MK" w:bidi="ar-SA"/>
              </w:rPr>
            </w:pPr>
            <w:r>
              <w:rPr>
                <w:rFonts w:ascii="Arial" w:hAnsi="Arial" w:cs="Arial"/>
                <w:lang w:val="mk-MK" w:bidi="ar-SA"/>
              </w:rPr>
              <w:lastRenderedPageBreak/>
              <w:t>30.09.2019</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30.11</w:t>
            </w:r>
            <w:r w:rsidRPr="00031BE7">
              <w:rPr>
                <w:rFonts w:ascii="Arial" w:hAnsi="Arial" w:cs="Arial"/>
                <w:lang w:val="mk-MK" w:bidi="ar-SA"/>
              </w:rPr>
              <w:t>.2019</w:t>
            </w:r>
          </w:p>
        </w:tc>
      </w:tr>
      <w:tr w:rsidR="001A139A" w:rsidRPr="003C0FF3" w:rsidTr="00B21DD8">
        <w:tc>
          <w:tcPr>
            <w:tcW w:w="2263" w:type="dxa"/>
          </w:tcPr>
          <w:p w:rsidR="001A139A" w:rsidRPr="003C0FF3" w:rsidRDefault="001A139A" w:rsidP="001A139A">
            <w:pPr>
              <w:rPr>
                <w:rFonts w:ascii="Arial" w:hAnsi="Arial" w:cs="Arial"/>
                <w:b/>
                <w:lang w:val="en-GB"/>
              </w:rPr>
            </w:pPr>
            <w:r w:rsidRPr="00733BE7">
              <w:rPr>
                <w:rFonts w:ascii="Arial" w:eastAsia="Times New Roman" w:hAnsi="Arial" w:cs="Arial"/>
                <w:b/>
                <w:sz w:val="20"/>
                <w:szCs w:val="20"/>
                <w:lang w:val="mk-MK" w:eastAsia="hr-HR"/>
              </w:rPr>
              <w:t>Изградба на  нова детска градинка во с. Босилово</w:t>
            </w:r>
          </w:p>
        </w:tc>
        <w:tc>
          <w:tcPr>
            <w:tcW w:w="2977" w:type="dxa"/>
          </w:tcPr>
          <w:p w:rsidR="001A139A" w:rsidRPr="00031BE7" w:rsidRDefault="001A139A" w:rsidP="001A139A">
            <w:pPr>
              <w:rPr>
                <w:rFonts w:ascii="Arial" w:hAnsi="Arial" w:cs="Arial"/>
                <w:lang w:val="mk-MK" w:bidi="ar-SA"/>
              </w:rPr>
            </w:pPr>
            <w:r>
              <w:rPr>
                <w:rFonts w:ascii="Arial" w:hAnsi="Arial" w:cs="Arial"/>
                <w:lang w:val="mk-MK" w:bidi="ar-SA"/>
              </w:rPr>
              <w:t>1.</w:t>
            </w:r>
            <w:r w:rsidRPr="00031BE7">
              <w:rPr>
                <w:rFonts w:ascii="Arial" w:hAnsi="Arial" w:cs="Arial"/>
                <w:lang w:val="mk-MK" w:bidi="ar-SA"/>
              </w:rPr>
              <w:t xml:space="preserve">Градежно-занатски работи </w:t>
            </w:r>
          </w:p>
        </w:tc>
        <w:tc>
          <w:tcPr>
            <w:tcW w:w="2410" w:type="dxa"/>
          </w:tcPr>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31.12</w:t>
            </w:r>
            <w:r w:rsidRPr="00031BE7">
              <w:rPr>
                <w:rFonts w:ascii="Arial" w:hAnsi="Arial" w:cs="Arial"/>
                <w:lang w:val="mk-MK" w:bidi="ar-SA"/>
              </w:rPr>
              <w:t>.2019</w:t>
            </w:r>
          </w:p>
        </w:tc>
      </w:tr>
      <w:tr w:rsidR="001A139A" w:rsidRPr="003C0FF3" w:rsidTr="00B21DD8">
        <w:tc>
          <w:tcPr>
            <w:tcW w:w="2263" w:type="dxa"/>
          </w:tcPr>
          <w:p w:rsidR="001A139A" w:rsidRPr="003C0FF3" w:rsidRDefault="001A139A" w:rsidP="001A139A">
            <w:pPr>
              <w:rPr>
                <w:rFonts w:ascii="Arial" w:hAnsi="Arial" w:cs="Arial"/>
                <w:b/>
                <w:lang w:val="en-GB"/>
              </w:rPr>
            </w:pPr>
            <w:r w:rsidRPr="00733BE7">
              <w:rPr>
                <w:rFonts w:ascii="Arial" w:eastAsia="Times New Roman" w:hAnsi="Arial" w:cs="Arial"/>
                <w:b/>
                <w:sz w:val="20"/>
                <w:szCs w:val="20"/>
                <w:lang w:val="mk-MK" w:eastAsia="hr-HR"/>
              </w:rPr>
              <w:t>Унапредување на условите за развој на алтернативниот туризам на локалитетот Моноспитовско Блато</w:t>
            </w:r>
          </w:p>
        </w:tc>
        <w:tc>
          <w:tcPr>
            <w:tcW w:w="2977" w:type="dxa"/>
          </w:tcPr>
          <w:p w:rsidR="001A139A" w:rsidRDefault="001A139A" w:rsidP="001A139A">
            <w:pPr>
              <w:rPr>
                <w:rFonts w:ascii="Arial" w:hAnsi="Arial" w:cs="Arial"/>
                <w:lang w:val="mk-MK" w:bidi="ar-SA"/>
              </w:rPr>
            </w:pPr>
            <w:r>
              <w:rPr>
                <w:rFonts w:ascii="Arial" w:hAnsi="Arial" w:cs="Arial"/>
                <w:lang w:val="mk-MK" w:bidi="ar-SA"/>
              </w:rPr>
              <w:t>1.Тендерска постапка</w:t>
            </w:r>
          </w:p>
          <w:p w:rsidR="001A139A" w:rsidRDefault="001A139A" w:rsidP="001A139A">
            <w:pPr>
              <w:rPr>
                <w:rFonts w:ascii="Arial" w:hAnsi="Arial" w:cs="Arial"/>
                <w:lang w:val="mk-MK" w:bidi="ar-SA"/>
              </w:rPr>
            </w:pPr>
          </w:p>
          <w:p w:rsidR="001A139A" w:rsidRPr="00031BE7" w:rsidRDefault="001A139A" w:rsidP="001A139A">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Општина Босилово</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28.02.2019</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30.06</w:t>
            </w:r>
            <w:r w:rsidRPr="00031BE7">
              <w:rPr>
                <w:rFonts w:ascii="Arial" w:hAnsi="Arial" w:cs="Arial"/>
                <w:lang w:val="mk-MK" w:bidi="ar-SA"/>
              </w:rPr>
              <w:t>.2019</w:t>
            </w:r>
          </w:p>
        </w:tc>
      </w:tr>
      <w:tr w:rsidR="001204E7" w:rsidRPr="003C0FF3" w:rsidTr="00B21DD8">
        <w:tc>
          <w:tcPr>
            <w:tcW w:w="2263" w:type="dxa"/>
          </w:tcPr>
          <w:p w:rsidR="001204E7" w:rsidRPr="00733BE7" w:rsidRDefault="001204E7" w:rsidP="001204E7">
            <w:pPr>
              <w:rPr>
                <w:rFonts w:ascii="Arial" w:eastAsia="Times New Roman" w:hAnsi="Arial" w:cs="Arial"/>
                <w:b/>
                <w:sz w:val="20"/>
                <w:szCs w:val="20"/>
                <w:lang w:val="mk-MK" w:eastAsia="hr-HR"/>
              </w:rPr>
            </w:pPr>
            <w:r w:rsidRPr="00733BE7">
              <w:rPr>
                <w:rFonts w:ascii="Arial" w:eastAsia="Times New Roman" w:hAnsi="Arial" w:cs="Arial"/>
                <w:b/>
                <w:sz w:val="20"/>
                <w:szCs w:val="20"/>
                <w:lang w:val="mk-MK" w:eastAsia="hr-HR"/>
              </w:rPr>
              <w:t>Набавка на специјализирано возило/камион за собирање  и транспортирање на комунален отпад</w:t>
            </w:r>
          </w:p>
        </w:tc>
        <w:tc>
          <w:tcPr>
            <w:tcW w:w="2977" w:type="dxa"/>
          </w:tcPr>
          <w:p w:rsidR="001204E7" w:rsidRDefault="001204E7" w:rsidP="001204E7">
            <w:pPr>
              <w:rPr>
                <w:rFonts w:ascii="Arial" w:hAnsi="Arial" w:cs="Arial"/>
                <w:lang w:val="mk-MK" w:bidi="ar-SA"/>
              </w:rPr>
            </w:pPr>
            <w:r>
              <w:rPr>
                <w:rFonts w:ascii="Arial" w:hAnsi="Arial" w:cs="Arial"/>
                <w:lang w:val="mk-MK" w:bidi="ar-SA"/>
              </w:rPr>
              <w:t>1.Тендерска постапка</w:t>
            </w:r>
          </w:p>
          <w:p w:rsidR="001204E7" w:rsidRDefault="001204E7" w:rsidP="001204E7">
            <w:pPr>
              <w:rPr>
                <w:rFonts w:ascii="Arial" w:hAnsi="Arial" w:cs="Arial"/>
                <w:lang w:val="mk-MK" w:bidi="ar-SA"/>
              </w:rPr>
            </w:pPr>
          </w:p>
          <w:p w:rsidR="001204E7" w:rsidRPr="00031BE7" w:rsidRDefault="001204E7" w:rsidP="001204E7">
            <w:pPr>
              <w:rPr>
                <w:rFonts w:ascii="Arial" w:hAnsi="Arial" w:cs="Arial"/>
                <w:lang w:val="mk-MK" w:bidi="ar-SA"/>
              </w:rPr>
            </w:pPr>
            <w:r>
              <w:rPr>
                <w:rFonts w:ascii="Arial" w:hAnsi="Arial" w:cs="Arial"/>
                <w:lang w:val="mk-MK" w:bidi="ar-SA"/>
              </w:rPr>
              <w:t>2.Набавка на возилото/камионот</w:t>
            </w:r>
          </w:p>
        </w:tc>
        <w:tc>
          <w:tcPr>
            <w:tcW w:w="2410"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Општина Босилово</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Фирма/добавувач</w:t>
            </w:r>
            <w:r w:rsidRPr="00031BE7">
              <w:rPr>
                <w:rFonts w:ascii="Arial" w:hAnsi="Arial" w:cs="Arial"/>
                <w:lang w:val="mk-MK" w:bidi="ar-SA"/>
              </w:rPr>
              <w:t xml:space="preserve"> </w:t>
            </w:r>
          </w:p>
        </w:tc>
        <w:tc>
          <w:tcPr>
            <w:tcW w:w="2268"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31.08.2019</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30.11</w:t>
            </w:r>
            <w:r w:rsidRPr="00031BE7">
              <w:rPr>
                <w:rFonts w:ascii="Arial" w:hAnsi="Arial" w:cs="Arial"/>
                <w:lang w:val="mk-MK" w:bidi="ar-SA"/>
              </w:rPr>
              <w:t>.2019</w:t>
            </w:r>
          </w:p>
        </w:tc>
      </w:tr>
      <w:tr w:rsidR="001204E7" w:rsidRPr="003C0FF3" w:rsidTr="00B21DD8">
        <w:tc>
          <w:tcPr>
            <w:tcW w:w="2263" w:type="dxa"/>
          </w:tcPr>
          <w:p w:rsidR="001204E7" w:rsidRPr="00733BE7" w:rsidRDefault="001204E7" w:rsidP="001204E7">
            <w:pPr>
              <w:rPr>
                <w:rFonts w:ascii="Arial" w:eastAsia="Times New Roman" w:hAnsi="Arial" w:cs="Arial"/>
                <w:b/>
                <w:sz w:val="20"/>
                <w:szCs w:val="20"/>
                <w:lang w:val="mk-MK" w:eastAsia="hr-HR"/>
              </w:rPr>
            </w:pPr>
            <w:r w:rsidRPr="00733BE7">
              <w:rPr>
                <w:rFonts w:ascii="Arial" w:eastAsia="Times New Roman" w:hAnsi="Arial" w:cs="Arial"/>
                <w:b/>
                <w:sz w:val="20"/>
                <w:szCs w:val="20"/>
                <w:lang w:val="mk-MK" w:eastAsia="hr-HR"/>
              </w:rPr>
              <w:t>Изградба на бетонски канали за атмосферска вода во населените места: Босилово, Бориево и Моноспитово</w:t>
            </w:r>
          </w:p>
        </w:tc>
        <w:tc>
          <w:tcPr>
            <w:tcW w:w="2977" w:type="dxa"/>
          </w:tcPr>
          <w:p w:rsidR="001204E7" w:rsidRDefault="001204E7" w:rsidP="001204E7">
            <w:pPr>
              <w:rPr>
                <w:rFonts w:ascii="Arial" w:hAnsi="Arial" w:cs="Arial"/>
                <w:lang w:val="mk-MK" w:bidi="ar-SA"/>
              </w:rPr>
            </w:pPr>
            <w:r>
              <w:rPr>
                <w:rFonts w:ascii="Arial" w:hAnsi="Arial" w:cs="Arial"/>
                <w:lang w:val="mk-MK" w:bidi="ar-SA"/>
              </w:rPr>
              <w:t xml:space="preserve">1.Тендерска постапка и Одобрение за градење </w:t>
            </w:r>
          </w:p>
          <w:p w:rsidR="001204E7" w:rsidRDefault="001204E7" w:rsidP="001204E7">
            <w:pPr>
              <w:rPr>
                <w:rFonts w:ascii="Arial" w:hAnsi="Arial" w:cs="Arial"/>
                <w:lang w:val="mk-MK" w:bidi="ar-SA"/>
              </w:rPr>
            </w:pPr>
          </w:p>
          <w:p w:rsidR="001204E7" w:rsidRPr="00031BE7" w:rsidRDefault="001204E7" w:rsidP="001204E7">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Општина Босилово</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31.08.2019</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31.12</w:t>
            </w:r>
            <w:r w:rsidRPr="00031BE7">
              <w:rPr>
                <w:rFonts w:ascii="Arial" w:hAnsi="Arial" w:cs="Arial"/>
                <w:lang w:val="mk-MK" w:bidi="ar-SA"/>
              </w:rPr>
              <w:t>.2019</w:t>
            </w:r>
          </w:p>
        </w:tc>
      </w:tr>
    </w:tbl>
    <w:p w:rsidR="00B21DD8" w:rsidRDefault="00B21DD8" w:rsidP="003C0FF3">
      <w:pPr>
        <w:rPr>
          <w:rFonts w:ascii="Arial" w:hAnsi="Arial" w:cs="Arial"/>
          <w:b/>
          <w:lang w:val="en-GB"/>
        </w:rPr>
      </w:pPr>
    </w:p>
    <w:p w:rsidR="007D6347" w:rsidRPr="007D6347" w:rsidRDefault="007D6347" w:rsidP="007D6347">
      <w:pPr>
        <w:spacing w:after="0" w:line="276" w:lineRule="auto"/>
        <w:contextualSpacing/>
        <w:rPr>
          <w:rFonts w:ascii="Arial" w:eastAsia="Times New Roman" w:hAnsi="Arial" w:cs="Arial"/>
          <w:b/>
          <w:sz w:val="24"/>
          <w:szCs w:val="24"/>
          <w:lang w:val="mk-MK"/>
        </w:rPr>
      </w:pPr>
      <w:r>
        <w:rPr>
          <w:rFonts w:ascii="Arial" w:eastAsia="Times New Roman" w:hAnsi="Arial" w:cs="Arial"/>
          <w:b/>
          <w:sz w:val="24"/>
          <w:szCs w:val="24"/>
          <w:lang w:val="mk-MK"/>
        </w:rPr>
        <w:t>2020</w:t>
      </w:r>
      <w:r w:rsidRPr="007D6347">
        <w:rPr>
          <w:rFonts w:ascii="Arial" w:eastAsia="Times New Roman" w:hAnsi="Arial" w:cs="Arial"/>
          <w:b/>
          <w:sz w:val="24"/>
          <w:szCs w:val="24"/>
          <w:lang w:val="mk-MK"/>
        </w:rPr>
        <w:t xml:space="preserve"> година </w:t>
      </w:r>
    </w:p>
    <w:tbl>
      <w:tblPr>
        <w:tblStyle w:val="TableGrid"/>
        <w:tblW w:w="9918" w:type="dxa"/>
        <w:tblLook w:val="04A0" w:firstRow="1" w:lastRow="0" w:firstColumn="1" w:lastColumn="0" w:noHBand="0" w:noVBand="1"/>
      </w:tblPr>
      <w:tblGrid>
        <w:gridCol w:w="1980"/>
        <w:gridCol w:w="3260"/>
        <w:gridCol w:w="2410"/>
        <w:gridCol w:w="2268"/>
      </w:tblGrid>
      <w:tr w:rsidR="007D6347" w:rsidRPr="003C0FF3" w:rsidTr="00B71DE3">
        <w:tc>
          <w:tcPr>
            <w:tcW w:w="198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Проект</w:t>
            </w:r>
            <w:r w:rsidRPr="003C0FF3">
              <w:rPr>
                <w:rFonts w:ascii="Arial" w:hAnsi="Arial" w:cs="Arial"/>
                <w:b/>
                <w:lang w:val="en-GB" w:bidi="ar-SA"/>
              </w:rPr>
              <w:t xml:space="preserve"> </w:t>
            </w:r>
          </w:p>
        </w:tc>
        <w:tc>
          <w:tcPr>
            <w:tcW w:w="326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ШТО?</w:t>
            </w:r>
            <w:r w:rsidRPr="003C0FF3">
              <w:rPr>
                <w:rFonts w:ascii="Arial" w:hAnsi="Arial" w:cs="Arial"/>
                <w:b/>
                <w:lang w:val="en-GB" w:bidi="ar-SA"/>
              </w:rPr>
              <w:t xml:space="preserve"> </w:t>
            </w:r>
            <w:r w:rsidRPr="003C0FF3">
              <w:rPr>
                <w:rFonts w:ascii="Arial" w:hAnsi="Arial" w:cs="Arial"/>
                <w:b/>
                <w:lang w:val="mk-MK" w:bidi="ar-SA"/>
              </w:rPr>
              <w:t>Список на активности кои треба да се реализираат</w:t>
            </w:r>
            <w:r w:rsidRPr="003C0FF3">
              <w:rPr>
                <w:rFonts w:ascii="Arial" w:hAnsi="Arial" w:cs="Arial"/>
                <w:b/>
                <w:lang w:val="en-GB" w:bidi="ar-SA"/>
              </w:rPr>
              <w:t xml:space="preserve"> </w:t>
            </w:r>
          </w:p>
        </w:tc>
        <w:tc>
          <w:tcPr>
            <w:tcW w:w="241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КОЈ?</w:t>
            </w:r>
          </w:p>
        </w:tc>
        <w:tc>
          <w:tcPr>
            <w:tcW w:w="2268"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ДО КОГА?</w:t>
            </w:r>
          </w:p>
        </w:tc>
      </w:tr>
      <w:tr w:rsidR="007354C9" w:rsidRPr="003C0FF3" w:rsidTr="00B71DE3">
        <w:tc>
          <w:tcPr>
            <w:tcW w:w="1980" w:type="dxa"/>
          </w:tcPr>
          <w:p w:rsidR="007354C9" w:rsidRPr="003C0FF3" w:rsidRDefault="007354C9" w:rsidP="007354C9">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тротоари во с. Босилово</w:t>
            </w:r>
          </w:p>
        </w:tc>
        <w:tc>
          <w:tcPr>
            <w:tcW w:w="3260" w:type="dxa"/>
          </w:tcPr>
          <w:p w:rsidR="007354C9" w:rsidRDefault="007354C9" w:rsidP="007354C9">
            <w:pPr>
              <w:rPr>
                <w:rFonts w:ascii="Arial" w:hAnsi="Arial" w:cs="Arial"/>
                <w:lang w:val="mk-MK" w:bidi="ar-SA"/>
              </w:rPr>
            </w:pPr>
            <w:r>
              <w:rPr>
                <w:rFonts w:ascii="Arial" w:hAnsi="Arial" w:cs="Arial"/>
                <w:lang w:val="mk-MK" w:bidi="ar-SA"/>
              </w:rPr>
              <w:t>1.Тендерска постапка</w:t>
            </w:r>
            <w:r w:rsidR="001A139A">
              <w:rPr>
                <w:rFonts w:ascii="Arial" w:hAnsi="Arial" w:cs="Arial"/>
                <w:lang w:val="mk-MK" w:bidi="ar-SA"/>
              </w:rPr>
              <w:t xml:space="preserve"> и Одобрение за градење </w:t>
            </w:r>
          </w:p>
          <w:p w:rsidR="007354C9" w:rsidRDefault="007354C9" w:rsidP="007354C9">
            <w:pPr>
              <w:rPr>
                <w:rFonts w:ascii="Arial" w:hAnsi="Arial" w:cs="Arial"/>
                <w:lang w:val="mk-MK" w:bidi="ar-SA"/>
              </w:rPr>
            </w:pPr>
          </w:p>
          <w:p w:rsidR="007354C9" w:rsidRPr="00031BE7" w:rsidRDefault="007354C9" w:rsidP="007354C9">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7354C9" w:rsidRDefault="007354C9" w:rsidP="007354C9">
            <w:pPr>
              <w:spacing w:after="160" w:line="259" w:lineRule="auto"/>
              <w:rPr>
                <w:rFonts w:ascii="Arial" w:hAnsi="Arial" w:cs="Arial"/>
                <w:lang w:val="mk-MK" w:bidi="ar-SA"/>
              </w:rPr>
            </w:pPr>
            <w:r>
              <w:rPr>
                <w:rFonts w:ascii="Arial" w:hAnsi="Arial" w:cs="Arial"/>
                <w:lang w:val="mk-MK" w:bidi="ar-SA"/>
              </w:rPr>
              <w:t>Општина Босилово</w:t>
            </w:r>
          </w:p>
          <w:p w:rsidR="007354C9" w:rsidRPr="00031BE7" w:rsidRDefault="007354C9" w:rsidP="007354C9">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7354C9" w:rsidRDefault="007354C9" w:rsidP="007354C9">
            <w:pPr>
              <w:spacing w:after="160" w:line="259" w:lineRule="auto"/>
              <w:rPr>
                <w:rFonts w:ascii="Arial" w:hAnsi="Arial" w:cs="Arial"/>
                <w:lang w:val="mk-MK" w:bidi="ar-SA"/>
              </w:rPr>
            </w:pPr>
            <w:r>
              <w:rPr>
                <w:rFonts w:ascii="Arial" w:hAnsi="Arial" w:cs="Arial"/>
                <w:lang w:val="mk-MK" w:bidi="ar-SA"/>
              </w:rPr>
              <w:t>30.06.2020</w:t>
            </w:r>
          </w:p>
          <w:p w:rsidR="007354C9" w:rsidRPr="00031BE7" w:rsidRDefault="007354C9" w:rsidP="007354C9">
            <w:pPr>
              <w:spacing w:after="160" w:line="259" w:lineRule="auto"/>
              <w:rPr>
                <w:rFonts w:ascii="Arial" w:hAnsi="Arial" w:cs="Arial"/>
                <w:lang w:val="mk-MK" w:bidi="ar-SA"/>
              </w:rPr>
            </w:pPr>
            <w:r>
              <w:rPr>
                <w:rFonts w:ascii="Arial" w:hAnsi="Arial" w:cs="Arial"/>
                <w:lang w:val="mk-MK" w:bidi="ar-SA"/>
              </w:rPr>
              <w:t>31.10.2020</w:t>
            </w:r>
          </w:p>
        </w:tc>
      </w:tr>
      <w:tr w:rsidR="001A139A" w:rsidRPr="003C0FF3" w:rsidTr="00B71DE3">
        <w:tc>
          <w:tcPr>
            <w:tcW w:w="1980" w:type="dxa"/>
          </w:tcPr>
          <w:p w:rsidR="001A139A" w:rsidRPr="003C0FF3" w:rsidRDefault="001A139A" w:rsidP="001A139A">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спортско игралиште во с.Моноспитово</w:t>
            </w:r>
          </w:p>
        </w:tc>
        <w:tc>
          <w:tcPr>
            <w:tcW w:w="3260" w:type="dxa"/>
          </w:tcPr>
          <w:p w:rsidR="001A139A" w:rsidRDefault="001A139A" w:rsidP="001A139A">
            <w:pPr>
              <w:rPr>
                <w:rFonts w:ascii="Arial" w:hAnsi="Arial" w:cs="Arial"/>
                <w:lang w:val="mk-MK" w:bidi="ar-SA"/>
              </w:rPr>
            </w:pPr>
            <w:r>
              <w:rPr>
                <w:rFonts w:ascii="Arial" w:hAnsi="Arial" w:cs="Arial"/>
                <w:lang w:val="mk-MK" w:bidi="ar-SA"/>
              </w:rPr>
              <w:t xml:space="preserve">1.Тендерска постапка и Одобрение за градење </w:t>
            </w:r>
          </w:p>
          <w:p w:rsidR="001A139A" w:rsidRDefault="001A139A" w:rsidP="001A139A">
            <w:pPr>
              <w:rPr>
                <w:rFonts w:ascii="Arial" w:hAnsi="Arial" w:cs="Arial"/>
                <w:lang w:val="mk-MK" w:bidi="ar-SA"/>
              </w:rPr>
            </w:pPr>
          </w:p>
          <w:p w:rsidR="001A139A" w:rsidRPr="00031BE7" w:rsidRDefault="001A139A" w:rsidP="001A139A">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Општина Босилово</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30.06.2020</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31.10.2020</w:t>
            </w:r>
          </w:p>
        </w:tc>
      </w:tr>
      <w:tr w:rsidR="001204E7" w:rsidRPr="003C0FF3" w:rsidTr="00B71DE3">
        <w:tc>
          <w:tcPr>
            <w:tcW w:w="1980" w:type="dxa"/>
          </w:tcPr>
          <w:p w:rsidR="001204E7" w:rsidRPr="003C0FF3" w:rsidRDefault="001204E7" w:rsidP="001204E7">
            <w:pPr>
              <w:rPr>
                <w:rFonts w:ascii="Arial" w:hAnsi="Arial" w:cs="Arial"/>
                <w:b/>
                <w:lang w:val="en-GB"/>
              </w:rPr>
            </w:pPr>
            <w:r w:rsidRPr="00733BE7">
              <w:rPr>
                <w:rFonts w:ascii="Arial" w:eastAsia="Times New Roman" w:hAnsi="Arial" w:cs="Arial"/>
                <w:b/>
                <w:sz w:val="20"/>
                <w:szCs w:val="20"/>
                <w:lang w:val="mk-MK" w:eastAsia="hr-HR"/>
              </w:rPr>
              <w:t>Реконструкција на зградата на ПОУ „Гоце Делчев„ с. Еднокуќево</w:t>
            </w:r>
          </w:p>
        </w:tc>
        <w:tc>
          <w:tcPr>
            <w:tcW w:w="3260" w:type="dxa"/>
          </w:tcPr>
          <w:p w:rsidR="001204E7" w:rsidRPr="001204E7" w:rsidRDefault="001204E7" w:rsidP="001204E7">
            <w:pPr>
              <w:rPr>
                <w:rFonts w:ascii="Arial" w:hAnsi="Arial" w:cs="Arial"/>
                <w:lang w:val="mk-MK" w:bidi="ar-SA"/>
              </w:rPr>
            </w:pPr>
            <w:r>
              <w:rPr>
                <w:rFonts w:ascii="Arial" w:hAnsi="Arial" w:cs="Arial"/>
                <w:lang w:val="mk-MK" w:bidi="ar-SA"/>
              </w:rPr>
              <w:t>1.</w:t>
            </w:r>
            <w:r w:rsidRPr="001204E7">
              <w:rPr>
                <w:rFonts w:ascii="Arial" w:hAnsi="Arial" w:cs="Arial"/>
                <w:lang w:val="mk-MK" w:bidi="ar-SA"/>
              </w:rPr>
              <w:t xml:space="preserve">Тендерска постапка </w:t>
            </w:r>
          </w:p>
          <w:p w:rsidR="001204E7" w:rsidRDefault="001204E7" w:rsidP="001204E7">
            <w:pPr>
              <w:rPr>
                <w:rFonts w:ascii="Arial" w:hAnsi="Arial" w:cs="Arial"/>
                <w:lang w:val="mk-MK" w:bidi="ar-SA"/>
              </w:rPr>
            </w:pPr>
          </w:p>
          <w:p w:rsidR="001204E7" w:rsidRDefault="001204E7" w:rsidP="001204E7">
            <w:pPr>
              <w:rPr>
                <w:rFonts w:ascii="Arial" w:hAnsi="Arial" w:cs="Arial"/>
                <w:lang w:val="mk-MK" w:bidi="ar-SA"/>
              </w:rPr>
            </w:pPr>
          </w:p>
          <w:p w:rsidR="001204E7" w:rsidRPr="00031BE7" w:rsidRDefault="001204E7" w:rsidP="001204E7">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Општина Босилово</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31.05.2020</w:t>
            </w:r>
          </w:p>
          <w:p w:rsidR="001204E7" w:rsidRDefault="001204E7" w:rsidP="001204E7">
            <w:pPr>
              <w:spacing w:after="160" w:line="259" w:lineRule="auto"/>
              <w:rPr>
                <w:rFonts w:ascii="Arial" w:hAnsi="Arial" w:cs="Arial"/>
                <w:lang w:val="mk-MK" w:bidi="ar-SA"/>
              </w:rPr>
            </w:pPr>
            <w:r>
              <w:rPr>
                <w:rFonts w:ascii="Arial" w:hAnsi="Arial" w:cs="Arial"/>
                <w:lang w:val="mk-MK" w:bidi="ar-SA"/>
              </w:rPr>
              <w:t xml:space="preserve"> 31.08.2020</w:t>
            </w:r>
          </w:p>
          <w:p w:rsidR="001204E7" w:rsidRPr="00031BE7" w:rsidRDefault="001204E7" w:rsidP="001204E7">
            <w:pPr>
              <w:spacing w:after="160" w:line="259" w:lineRule="auto"/>
              <w:rPr>
                <w:rFonts w:ascii="Arial" w:hAnsi="Arial" w:cs="Arial"/>
                <w:lang w:val="mk-MK" w:bidi="ar-SA"/>
              </w:rPr>
            </w:pPr>
          </w:p>
        </w:tc>
      </w:tr>
    </w:tbl>
    <w:p w:rsidR="007D6347" w:rsidRDefault="007D6347" w:rsidP="007D6347">
      <w:pPr>
        <w:rPr>
          <w:rFonts w:ascii="Arial" w:hAnsi="Arial" w:cs="Arial"/>
          <w:b/>
          <w:lang w:val="en-GB"/>
        </w:rPr>
      </w:pPr>
    </w:p>
    <w:p w:rsidR="00A71C30" w:rsidRDefault="00A71C30" w:rsidP="007D6347">
      <w:pPr>
        <w:rPr>
          <w:rFonts w:ascii="Arial" w:hAnsi="Arial" w:cs="Arial"/>
          <w:b/>
          <w:lang w:val="en-GB"/>
        </w:rPr>
      </w:pPr>
    </w:p>
    <w:p w:rsidR="00A71C30" w:rsidRDefault="00A71C30" w:rsidP="007D6347">
      <w:pPr>
        <w:spacing w:after="0" w:line="276" w:lineRule="auto"/>
        <w:contextualSpacing/>
        <w:rPr>
          <w:rFonts w:ascii="Arial" w:hAnsi="Arial" w:cs="Arial"/>
          <w:b/>
          <w:lang w:val="en-GB"/>
        </w:rPr>
      </w:pPr>
    </w:p>
    <w:p w:rsidR="00A71C30" w:rsidRDefault="00A71C30" w:rsidP="007D6347">
      <w:pPr>
        <w:spacing w:after="0" w:line="276" w:lineRule="auto"/>
        <w:contextualSpacing/>
        <w:rPr>
          <w:rFonts w:ascii="Arial" w:hAnsi="Arial" w:cs="Arial"/>
          <w:b/>
          <w:lang w:val="en-GB"/>
        </w:rPr>
      </w:pPr>
    </w:p>
    <w:p w:rsidR="00A71C30" w:rsidRDefault="00A71C30" w:rsidP="007D6347">
      <w:pPr>
        <w:spacing w:after="0" w:line="276" w:lineRule="auto"/>
        <w:contextualSpacing/>
        <w:rPr>
          <w:rFonts w:ascii="Arial" w:hAnsi="Arial" w:cs="Arial"/>
          <w:b/>
          <w:lang w:val="en-GB"/>
        </w:rPr>
      </w:pPr>
    </w:p>
    <w:p w:rsidR="00A71C30" w:rsidRDefault="00A71C30" w:rsidP="007D6347">
      <w:pPr>
        <w:spacing w:after="0" w:line="276" w:lineRule="auto"/>
        <w:contextualSpacing/>
        <w:rPr>
          <w:rFonts w:ascii="Arial" w:hAnsi="Arial" w:cs="Arial"/>
          <w:b/>
          <w:lang w:val="en-GB"/>
        </w:rPr>
      </w:pPr>
    </w:p>
    <w:p w:rsidR="00A71C30" w:rsidRDefault="00A71C30" w:rsidP="007D6347">
      <w:pPr>
        <w:spacing w:after="0" w:line="276" w:lineRule="auto"/>
        <w:contextualSpacing/>
        <w:rPr>
          <w:rFonts w:ascii="Arial" w:hAnsi="Arial" w:cs="Arial"/>
          <w:b/>
          <w:lang w:val="en-GB"/>
        </w:rPr>
      </w:pPr>
    </w:p>
    <w:p w:rsidR="007D6347" w:rsidRPr="007D6347" w:rsidRDefault="007D6347" w:rsidP="007D6347">
      <w:pPr>
        <w:spacing w:after="0" w:line="276" w:lineRule="auto"/>
        <w:contextualSpacing/>
        <w:rPr>
          <w:rFonts w:ascii="Arial" w:eastAsia="Times New Roman" w:hAnsi="Arial" w:cs="Arial"/>
          <w:b/>
          <w:sz w:val="24"/>
          <w:szCs w:val="24"/>
          <w:lang w:val="mk-MK"/>
        </w:rPr>
      </w:pPr>
      <w:r>
        <w:rPr>
          <w:rFonts w:ascii="Arial" w:eastAsia="Times New Roman" w:hAnsi="Arial" w:cs="Arial"/>
          <w:b/>
          <w:sz w:val="24"/>
          <w:szCs w:val="24"/>
          <w:lang w:val="mk-MK"/>
        </w:rPr>
        <w:t>2021</w:t>
      </w:r>
      <w:r w:rsidRPr="007D6347">
        <w:rPr>
          <w:rFonts w:ascii="Arial" w:eastAsia="Times New Roman" w:hAnsi="Arial" w:cs="Arial"/>
          <w:b/>
          <w:sz w:val="24"/>
          <w:szCs w:val="24"/>
          <w:lang w:val="mk-MK"/>
        </w:rPr>
        <w:t xml:space="preserve"> година </w:t>
      </w:r>
    </w:p>
    <w:tbl>
      <w:tblPr>
        <w:tblStyle w:val="TableGrid"/>
        <w:tblW w:w="9918" w:type="dxa"/>
        <w:tblLook w:val="04A0" w:firstRow="1" w:lastRow="0" w:firstColumn="1" w:lastColumn="0" w:noHBand="0" w:noVBand="1"/>
      </w:tblPr>
      <w:tblGrid>
        <w:gridCol w:w="1980"/>
        <w:gridCol w:w="3260"/>
        <w:gridCol w:w="2410"/>
        <w:gridCol w:w="2268"/>
      </w:tblGrid>
      <w:tr w:rsidR="007D6347" w:rsidRPr="003C0FF3" w:rsidTr="00B71DE3">
        <w:tc>
          <w:tcPr>
            <w:tcW w:w="198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Проект</w:t>
            </w:r>
            <w:r w:rsidRPr="003C0FF3">
              <w:rPr>
                <w:rFonts w:ascii="Arial" w:hAnsi="Arial" w:cs="Arial"/>
                <w:b/>
                <w:lang w:val="en-GB" w:bidi="ar-SA"/>
              </w:rPr>
              <w:t xml:space="preserve"> </w:t>
            </w:r>
          </w:p>
        </w:tc>
        <w:tc>
          <w:tcPr>
            <w:tcW w:w="326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ШТО?</w:t>
            </w:r>
            <w:r w:rsidRPr="003C0FF3">
              <w:rPr>
                <w:rFonts w:ascii="Arial" w:hAnsi="Arial" w:cs="Arial"/>
                <w:b/>
                <w:lang w:val="en-GB" w:bidi="ar-SA"/>
              </w:rPr>
              <w:t xml:space="preserve"> </w:t>
            </w:r>
            <w:r w:rsidRPr="003C0FF3">
              <w:rPr>
                <w:rFonts w:ascii="Arial" w:hAnsi="Arial" w:cs="Arial"/>
                <w:b/>
                <w:lang w:val="mk-MK" w:bidi="ar-SA"/>
              </w:rPr>
              <w:t>Список на активности кои треба да се реализираат</w:t>
            </w:r>
            <w:r w:rsidRPr="003C0FF3">
              <w:rPr>
                <w:rFonts w:ascii="Arial" w:hAnsi="Arial" w:cs="Arial"/>
                <w:b/>
                <w:lang w:val="en-GB" w:bidi="ar-SA"/>
              </w:rPr>
              <w:t xml:space="preserve"> </w:t>
            </w:r>
          </w:p>
        </w:tc>
        <w:tc>
          <w:tcPr>
            <w:tcW w:w="241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КОЈ?</w:t>
            </w:r>
          </w:p>
        </w:tc>
        <w:tc>
          <w:tcPr>
            <w:tcW w:w="2268"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ДО КОГА?</w:t>
            </w:r>
          </w:p>
        </w:tc>
      </w:tr>
      <w:tr w:rsidR="007354C9" w:rsidRPr="003C0FF3" w:rsidTr="00B71DE3">
        <w:tc>
          <w:tcPr>
            <w:tcW w:w="1980" w:type="dxa"/>
          </w:tcPr>
          <w:p w:rsidR="007354C9" w:rsidRPr="003C0FF3" w:rsidRDefault="007354C9" w:rsidP="007354C9">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локален пат за поврзување на населените места Бориево и  Колешино</w:t>
            </w:r>
            <w:r w:rsidR="00567582">
              <w:rPr>
                <w:rFonts w:ascii="Arial" w:eastAsia="Times New Roman" w:hAnsi="Arial" w:cs="Arial"/>
                <w:b/>
                <w:sz w:val="20"/>
                <w:szCs w:val="20"/>
                <w:lang w:val="mk-MK" w:eastAsia="hr-HR"/>
              </w:rPr>
              <w:t xml:space="preserve"> (1 фаза)</w:t>
            </w:r>
          </w:p>
        </w:tc>
        <w:tc>
          <w:tcPr>
            <w:tcW w:w="3260" w:type="dxa"/>
          </w:tcPr>
          <w:p w:rsidR="007354C9" w:rsidRDefault="007354C9" w:rsidP="007354C9">
            <w:pPr>
              <w:rPr>
                <w:rFonts w:ascii="Arial" w:hAnsi="Arial" w:cs="Arial"/>
                <w:lang w:val="mk-MK" w:bidi="ar-SA"/>
              </w:rPr>
            </w:pPr>
            <w:r>
              <w:rPr>
                <w:rFonts w:ascii="Arial" w:hAnsi="Arial" w:cs="Arial"/>
                <w:lang w:val="mk-MK" w:bidi="ar-SA"/>
              </w:rPr>
              <w:t>1.Тендерска постапка</w:t>
            </w:r>
            <w:r w:rsidR="001A139A">
              <w:rPr>
                <w:rFonts w:ascii="Arial" w:hAnsi="Arial" w:cs="Arial"/>
                <w:lang w:val="mk-MK" w:bidi="ar-SA"/>
              </w:rPr>
              <w:t xml:space="preserve"> и Одобрение за градење</w:t>
            </w:r>
          </w:p>
          <w:p w:rsidR="007354C9" w:rsidRDefault="007354C9" w:rsidP="007354C9">
            <w:pPr>
              <w:rPr>
                <w:rFonts w:ascii="Arial" w:hAnsi="Arial" w:cs="Arial"/>
                <w:lang w:val="mk-MK" w:bidi="ar-SA"/>
              </w:rPr>
            </w:pPr>
          </w:p>
          <w:p w:rsidR="007354C9" w:rsidRPr="00031BE7" w:rsidRDefault="001A139A" w:rsidP="007354C9">
            <w:pPr>
              <w:rPr>
                <w:rFonts w:ascii="Arial" w:hAnsi="Arial" w:cs="Arial"/>
                <w:lang w:val="mk-MK" w:bidi="ar-SA"/>
              </w:rPr>
            </w:pPr>
            <w:r>
              <w:rPr>
                <w:rFonts w:ascii="Arial" w:hAnsi="Arial" w:cs="Arial"/>
                <w:lang w:val="mk-MK" w:bidi="ar-SA"/>
              </w:rPr>
              <w:t>2.</w:t>
            </w:r>
            <w:r w:rsidR="007354C9" w:rsidRPr="00031BE7">
              <w:rPr>
                <w:rFonts w:ascii="Arial" w:hAnsi="Arial" w:cs="Arial"/>
                <w:lang w:val="mk-MK" w:bidi="ar-SA"/>
              </w:rPr>
              <w:t xml:space="preserve">Градежно-занатски работи </w:t>
            </w:r>
          </w:p>
        </w:tc>
        <w:tc>
          <w:tcPr>
            <w:tcW w:w="2410" w:type="dxa"/>
          </w:tcPr>
          <w:p w:rsidR="007354C9" w:rsidRDefault="007354C9" w:rsidP="007354C9">
            <w:pPr>
              <w:spacing w:after="160" w:line="259" w:lineRule="auto"/>
              <w:rPr>
                <w:rFonts w:ascii="Arial" w:hAnsi="Arial" w:cs="Arial"/>
                <w:lang w:val="mk-MK" w:bidi="ar-SA"/>
              </w:rPr>
            </w:pPr>
            <w:r>
              <w:rPr>
                <w:rFonts w:ascii="Arial" w:hAnsi="Arial" w:cs="Arial"/>
                <w:lang w:val="mk-MK" w:bidi="ar-SA"/>
              </w:rPr>
              <w:t>Општина Босилово</w:t>
            </w:r>
          </w:p>
          <w:p w:rsidR="007354C9" w:rsidRPr="00031BE7" w:rsidRDefault="007354C9" w:rsidP="007354C9">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7354C9" w:rsidRDefault="007354C9" w:rsidP="007354C9">
            <w:pPr>
              <w:spacing w:after="160" w:line="259" w:lineRule="auto"/>
              <w:rPr>
                <w:rFonts w:ascii="Arial" w:hAnsi="Arial" w:cs="Arial"/>
                <w:lang w:val="mk-MK" w:bidi="ar-SA"/>
              </w:rPr>
            </w:pPr>
            <w:r>
              <w:rPr>
                <w:rFonts w:ascii="Arial" w:hAnsi="Arial" w:cs="Arial"/>
                <w:lang w:val="mk-MK" w:bidi="ar-SA"/>
              </w:rPr>
              <w:t>30.06.2021</w:t>
            </w:r>
          </w:p>
          <w:p w:rsidR="007354C9" w:rsidRPr="00031BE7" w:rsidRDefault="007354C9" w:rsidP="007354C9">
            <w:pPr>
              <w:spacing w:after="160" w:line="259" w:lineRule="auto"/>
              <w:rPr>
                <w:rFonts w:ascii="Arial" w:hAnsi="Arial" w:cs="Arial"/>
                <w:lang w:val="mk-MK" w:bidi="ar-SA"/>
              </w:rPr>
            </w:pPr>
            <w:r>
              <w:rPr>
                <w:rFonts w:ascii="Arial" w:hAnsi="Arial" w:cs="Arial"/>
                <w:lang w:val="mk-MK" w:bidi="ar-SA"/>
              </w:rPr>
              <w:t>31.10.2021</w:t>
            </w:r>
          </w:p>
        </w:tc>
      </w:tr>
      <w:tr w:rsidR="001A139A" w:rsidRPr="003C0FF3" w:rsidTr="00B71DE3">
        <w:tc>
          <w:tcPr>
            <w:tcW w:w="1980" w:type="dxa"/>
          </w:tcPr>
          <w:p w:rsidR="001A139A" w:rsidRPr="003C0FF3" w:rsidRDefault="001A139A" w:rsidP="001A139A">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мост на Штучка река</w:t>
            </w:r>
          </w:p>
        </w:tc>
        <w:tc>
          <w:tcPr>
            <w:tcW w:w="3260" w:type="dxa"/>
          </w:tcPr>
          <w:p w:rsidR="001A139A" w:rsidRDefault="001A139A" w:rsidP="001A139A">
            <w:pPr>
              <w:rPr>
                <w:rFonts w:ascii="Arial" w:hAnsi="Arial" w:cs="Arial"/>
                <w:lang w:val="mk-MK" w:bidi="ar-SA"/>
              </w:rPr>
            </w:pPr>
            <w:r>
              <w:rPr>
                <w:rFonts w:ascii="Arial" w:hAnsi="Arial" w:cs="Arial"/>
                <w:lang w:val="mk-MK" w:bidi="ar-SA"/>
              </w:rPr>
              <w:t>1.Тендерска постапка и Одобрение за градење</w:t>
            </w:r>
          </w:p>
          <w:p w:rsidR="001A139A" w:rsidRDefault="001A139A" w:rsidP="001A139A">
            <w:pPr>
              <w:rPr>
                <w:rFonts w:ascii="Arial" w:hAnsi="Arial" w:cs="Arial"/>
                <w:lang w:val="mk-MK" w:bidi="ar-SA"/>
              </w:rPr>
            </w:pPr>
          </w:p>
          <w:p w:rsidR="001A139A" w:rsidRPr="00031BE7" w:rsidRDefault="001A139A" w:rsidP="001A139A">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Општина Босилово</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30.09.2021</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31.12.2021</w:t>
            </w:r>
          </w:p>
        </w:tc>
      </w:tr>
      <w:tr w:rsidR="001204E7" w:rsidRPr="003C0FF3" w:rsidTr="00B71DE3">
        <w:tc>
          <w:tcPr>
            <w:tcW w:w="1980" w:type="dxa"/>
          </w:tcPr>
          <w:p w:rsidR="001204E7" w:rsidRPr="003C0FF3" w:rsidRDefault="001204E7" w:rsidP="001204E7">
            <w:pPr>
              <w:rPr>
                <w:rFonts w:ascii="Arial" w:hAnsi="Arial" w:cs="Arial"/>
                <w:b/>
                <w:lang w:val="en-GB"/>
              </w:rPr>
            </w:pPr>
            <w:r w:rsidRPr="00733BE7">
              <w:rPr>
                <w:rFonts w:ascii="Arial" w:eastAsia="Times New Roman" w:hAnsi="Arial" w:cs="Arial"/>
                <w:b/>
                <w:sz w:val="20"/>
                <w:szCs w:val="20"/>
                <w:lang w:val="mk-MK" w:eastAsia="hr-HR"/>
              </w:rPr>
              <w:t>Реконструкција на зградата на ПОУ „Борис Трајковски„ с. Бориево</w:t>
            </w:r>
          </w:p>
        </w:tc>
        <w:tc>
          <w:tcPr>
            <w:tcW w:w="3260" w:type="dxa"/>
          </w:tcPr>
          <w:p w:rsidR="001204E7" w:rsidRPr="001204E7" w:rsidRDefault="001204E7" w:rsidP="001204E7">
            <w:pPr>
              <w:rPr>
                <w:rFonts w:ascii="Arial" w:hAnsi="Arial" w:cs="Arial"/>
                <w:lang w:val="mk-MK" w:bidi="ar-SA"/>
              </w:rPr>
            </w:pPr>
            <w:r>
              <w:rPr>
                <w:rFonts w:ascii="Arial" w:hAnsi="Arial" w:cs="Arial"/>
                <w:lang w:val="mk-MK" w:bidi="ar-SA"/>
              </w:rPr>
              <w:t>1.</w:t>
            </w:r>
            <w:r w:rsidRPr="001204E7">
              <w:rPr>
                <w:rFonts w:ascii="Arial" w:hAnsi="Arial" w:cs="Arial"/>
                <w:lang w:val="mk-MK" w:bidi="ar-SA"/>
              </w:rPr>
              <w:t xml:space="preserve">Тендерска постапка </w:t>
            </w:r>
          </w:p>
          <w:p w:rsidR="001204E7" w:rsidRDefault="001204E7" w:rsidP="001204E7">
            <w:pPr>
              <w:rPr>
                <w:rFonts w:ascii="Arial" w:hAnsi="Arial" w:cs="Arial"/>
                <w:lang w:val="mk-MK" w:bidi="ar-SA"/>
              </w:rPr>
            </w:pPr>
          </w:p>
          <w:p w:rsidR="001204E7" w:rsidRDefault="001204E7" w:rsidP="001204E7">
            <w:pPr>
              <w:rPr>
                <w:rFonts w:ascii="Arial" w:hAnsi="Arial" w:cs="Arial"/>
                <w:lang w:val="mk-MK" w:bidi="ar-SA"/>
              </w:rPr>
            </w:pPr>
          </w:p>
          <w:p w:rsidR="001204E7" w:rsidRPr="00031BE7" w:rsidRDefault="001204E7" w:rsidP="001204E7">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Општина Босилово</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31.05.2021</w:t>
            </w:r>
          </w:p>
          <w:p w:rsidR="001204E7" w:rsidRDefault="001204E7" w:rsidP="001204E7">
            <w:pPr>
              <w:spacing w:after="160" w:line="259" w:lineRule="auto"/>
              <w:rPr>
                <w:rFonts w:ascii="Arial" w:hAnsi="Arial" w:cs="Arial"/>
                <w:lang w:val="mk-MK" w:bidi="ar-SA"/>
              </w:rPr>
            </w:pPr>
            <w:r>
              <w:rPr>
                <w:rFonts w:ascii="Arial" w:hAnsi="Arial" w:cs="Arial"/>
                <w:lang w:val="mk-MK" w:bidi="ar-SA"/>
              </w:rPr>
              <w:t xml:space="preserve"> 31.08.2021</w:t>
            </w:r>
          </w:p>
          <w:p w:rsidR="001204E7" w:rsidRPr="00031BE7" w:rsidRDefault="001204E7" w:rsidP="001204E7">
            <w:pPr>
              <w:spacing w:after="160" w:line="259" w:lineRule="auto"/>
              <w:rPr>
                <w:rFonts w:ascii="Arial" w:hAnsi="Arial" w:cs="Arial"/>
                <w:lang w:val="mk-MK" w:bidi="ar-SA"/>
              </w:rPr>
            </w:pPr>
          </w:p>
        </w:tc>
      </w:tr>
      <w:tr w:rsidR="001204E7" w:rsidRPr="003C0FF3" w:rsidTr="00B71DE3">
        <w:tc>
          <w:tcPr>
            <w:tcW w:w="1980" w:type="dxa"/>
          </w:tcPr>
          <w:p w:rsidR="001204E7" w:rsidRPr="003C0FF3" w:rsidRDefault="001204E7" w:rsidP="001204E7">
            <w:pPr>
              <w:rPr>
                <w:rFonts w:ascii="Arial" w:hAnsi="Arial" w:cs="Arial"/>
                <w:b/>
                <w:lang w:val="en-GB"/>
              </w:rPr>
            </w:pPr>
            <w:r w:rsidRPr="00733BE7">
              <w:rPr>
                <w:rFonts w:ascii="Arial" w:eastAsia="Times New Roman" w:hAnsi="Arial" w:cs="Arial"/>
                <w:b/>
                <w:sz w:val="20"/>
                <w:szCs w:val="20"/>
                <w:lang w:val="mk-MK" w:eastAsia="hr-HR"/>
              </w:rPr>
              <w:t>Реконструкција на зградата на ОУ „Кирил и Методија„ с. Турново</w:t>
            </w:r>
          </w:p>
        </w:tc>
        <w:tc>
          <w:tcPr>
            <w:tcW w:w="3260" w:type="dxa"/>
          </w:tcPr>
          <w:p w:rsidR="001204E7" w:rsidRPr="001204E7" w:rsidRDefault="001204E7" w:rsidP="001204E7">
            <w:pPr>
              <w:rPr>
                <w:rFonts w:ascii="Arial" w:hAnsi="Arial" w:cs="Arial"/>
                <w:lang w:val="mk-MK" w:bidi="ar-SA"/>
              </w:rPr>
            </w:pPr>
            <w:r>
              <w:rPr>
                <w:rFonts w:ascii="Arial" w:hAnsi="Arial" w:cs="Arial"/>
                <w:lang w:val="mk-MK" w:bidi="ar-SA"/>
              </w:rPr>
              <w:t>1.</w:t>
            </w:r>
            <w:r w:rsidRPr="001204E7">
              <w:rPr>
                <w:rFonts w:ascii="Arial" w:hAnsi="Arial" w:cs="Arial"/>
                <w:lang w:val="mk-MK" w:bidi="ar-SA"/>
              </w:rPr>
              <w:t xml:space="preserve">Тендерска постапка </w:t>
            </w:r>
          </w:p>
          <w:p w:rsidR="001204E7" w:rsidRDefault="001204E7" w:rsidP="001204E7">
            <w:pPr>
              <w:rPr>
                <w:rFonts w:ascii="Arial" w:hAnsi="Arial" w:cs="Arial"/>
                <w:lang w:val="mk-MK" w:bidi="ar-SA"/>
              </w:rPr>
            </w:pPr>
          </w:p>
          <w:p w:rsidR="001204E7" w:rsidRDefault="001204E7" w:rsidP="001204E7">
            <w:pPr>
              <w:rPr>
                <w:rFonts w:ascii="Arial" w:hAnsi="Arial" w:cs="Arial"/>
                <w:lang w:val="mk-MK" w:bidi="ar-SA"/>
              </w:rPr>
            </w:pPr>
          </w:p>
          <w:p w:rsidR="001204E7" w:rsidRPr="00031BE7" w:rsidRDefault="001204E7" w:rsidP="001204E7">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Општина Босилово</w:t>
            </w:r>
          </w:p>
          <w:p w:rsidR="001204E7" w:rsidRPr="00031BE7" w:rsidRDefault="001204E7" w:rsidP="001204E7">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204E7" w:rsidRDefault="001204E7" w:rsidP="001204E7">
            <w:pPr>
              <w:spacing w:after="160" w:line="259" w:lineRule="auto"/>
              <w:rPr>
                <w:rFonts w:ascii="Arial" w:hAnsi="Arial" w:cs="Arial"/>
                <w:lang w:val="mk-MK" w:bidi="ar-SA"/>
              </w:rPr>
            </w:pPr>
            <w:r>
              <w:rPr>
                <w:rFonts w:ascii="Arial" w:hAnsi="Arial" w:cs="Arial"/>
                <w:lang w:val="mk-MK" w:bidi="ar-SA"/>
              </w:rPr>
              <w:t>31.05.2021</w:t>
            </w:r>
          </w:p>
          <w:p w:rsidR="001204E7" w:rsidRDefault="001204E7" w:rsidP="001204E7">
            <w:pPr>
              <w:spacing w:after="160" w:line="259" w:lineRule="auto"/>
              <w:rPr>
                <w:rFonts w:ascii="Arial" w:hAnsi="Arial" w:cs="Arial"/>
                <w:lang w:val="mk-MK" w:bidi="ar-SA"/>
              </w:rPr>
            </w:pPr>
            <w:r>
              <w:rPr>
                <w:rFonts w:ascii="Arial" w:hAnsi="Arial" w:cs="Arial"/>
                <w:lang w:val="mk-MK" w:bidi="ar-SA"/>
              </w:rPr>
              <w:t xml:space="preserve"> 30.09.2021</w:t>
            </w:r>
          </w:p>
          <w:p w:rsidR="001204E7" w:rsidRPr="00031BE7" w:rsidRDefault="001204E7" w:rsidP="001204E7">
            <w:pPr>
              <w:spacing w:after="160" w:line="259" w:lineRule="auto"/>
              <w:rPr>
                <w:rFonts w:ascii="Arial" w:hAnsi="Arial" w:cs="Arial"/>
                <w:lang w:val="mk-MK" w:bidi="ar-SA"/>
              </w:rPr>
            </w:pPr>
          </w:p>
        </w:tc>
      </w:tr>
    </w:tbl>
    <w:p w:rsidR="007D6347" w:rsidRPr="007D6347" w:rsidRDefault="007D6347" w:rsidP="007D6347">
      <w:pPr>
        <w:spacing w:after="0" w:line="276" w:lineRule="auto"/>
        <w:contextualSpacing/>
        <w:rPr>
          <w:rFonts w:ascii="Arial" w:eastAsia="Times New Roman" w:hAnsi="Arial" w:cs="Arial"/>
          <w:b/>
          <w:sz w:val="24"/>
          <w:szCs w:val="24"/>
          <w:lang w:val="mk-MK"/>
        </w:rPr>
      </w:pPr>
      <w:r>
        <w:rPr>
          <w:rFonts w:ascii="Arial" w:eastAsia="Times New Roman" w:hAnsi="Arial" w:cs="Arial"/>
          <w:b/>
          <w:sz w:val="24"/>
          <w:szCs w:val="24"/>
          <w:lang w:val="mk-MK"/>
        </w:rPr>
        <w:t>2022</w:t>
      </w:r>
      <w:r w:rsidRPr="007D6347">
        <w:rPr>
          <w:rFonts w:ascii="Arial" w:eastAsia="Times New Roman" w:hAnsi="Arial" w:cs="Arial"/>
          <w:b/>
          <w:sz w:val="24"/>
          <w:szCs w:val="24"/>
          <w:lang w:val="mk-MK"/>
        </w:rPr>
        <w:t xml:space="preserve"> година </w:t>
      </w:r>
    </w:p>
    <w:tbl>
      <w:tblPr>
        <w:tblStyle w:val="TableGrid"/>
        <w:tblW w:w="9918" w:type="dxa"/>
        <w:tblLook w:val="04A0" w:firstRow="1" w:lastRow="0" w:firstColumn="1" w:lastColumn="0" w:noHBand="0" w:noVBand="1"/>
      </w:tblPr>
      <w:tblGrid>
        <w:gridCol w:w="1980"/>
        <w:gridCol w:w="3260"/>
        <w:gridCol w:w="2410"/>
        <w:gridCol w:w="2268"/>
      </w:tblGrid>
      <w:tr w:rsidR="007D6347" w:rsidRPr="003C0FF3" w:rsidTr="00B71DE3">
        <w:tc>
          <w:tcPr>
            <w:tcW w:w="198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Проект</w:t>
            </w:r>
            <w:r w:rsidRPr="003C0FF3">
              <w:rPr>
                <w:rFonts w:ascii="Arial" w:hAnsi="Arial" w:cs="Arial"/>
                <w:b/>
                <w:lang w:val="en-GB" w:bidi="ar-SA"/>
              </w:rPr>
              <w:t xml:space="preserve"> </w:t>
            </w:r>
          </w:p>
        </w:tc>
        <w:tc>
          <w:tcPr>
            <w:tcW w:w="326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ШТО?</w:t>
            </w:r>
            <w:r w:rsidRPr="003C0FF3">
              <w:rPr>
                <w:rFonts w:ascii="Arial" w:hAnsi="Arial" w:cs="Arial"/>
                <w:b/>
                <w:lang w:val="en-GB" w:bidi="ar-SA"/>
              </w:rPr>
              <w:t xml:space="preserve"> </w:t>
            </w:r>
            <w:r w:rsidRPr="003C0FF3">
              <w:rPr>
                <w:rFonts w:ascii="Arial" w:hAnsi="Arial" w:cs="Arial"/>
                <w:b/>
                <w:lang w:val="mk-MK" w:bidi="ar-SA"/>
              </w:rPr>
              <w:t>Список на активности кои треба да се реализираат</w:t>
            </w:r>
            <w:r w:rsidRPr="003C0FF3">
              <w:rPr>
                <w:rFonts w:ascii="Arial" w:hAnsi="Arial" w:cs="Arial"/>
                <w:b/>
                <w:lang w:val="en-GB" w:bidi="ar-SA"/>
              </w:rPr>
              <w:t xml:space="preserve"> </w:t>
            </w:r>
          </w:p>
        </w:tc>
        <w:tc>
          <w:tcPr>
            <w:tcW w:w="2410"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КОЈ?</w:t>
            </w:r>
          </w:p>
        </w:tc>
        <w:tc>
          <w:tcPr>
            <w:tcW w:w="2268" w:type="dxa"/>
          </w:tcPr>
          <w:p w:rsidR="007D6347" w:rsidRPr="003C0FF3" w:rsidRDefault="007D6347" w:rsidP="00B71DE3">
            <w:pPr>
              <w:spacing w:after="160" w:line="259" w:lineRule="auto"/>
              <w:rPr>
                <w:rFonts w:ascii="Arial" w:hAnsi="Arial" w:cs="Arial"/>
                <w:b/>
                <w:lang w:val="en-GB" w:bidi="ar-SA"/>
              </w:rPr>
            </w:pPr>
            <w:r w:rsidRPr="003C0FF3">
              <w:rPr>
                <w:rFonts w:ascii="Arial" w:hAnsi="Arial" w:cs="Arial"/>
                <w:b/>
                <w:lang w:val="mk-MK" w:bidi="ar-SA"/>
              </w:rPr>
              <w:t>ДО КОГА?</w:t>
            </w:r>
          </w:p>
        </w:tc>
      </w:tr>
      <w:tr w:rsidR="007354C9" w:rsidRPr="003C0FF3" w:rsidTr="00B71DE3">
        <w:tc>
          <w:tcPr>
            <w:tcW w:w="1980" w:type="dxa"/>
          </w:tcPr>
          <w:p w:rsidR="007354C9" w:rsidRPr="003C0FF3" w:rsidRDefault="007354C9" w:rsidP="007354C9">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локален пат за поврзување на населените места Бориево и  Колешино</w:t>
            </w:r>
            <w:r w:rsidR="00567582">
              <w:rPr>
                <w:rFonts w:ascii="Arial" w:eastAsia="Times New Roman" w:hAnsi="Arial" w:cs="Arial"/>
                <w:b/>
                <w:sz w:val="20"/>
                <w:szCs w:val="20"/>
                <w:lang w:val="mk-MK" w:eastAsia="hr-HR"/>
              </w:rPr>
              <w:t xml:space="preserve"> (2 фаза) </w:t>
            </w:r>
          </w:p>
        </w:tc>
        <w:tc>
          <w:tcPr>
            <w:tcW w:w="3260" w:type="dxa"/>
          </w:tcPr>
          <w:p w:rsidR="007354C9" w:rsidRPr="00031BE7" w:rsidRDefault="007354C9" w:rsidP="007354C9">
            <w:pPr>
              <w:rPr>
                <w:rFonts w:ascii="Arial" w:hAnsi="Arial" w:cs="Arial"/>
                <w:lang w:val="mk-MK" w:bidi="ar-SA"/>
              </w:rPr>
            </w:pPr>
            <w:r>
              <w:rPr>
                <w:rFonts w:ascii="Arial" w:hAnsi="Arial" w:cs="Arial"/>
                <w:lang w:val="mk-MK" w:bidi="ar-SA"/>
              </w:rPr>
              <w:t>1.</w:t>
            </w:r>
            <w:r w:rsidRPr="00031BE7">
              <w:rPr>
                <w:rFonts w:ascii="Arial" w:hAnsi="Arial" w:cs="Arial"/>
                <w:lang w:val="mk-MK" w:bidi="ar-SA"/>
              </w:rPr>
              <w:t xml:space="preserve">Градежно-занатски работи </w:t>
            </w:r>
          </w:p>
        </w:tc>
        <w:tc>
          <w:tcPr>
            <w:tcW w:w="2410" w:type="dxa"/>
          </w:tcPr>
          <w:p w:rsidR="007354C9" w:rsidRPr="00031BE7" w:rsidRDefault="007354C9" w:rsidP="007354C9">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7354C9" w:rsidRDefault="007354C9" w:rsidP="007354C9">
            <w:pPr>
              <w:spacing w:after="160" w:line="259" w:lineRule="auto"/>
              <w:rPr>
                <w:rFonts w:ascii="Arial" w:hAnsi="Arial" w:cs="Arial"/>
                <w:lang w:val="mk-MK" w:bidi="ar-SA"/>
              </w:rPr>
            </w:pPr>
            <w:r>
              <w:rPr>
                <w:rFonts w:ascii="Arial" w:hAnsi="Arial" w:cs="Arial"/>
                <w:lang w:val="mk-MK" w:bidi="ar-SA"/>
              </w:rPr>
              <w:t>30.09.2022</w:t>
            </w:r>
          </w:p>
          <w:p w:rsidR="007354C9" w:rsidRPr="00031BE7" w:rsidRDefault="007354C9" w:rsidP="007354C9">
            <w:pPr>
              <w:spacing w:after="160" w:line="259" w:lineRule="auto"/>
              <w:rPr>
                <w:rFonts w:ascii="Arial" w:hAnsi="Arial" w:cs="Arial"/>
                <w:lang w:val="mk-MK" w:bidi="ar-SA"/>
              </w:rPr>
            </w:pPr>
          </w:p>
        </w:tc>
      </w:tr>
      <w:tr w:rsidR="001A139A" w:rsidRPr="003C0FF3" w:rsidTr="00B71DE3">
        <w:tc>
          <w:tcPr>
            <w:tcW w:w="1980" w:type="dxa"/>
          </w:tcPr>
          <w:p w:rsidR="001A139A" w:rsidRPr="003C0FF3" w:rsidRDefault="001A139A" w:rsidP="001A139A">
            <w:pPr>
              <w:spacing w:after="160" w:line="259" w:lineRule="auto"/>
              <w:rPr>
                <w:rFonts w:ascii="Arial" w:hAnsi="Arial" w:cs="Arial"/>
                <w:b/>
                <w:lang w:val="en-GB" w:bidi="ar-SA"/>
              </w:rPr>
            </w:pPr>
            <w:r w:rsidRPr="00733BE7">
              <w:rPr>
                <w:rFonts w:ascii="Arial" w:eastAsia="Times New Roman" w:hAnsi="Arial" w:cs="Arial"/>
                <w:b/>
                <w:sz w:val="20"/>
                <w:szCs w:val="20"/>
                <w:lang w:val="mk-MK" w:eastAsia="hr-HR"/>
              </w:rPr>
              <w:t>Изградба на локален пат за поврзување на населените места Иловица и Дрвош</w:t>
            </w:r>
          </w:p>
        </w:tc>
        <w:tc>
          <w:tcPr>
            <w:tcW w:w="3260" w:type="dxa"/>
          </w:tcPr>
          <w:p w:rsidR="001A139A" w:rsidRDefault="001A139A" w:rsidP="001A139A">
            <w:pPr>
              <w:rPr>
                <w:rFonts w:ascii="Arial" w:hAnsi="Arial" w:cs="Arial"/>
                <w:lang w:val="mk-MK" w:bidi="ar-SA"/>
              </w:rPr>
            </w:pPr>
            <w:r>
              <w:rPr>
                <w:rFonts w:ascii="Arial" w:hAnsi="Arial" w:cs="Arial"/>
                <w:lang w:val="mk-MK" w:bidi="ar-SA"/>
              </w:rPr>
              <w:t xml:space="preserve">1.Тендерска постапка и Одобрение за градење </w:t>
            </w:r>
          </w:p>
          <w:p w:rsidR="001A139A" w:rsidRDefault="001A139A" w:rsidP="001A139A">
            <w:pPr>
              <w:rPr>
                <w:rFonts w:ascii="Arial" w:hAnsi="Arial" w:cs="Arial"/>
                <w:lang w:val="mk-MK" w:bidi="ar-SA"/>
              </w:rPr>
            </w:pPr>
          </w:p>
          <w:p w:rsidR="001A139A" w:rsidRPr="00031BE7" w:rsidRDefault="001A139A" w:rsidP="001A139A">
            <w:pPr>
              <w:rPr>
                <w:rFonts w:ascii="Arial" w:hAnsi="Arial" w:cs="Arial"/>
                <w:lang w:val="mk-MK" w:bidi="ar-SA"/>
              </w:rPr>
            </w:pPr>
            <w:r>
              <w:rPr>
                <w:rFonts w:ascii="Arial" w:hAnsi="Arial" w:cs="Arial"/>
                <w:lang w:val="mk-MK" w:bidi="ar-SA"/>
              </w:rPr>
              <w:t>2.</w:t>
            </w:r>
            <w:r w:rsidRPr="00031BE7">
              <w:rPr>
                <w:rFonts w:ascii="Arial" w:hAnsi="Arial" w:cs="Arial"/>
                <w:lang w:val="mk-MK" w:bidi="ar-SA"/>
              </w:rPr>
              <w:t xml:space="preserve">Градежно-занатски работи </w:t>
            </w:r>
          </w:p>
        </w:tc>
        <w:tc>
          <w:tcPr>
            <w:tcW w:w="2410"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Општина Босилово</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Фирма/</w:t>
            </w:r>
            <w:r w:rsidRPr="00031BE7">
              <w:rPr>
                <w:rFonts w:ascii="Arial" w:hAnsi="Arial" w:cs="Arial"/>
                <w:lang w:val="mk-MK" w:bidi="ar-SA"/>
              </w:rPr>
              <w:t xml:space="preserve">Изведувач на работите </w:t>
            </w:r>
          </w:p>
        </w:tc>
        <w:tc>
          <w:tcPr>
            <w:tcW w:w="2268" w:type="dxa"/>
          </w:tcPr>
          <w:p w:rsidR="001A139A" w:rsidRDefault="001A139A" w:rsidP="001A139A">
            <w:pPr>
              <w:spacing w:after="160" w:line="259" w:lineRule="auto"/>
              <w:rPr>
                <w:rFonts w:ascii="Arial" w:hAnsi="Arial" w:cs="Arial"/>
                <w:lang w:val="mk-MK" w:bidi="ar-SA"/>
              </w:rPr>
            </w:pPr>
            <w:r>
              <w:rPr>
                <w:rFonts w:ascii="Arial" w:hAnsi="Arial" w:cs="Arial"/>
                <w:lang w:val="mk-MK" w:bidi="ar-SA"/>
              </w:rPr>
              <w:t>30.04.2022</w:t>
            </w:r>
          </w:p>
          <w:p w:rsidR="001A139A" w:rsidRPr="00031BE7" w:rsidRDefault="001A139A" w:rsidP="001A139A">
            <w:pPr>
              <w:spacing w:after="160" w:line="259" w:lineRule="auto"/>
              <w:rPr>
                <w:rFonts w:ascii="Arial" w:hAnsi="Arial" w:cs="Arial"/>
                <w:lang w:val="mk-MK" w:bidi="ar-SA"/>
              </w:rPr>
            </w:pPr>
            <w:r>
              <w:rPr>
                <w:rFonts w:ascii="Arial" w:hAnsi="Arial" w:cs="Arial"/>
                <w:lang w:val="mk-MK" w:bidi="ar-SA"/>
              </w:rPr>
              <w:t>31.12.2022</w:t>
            </w:r>
          </w:p>
        </w:tc>
      </w:tr>
      <w:tr w:rsidR="00B21DD8" w:rsidRPr="003C0FF3" w:rsidTr="00B71DE3">
        <w:tc>
          <w:tcPr>
            <w:tcW w:w="1980" w:type="dxa"/>
          </w:tcPr>
          <w:p w:rsidR="00B21DD8" w:rsidRPr="00733BE7" w:rsidRDefault="00B21DD8" w:rsidP="001A139A">
            <w:pPr>
              <w:rPr>
                <w:rFonts w:ascii="Arial" w:eastAsia="Times New Roman" w:hAnsi="Arial" w:cs="Arial"/>
                <w:b/>
                <w:sz w:val="20"/>
                <w:szCs w:val="20"/>
                <w:lang w:val="mk-MK" w:eastAsia="hr-HR"/>
              </w:rPr>
            </w:pPr>
            <w:r>
              <w:rPr>
                <w:rFonts w:ascii="Arial" w:eastAsia="Times New Roman" w:hAnsi="Arial" w:cs="Arial"/>
                <w:b/>
                <w:sz w:val="20"/>
                <w:szCs w:val="20"/>
                <w:lang w:val="mk-MK" w:eastAsia="hr-HR"/>
              </w:rPr>
              <w:t xml:space="preserve">„Изградба на  фекална </w:t>
            </w:r>
            <w:r>
              <w:rPr>
                <w:rFonts w:ascii="Arial" w:eastAsia="Times New Roman" w:hAnsi="Arial" w:cs="Arial"/>
                <w:b/>
                <w:sz w:val="20"/>
                <w:szCs w:val="20"/>
                <w:lang w:val="mk-MK" w:eastAsia="hr-HR"/>
              </w:rPr>
              <w:lastRenderedPageBreak/>
              <w:t>канализациона мрежа во с. Босилово„</w:t>
            </w:r>
          </w:p>
        </w:tc>
        <w:tc>
          <w:tcPr>
            <w:tcW w:w="3260" w:type="dxa"/>
          </w:tcPr>
          <w:p w:rsidR="00B21DD8" w:rsidRDefault="00B21DD8" w:rsidP="00B21DD8">
            <w:pPr>
              <w:rPr>
                <w:rFonts w:ascii="Arial" w:hAnsi="Arial" w:cs="Arial"/>
                <w:lang w:val="mk-MK" w:bidi="ar-SA"/>
              </w:rPr>
            </w:pPr>
            <w:r>
              <w:rPr>
                <w:rFonts w:ascii="Arial" w:hAnsi="Arial" w:cs="Arial"/>
                <w:lang w:val="mk-MK" w:bidi="ar-SA"/>
              </w:rPr>
              <w:lastRenderedPageBreak/>
              <w:t xml:space="preserve">1.Тендерска постапка и Одобрение за градење </w:t>
            </w:r>
          </w:p>
          <w:p w:rsidR="00B21DD8" w:rsidRDefault="00B21DD8" w:rsidP="00B21DD8">
            <w:pPr>
              <w:rPr>
                <w:rFonts w:ascii="Arial" w:hAnsi="Arial" w:cs="Arial"/>
                <w:lang w:val="mk-MK" w:bidi="ar-SA"/>
              </w:rPr>
            </w:pPr>
          </w:p>
          <w:p w:rsidR="00B21DD8" w:rsidRDefault="00B21DD8" w:rsidP="00B21DD8">
            <w:pPr>
              <w:rPr>
                <w:rFonts w:ascii="Arial" w:hAnsi="Arial" w:cs="Arial"/>
                <w:lang w:val="mk-MK"/>
              </w:rPr>
            </w:pPr>
            <w:r>
              <w:rPr>
                <w:rFonts w:ascii="Arial" w:hAnsi="Arial" w:cs="Arial"/>
                <w:lang w:val="mk-MK" w:bidi="ar-SA"/>
              </w:rPr>
              <w:t>2.</w:t>
            </w:r>
            <w:r w:rsidRPr="00031BE7">
              <w:rPr>
                <w:rFonts w:ascii="Arial" w:hAnsi="Arial" w:cs="Arial"/>
                <w:lang w:val="mk-MK" w:bidi="ar-SA"/>
              </w:rPr>
              <w:t>Градежно-занатски работи</w:t>
            </w:r>
          </w:p>
        </w:tc>
        <w:tc>
          <w:tcPr>
            <w:tcW w:w="2410" w:type="dxa"/>
          </w:tcPr>
          <w:p w:rsidR="00B21DD8" w:rsidRDefault="00B21DD8" w:rsidP="00B21DD8">
            <w:pPr>
              <w:spacing w:after="160" w:line="259" w:lineRule="auto"/>
              <w:rPr>
                <w:rFonts w:ascii="Arial" w:hAnsi="Arial" w:cs="Arial"/>
                <w:lang w:val="mk-MK" w:bidi="ar-SA"/>
              </w:rPr>
            </w:pPr>
            <w:r>
              <w:rPr>
                <w:rFonts w:ascii="Arial" w:hAnsi="Arial" w:cs="Arial"/>
                <w:lang w:val="mk-MK" w:bidi="ar-SA"/>
              </w:rPr>
              <w:lastRenderedPageBreak/>
              <w:t>Општина Босилово</w:t>
            </w:r>
          </w:p>
          <w:p w:rsidR="00B21DD8" w:rsidRDefault="00B21DD8" w:rsidP="00B21DD8">
            <w:pPr>
              <w:rPr>
                <w:rFonts w:ascii="Arial" w:hAnsi="Arial" w:cs="Arial"/>
                <w:lang w:val="mk-MK"/>
              </w:rPr>
            </w:pPr>
            <w:r>
              <w:rPr>
                <w:rFonts w:ascii="Arial" w:hAnsi="Arial" w:cs="Arial"/>
                <w:lang w:val="mk-MK" w:bidi="ar-SA"/>
              </w:rPr>
              <w:lastRenderedPageBreak/>
              <w:t>Фирма/</w:t>
            </w:r>
            <w:r w:rsidRPr="00031BE7">
              <w:rPr>
                <w:rFonts w:ascii="Arial" w:hAnsi="Arial" w:cs="Arial"/>
                <w:lang w:val="mk-MK" w:bidi="ar-SA"/>
              </w:rPr>
              <w:t>Изведувач на работите</w:t>
            </w:r>
          </w:p>
        </w:tc>
        <w:tc>
          <w:tcPr>
            <w:tcW w:w="2268" w:type="dxa"/>
          </w:tcPr>
          <w:p w:rsidR="00B21DD8" w:rsidRDefault="00B21DD8" w:rsidP="00B21DD8">
            <w:pPr>
              <w:spacing w:after="160" w:line="259" w:lineRule="auto"/>
              <w:rPr>
                <w:rFonts w:ascii="Arial" w:hAnsi="Arial" w:cs="Arial"/>
                <w:lang w:val="mk-MK" w:bidi="ar-SA"/>
              </w:rPr>
            </w:pPr>
            <w:r>
              <w:rPr>
                <w:rFonts w:ascii="Arial" w:hAnsi="Arial" w:cs="Arial"/>
                <w:lang w:val="mk-MK" w:bidi="ar-SA"/>
              </w:rPr>
              <w:lastRenderedPageBreak/>
              <w:t>01.12.2022</w:t>
            </w:r>
          </w:p>
          <w:p w:rsidR="00B21DD8" w:rsidRDefault="00B21DD8" w:rsidP="00B21DD8">
            <w:pPr>
              <w:rPr>
                <w:rFonts w:ascii="Arial" w:hAnsi="Arial" w:cs="Arial"/>
                <w:lang w:val="mk-MK"/>
              </w:rPr>
            </w:pPr>
            <w:r>
              <w:rPr>
                <w:rFonts w:ascii="Arial" w:hAnsi="Arial" w:cs="Arial"/>
                <w:lang w:val="mk-MK" w:bidi="ar-SA"/>
              </w:rPr>
              <w:lastRenderedPageBreak/>
              <w:t>31.12.2022</w:t>
            </w:r>
          </w:p>
        </w:tc>
      </w:tr>
    </w:tbl>
    <w:p w:rsidR="000F1B2B" w:rsidRDefault="000F1B2B" w:rsidP="00C21435">
      <w:pPr>
        <w:rPr>
          <w:rFonts w:ascii="Arial" w:hAnsi="Arial" w:cs="Arial"/>
          <w:b/>
          <w:sz w:val="24"/>
          <w:szCs w:val="24"/>
          <w:lang w:val="mk-MK"/>
        </w:rPr>
      </w:pPr>
    </w:p>
    <w:p w:rsidR="003C0FF3" w:rsidRPr="00C21435" w:rsidRDefault="00C21435" w:rsidP="00C21435">
      <w:pPr>
        <w:rPr>
          <w:rFonts w:ascii="Arial" w:hAnsi="Arial" w:cs="Arial"/>
          <w:b/>
          <w:sz w:val="24"/>
          <w:szCs w:val="24"/>
          <w:lang w:val="en-GB"/>
        </w:rPr>
      </w:pPr>
      <w:r>
        <w:rPr>
          <w:rFonts w:ascii="Arial" w:hAnsi="Arial" w:cs="Arial"/>
          <w:b/>
          <w:sz w:val="24"/>
          <w:szCs w:val="24"/>
          <w:lang w:val="mk-MK"/>
        </w:rPr>
        <w:t>11.</w:t>
      </w:r>
      <w:r w:rsidR="003C0FF3" w:rsidRPr="00C21435">
        <w:rPr>
          <w:rFonts w:ascii="Arial" w:hAnsi="Arial" w:cs="Arial"/>
          <w:b/>
          <w:sz w:val="24"/>
          <w:szCs w:val="24"/>
          <w:lang w:val="mk-MK"/>
        </w:rPr>
        <w:t xml:space="preserve">План за следење </w:t>
      </w:r>
    </w:p>
    <w:p w:rsidR="002C5584" w:rsidRPr="002C5584" w:rsidRDefault="002C5584" w:rsidP="002C5584">
      <w:pPr>
        <w:rPr>
          <w:rFonts w:ascii="Arial" w:hAnsi="Arial" w:cs="Arial"/>
          <w:sz w:val="24"/>
          <w:szCs w:val="24"/>
          <w:lang w:val="en-GB"/>
        </w:rPr>
      </w:pPr>
      <w:r w:rsidRPr="002C5584">
        <w:rPr>
          <w:rFonts w:ascii="Arial" w:hAnsi="Arial" w:cs="Arial"/>
          <w:sz w:val="24"/>
          <w:szCs w:val="24"/>
          <w:lang w:val="en-GB"/>
        </w:rPr>
        <w:t>Заради спроведување на</w:t>
      </w:r>
      <w:r w:rsidR="004D0479">
        <w:rPr>
          <w:rFonts w:ascii="Arial" w:hAnsi="Arial" w:cs="Arial"/>
          <w:sz w:val="24"/>
          <w:szCs w:val="24"/>
          <w:lang w:val="en-GB"/>
        </w:rPr>
        <w:t xml:space="preserve"> активностите предвидени во ИПЛР</w:t>
      </w:r>
      <w:r w:rsidRPr="002C5584">
        <w:rPr>
          <w:rFonts w:ascii="Arial" w:hAnsi="Arial" w:cs="Arial"/>
          <w:sz w:val="24"/>
          <w:szCs w:val="24"/>
          <w:lang w:val="en-GB"/>
        </w:rPr>
        <w:t xml:space="preserve"> за општина Босилово, неопходно е потребно да се направи и</w:t>
      </w:r>
      <w:r>
        <w:rPr>
          <w:rFonts w:ascii="Arial" w:hAnsi="Arial" w:cs="Arial"/>
          <w:sz w:val="24"/>
          <w:szCs w:val="24"/>
          <w:lang w:val="en-GB"/>
        </w:rPr>
        <w:t xml:space="preserve"> План за следење </w:t>
      </w:r>
      <w:r w:rsidRPr="002C5584">
        <w:rPr>
          <w:rFonts w:ascii="Arial" w:hAnsi="Arial" w:cs="Arial"/>
          <w:sz w:val="24"/>
          <w:szCs w:val="24"/>
          <w:lang w:val="en-GB"/>
        </w:rPr>
        <w:t xml:space="preserve"> н</w:t>
      </w:r>
      <w:r>
        <w:rPr>
          <w:rFonts w:ascii="Arial" w:hAnsi="Arial" w:cs="Arial"/>
          <w:sz w:val="24"/>
          <w:szCs w:val="24"/>
          <w:lang w:val="en-GB"/>
        </w:rPr>
        <w:t>а спроведувањето на документот.</w:t>
      </w:r>
    </w:p>
    <w:p w:rsidR="002C5584" w:rsidRPr="002C5584" w:rsidRDefault="002C5584" w:rsidP="002C5584">
      <w:pPr>
        <w:rPr>
          <w:rFonts w:ascii="Arial" w:hAnsi="Arial" w:cs="Arial"/>
          <w:sz w:val="24"/>
          <w:szCs w:val="24"/>
          <w:lang w:val="en-GB"/>
        </w:rPr>
      </w:pPr>
      <w:r>
        <w:rPr>
          <w:rFonts w:ascii="Arial" w:hAnsi="Arial" w:cs="Arial"/>
          <w:sz w:val="24"/>
          <w:szCs w:val="24"/>
          <w:lang w:val="en-GB"/>
        </w:rPr>
        <w:t xml:space="preserve">Следењето </w:t>
      </w:r>
      <w:r w:rsidR="0022462A">
        <w:rPr>
          <w:rFonts w:ascii="Arial" w:hAnsi="Arial" w:cs="Arial"/>
          <w:sz w:val="24"/>
          <w:szCs w:val="24"/>
          <w:lang w:val="en-GB"/>
        </w:rPr>
        <w:t xml:space="preserve"> претставува редовна </w:t>
      </w:r>
      <w:r w:rsidRPr="002C5584">
        <w:rPr>
          <w:rFonts w:ascii="Arial" w:hAnsi="Arial" w:cs="Arial"/>
          <w:sz w:val="24"/>
          <w:szCs w:val="24"/>
          <w:lang w:val="en-GB"/>
        </w:rPr>
        <w:t xml:space="preserve"> активност  заради утврдувањето на динамиката на спроведување на активностите </w:t>
      </w:r>
      <w:r>
        <w:rPr>
          <w:rFonts w:ascii="Arial" w:hAnsi="Arial" w:cs="Arial"/>
          <w:sz w:val="24"/>
          <w:szCs w:val="24"/>
          <w:lang w:val="mk-MK"/>
        </w:rPr>
        <w:t xml:space="preserve"> </w:t>
      </w:r>
      <w:r w:rsidRPr="002C5584">
        <w:rPr>
          <w:rFonts w:ascii="Arial" w:hAnsi="Arial" w:cs="Arial"/>
          <w:sz w:val="24"/>
          <w:szCs w:val="24"/>
          <w:lang w:val="en-GB"/>
        </w:rPr>
        <w:t>онака</w:t>
      </w:r>
      <w:r w:rsidR="004D0479">
        <w:rPr>
          <w:rFonts w:ascii="Arial" w:hAnsi="Arial" w:cs="Arial"/>
          <w:sz w:val="24"/>
          <w:szCs w:val="24"/>
          <w:lang w:val="en-GB"/>
        </w:rPr>
        <w:t xml:space="preserve"> како што е предвидено во ИПЛР</w:t>
      </w:r>
      <w:r>
        <w:rPr>
          <w:rFonts w:ascii="Arial" w:hAnsi="Arial" w:cs="Arial"/>
          <w:sz w:val="24"/>
          <w:szCs w:val="24"/>
          <w:lang w:val="en-GB"/>
        </w:rPr>
        <w:t>.</w:t>
      </w:r>
    </w:p>
    <w:p w:rsidR="002C5584" w:rsidRDefault="002C5584" w:rsidP="002C5584">
      <w:pPr>
        <w:rPr>
          <w:rFonts w:ascii="Arial" w:hAnsi="Arial" w:cs="Arial"/>
          <w:sz w:val="24"/>
          <w:szCs w:val="24"/>
          <w:lang w:val="en-GB"/>
        </w:rPr>
      </w:pPr>
      <w:r w:rsidRPr="002C5584">
        <w:rPr>
          <w:rFonts w:ascii="Arial" w:hAnsi="Arial" w:cs="Arial"/>
          <w:sz w:val="24"/>
          <w:szCs w:val="24"/>
          <w:lang w:val="en-GB"/>
        </w:rPr>
        <w:t>Со овој план се предвидуваат очекуваните рез</w:t>
      </w:r>
      <w:r>
        <w:rPr>
          <w:rFonts w:ascii="Arial" w:hAnsi="Arial" w:cs="Arial"/>
          <w:sz w:val="24"/>
          <w:szCs w:val="24"/>
          <w:lang w:val="en-GB"/>
        </w:rPr>
        <w:t>у</w:t>
      </w:r>
      <w:r w:rsidR="004D0479">
        <w:rPr>
          <w:rFonts w:ascii="Arial" w:hAnsi="Arial" w:cs="Arial"/>
          <w:sz w:val="24"/>
          <w:szCs w:val="24"/>
          <w:lang w:val="en-GB"/>
        </w:rPr>
        <w:t>лтати од спроведувањето на ИПЛР</w:t>
      </w:r>
      <w:r w:rsidRPr="002C5584">
        <w:rPr>
          <w:rFonts w:ascii="Arial" w:hAnsi="Arial" w:cs="Arial"/>
          <w:sz w:val="24"/>
          <w:szCs w:val="24"/>
          <w:lang w:val="en-GB"/>
        </w:rPr>
        <w:t xml:space="preserve"> во практика, за кои се утврдуваат показатели на успех, односно индикатори со кои</w:t>
      </w:r>
      <w:r w:rsidR="004D0479">
        <w:rPr>
          <w:rFonts w:ascii="Arial" w:hAnsi="Arial" w:cs="Arial"/>
          <w:sz w:val="24"/>
          <w:szCs w:val="24"/>
          <w:lang w:val="en-GB"/>
        </w:rPr>
        <w:t xml:space="preserve"> се мери напредокот на  ИПЛР</w:t>
      </w:r>
      <w:r w:rsidRPr="002C5584">
        <w:rPr>
          <w:rFonts w:ascii="Arial" w:hAnsi="Arial" w:cs="Arial"/>
          <w:sz w:val="24"/>
          <w:szCs w:val="24"/>
          <w:lang w:val="en-GB"/>
        </w:rPr>
        <w:t>.</w:t>
      </w:r>
    </w:p>
    <w:p w:rsidR="002C5584" w:rsidRPr="002C5584" w:rsidRDefault="002C5584" w:rsidP="002C5584">
      <w:pPr>
        <w:rPr>
          <w:rFonts w:ascii="Arial" w:hAnsi="Arial" w:cs="Arial"/>
          <w:sz w:val="24"/>
          <w:szCs w:val="24"/>
          <w:lang w:val="en-GB"/>
        </w:rPr>
      </w:pPr>
      <w:r w:rsidRPr="002C5584">
        <w:rPr>
          <w:rFonts w:ascii="Arial" w:hAnsi="Arial" w:cs="Arial"/>
          <w:sz w:val="24"/>
          <w:szCs w:val="24"/>
          <w:lang w:val="en-GB"/>
        </w:rPr>
        <w:t>План</w:t>
      </w:r>
      <w:r w:rsidR="004D0479">
        <w:rPr>
          <w:rFonts w:ascii="Arial" w:hAnsi="Arial" w:cs="Arial"/>
          <w:sz w:val="24"/>
          <w:szCs w:val="24"/>
          <w:lang w:val="en-GB"/>
        </w:rPr>
        <w:t>от за следење  на ИПЛР</w:t>
      </w:r>
      <w:r>
        <w:rPr>
          <w:rFonts w:ascii="Arial" w:hAnsi="Arial" w:cs="Arial"/>
          <w:sz w:val="24"/>
          <w:szCs w:val="24"/>
          <w:lang w:val="en-GB"/>
        </w:rPr>
        <w:t xml:space="preserve"> </w:t>
      </w:r>
      <w:r w:rsidRPr="002C5584">
        <w:rPr>
          <w:rFonts w:ascii="Arial" w:hAnsi="Arial" w:cs="Arial"/>
          <w:sz w:val="24"/>
          <w:szCs w:val="24"/>
          <w:lang w:val="en-GB"/>
        </w:rPr>
        <w:t xml:space="preserve"> за општина Босилово</w:t>
      </w:r>
      <w:r w:rsidR="007D6347">
        <w:rPr>
          <w:rFonts w:ascii="Arial" w:hAnsi="Arial" w:cs="Arial"/>
          <w:sz w:val="24"/>
          <w:szCs w:val="24"/>
          <w:lang w:val="en-GB"/>
        </w:rPr>
        <w:t xml:space="preserve"> (</w:t>
      </w:r>
      <w:r w:rsidR="007D6347">
        <w:rPr>
          <w:rFonts w:ascii="Arial" w:hAnsi="Arial" w:cs="Arial"/>
          <w:sz w:val="24"/>
          <w:szCs w:val="24"/>
          <w:lang w:val="mk-MK"/>
        </w:rPr>
        <w:t xml:space="preserve">табеларно претставен) </w:t>
      </w:r>
      <w:r w:rsidRPr="002C5584">
        <w:rPr>
          <w:rFonts w:ascii="Arial" w:hAnsi="Arial" w:cs="Arial"/>
          <w:sz w:val="24"/>
          <w:szCs w:val="24"/>
          <w:lang w:val="en-GB"/>
        </w:rPr>
        <w:t xml:space="preserve"> се состои од следните  елементи:</w:t>
      </w:r>
    </w:p>
    <w:p w:rsidR="002C5584" w:rsidRPr="002C5584" w:rsidRDefault="002C5584" w:rsidP="002C5584">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Број на мерка</w:t>
      </w:r>
      <w:r w:rsidRPr="002C5584">
        <w:rPr>
          <w:rFonts w:ascii="Arial" w:hAnsi="Arial" w:cs="Arial"/>
          <w:sz w:val="24"/>
          <w:szCs w:val="24"/>
          <w:lang w:val="en-GB"/>
        </w:rPr>
        <w:t>;</w:t>
      </w:r>
    </w:p>
    <w:p w:rsidR="002C5584" w:rsidRPr="002C5584" w:rsidRDefault="002C5584" w:rsidP="002C5584">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Име на проектот</w:t>
      </w:r>
      <w:r w:rsidRPr="002C5584">
        <w:rPr>
          <w:rFonts w:ascii="Arial" w:hAnsi="Arial" w:cs="Arial"/>
          <w:sz w:val="24"/>
          <w:szCs w:val="24"/>
          <w:lang w:val="en-GB"/>
        </w:rPr>
        <w:t>;</w:t>
      </w:r>
    </w:p>
    <w:p w:rsidR="002C5584" w:rsidRPr="002C5584" w:rsidRDefault="002C5584" w:rsidP="002C5584">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Статус на проектот</w:t>
      </w:r>
      <w:r w:rsidRPr="002C5584">
        <w:rPr>
          <w:rFonts w:ascii="Arial" w:hAnsi="Arial" w:cs="Arial"/>
          <w:sz w:val="24"/>
          <w:szCs w:val="24"/>
          <w:lang w:val="en-GB"/>
        </w:rPr>
        <w:t>;</w:t>
      </w:r>
    </w:p>
    <w:p w:rsidR="002C5584" w:rsidRPr="002C5584" w:rsidRDefault="002C5584" w:rsidP="002C5584">
      <w:pPr>
        <w:rPr>
          <w:rFonts w:ascii="Arial" w:hAnsi="Arial" w:cs="Arial"/>
          <w:sz w:val="24"/>
          <w:szCs w:val="24"/>
          <w:lang w:val="en-GB"/>
        </w:rPr>
      </w:pPr>
      <w:r>
        <w:rPr>
          <w:rFonts w:ascii="Arial" w:hAnsi="Arial" w:cs="Arial"/>
          <w:sz w:val="24"/>
          <w:szCs w:val="24"/>
          <w:lang w:val="en-GB"/>
        </w:rPr>
        <w:t>-</w:t>
      </w:r>
      <w:r>
        <w:rPr>
          <w:rFonts w:ascii="Arial" w:hAnsi="Arial" w:cs="Arial"/>
          <w:sz w:val="24"/>
          <w:szCs w:val="24"/>
          <w:lang w:val="en-GB"/>
        </w:rPr>
        <w:tab/>
        <w:t xml:space="preserve">Остварени </w:t>
      </w:r>
      <w:r w:rsidRPr="002C5584">
        <w:rPr>
          <w:rFonts w:ascii="Arial" w:hAnsi="Arial" w:cs="Arial"/>
          <w:sz w:val="24"/>
          <w:szCs w:val="24"/>
          <w:lang w:val="en-GB"/>
        </w:rPr>
        <w:t xml:space="preserve"> резултати;</w:t>
      </w:r>
    </w:p>
    <w:p w:rsidR="003C0FF3" w:rsidRDefault="002C5584" w:rsidP="003C0FF3">
      <w:pPr>
        <w:rPr>
          <w:rFonts w:ascii="Arial" w:hAnsi="Arial" w:cs="Arial"/>
          <w:sz w:val="24"/>
          <w:szCs w:val="24"/>
          <w:lang w:val="en-GB"/>
        </w:rPr>
      </w:pPr>
      <w:r w:rsidRPr="002C5584">
        <w:rPr>
          <w:rFonts w:ascii="Arial" w:hAnsi="Arial" w:cs="Arial"/>
          <w:sz w:val="24"/>
          <w:szCs w:val="24"/>
          <w:lang w:val="en-GB"/>
        </w:rPr>
        <w:t>-</w:t>
      </w:r>
      <w:r w:rsidRPr="002C5584">
        <w:rPr>
          <w:rFonts w:ascii="Arial" w:hAnsi="Arial" w:cs="Arial"/>
          <w:sz w:val="24"/>
          <w:szCs w:val="24"/>
          <w:lang w:val="en-GB"/>
        </w:rPr>
        <w:tab/>
      </w:r>
      <w:r>
        <w:rPr>
          <w:rFonts w:ascii="Arial" w:hAnsi="Arial" w:cs="Arial"/>
          <w:sz w:val="24"/>
          <w:szCs w:val="24"/>
          <w:lang w:val="en-GB"/>
        </w:rPr>
        <w:t>Дополнително појаснување</w:t>
      </w:r>
      <w:r w:rsidR="007D6347">
        <w:rPr>
          <w:rFonts w:ascii="Arial" w:hAnsi="Arial" w:cs="Arial"/>
          <w:sz w:val="24"/>
          <w:szCs w:val="24"/>
          <w:lang w:val="en-GB"/>
        </w:rPr>
        <w:t>;</w:t>
      </w:r>
    </w:p>
    <w:p w:rsidR="00272967" w:rsidRPr="007D6347" w:rsidRDefault="00272967" w:rsidP="003C0FF3">
      <w:pPr>
        <w:rPr>
          <w:rFonts w:ascii="Arial" w:hAnsi="Arial" w:cs="Arial"/>
          <w:sz w:val="24"/>
          <w:szCs w:val="24"/>
          <w:lang w:val="en-GB"/>
        </w:rPr>
      </w:pPr>
    </w:p>
    <w:tbl>
      <w:tblPr>
        <w:tblW w:w="10477" w:type="dxa"/>
        <w:tblInd w:w="-375" w:type="dxa"/>
        <w:tblCellMar>
          <w:left w:w="0" w:type="dxa"/>
          <w:right w:w="0" w:type="dxa"/>
        </w:tblCellMar>
        <w:tblLook w:val="04A0" w:firstRow="1" w:lastRow="0" w:firstColumn="1" w:lastColumn="0" w:noHBand="0" w:noVBand="1"/>
      </w:tblPr>
      <w:tblGrid>
        <w:gridCol w:w="1921"/>
        <w:gridCol w:w="1921"/>
        <w:gridCol w:w="2151"/>
        <w:gridCol w:w="2148"/>
        <w:gridCol w:w="2336"/>
      </w:tblGrid>
      <w:tr w:rsidR="0022462A" w:rsidRPr="003C0FF3" w:rsidTr="002414AF">
        <w:trPr>
          <w:trHeight w:val="2456"/>
        </w:trPr>
        <w:tc>
          <w:tcPr>
            <w:tcW w:w="192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t> </w:t>
            </w:r>
          </w:p>
          <w:p w:rsidR="003C0FF3" w:rsidRPr="003C0FF3" w:rsidRDefault="003C0FF3" w:rsidP="003C0FF3">
            <w:pPr>
              <w:rPr>
                <w:rFonts w:ascii="Arial" w:hAnsi="Arial" w:cs="Arial"/>
                <w:b/>
                <w:lang w:val="hr-HR"/>
              </w:rPr>
            </w:pPr>
            <w:r w:rsidRPr="003C0FF3">
              <w:rPr>
                <w:rFonts w:ascii="Arial" w:hAnsi="Arial" w:cs="Arial"/>
                <w:b/>
                <w:bCs/>
                <w:lang w:val="mk-MK"/>
              </w:rPr>
              <w:t>Бр. на мерки</w:t>
            </w:r>
          </w:p>
        </w:tc>
        <w:tc>
          <w:tcPr>
            <w:tcW w:w="192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t> </w:t>
            </w:r>
          </w:p>
          <w:p w:rsidR="003C0FF3" w:rsidRPr="003C0FF3" w:rsidRDefault="003C0FF3" w:rsidP="003C0FF3">
            <w:pPr>
              <w:rPr>
                <w:rFonts w:ascii="Arial" w:hAnsi="Arial" w:cs="Arial"/>
                <w:b/>
                <w:lang w:val="hr-HR"/>
              </w:rPr>
            </w:pPr>
            <w:r w:rsidRPr="003C0FF3">
              <w:rPr>
                <w:rFonts w:ascii="Arial" w:hAnsi="Arial" w:cs="Arial"/>
                <w:b/>
                <w:bCs/>
                <w:lang w:val="mk-MK"/>
              </w:rPr>
              <w:t>Име на проектот</w:t>
            </w:r>
            <w:r w:rsidRPr="003C0FF3">
              <w:rPr>
                <w:rFonts w:ascii="Arial" w:hAnsi="Arial" w:cs="Arial"/>
                <w:b/>
                <w:bCs/>
                <w:lang w:val="hr-HR"/>
              </w:rPr>
              <w:t xml:space="preserve"> </w:t>
            </w:r>
          </w:p>
        </w:tc>
        <w:tc>
          <w:tcPr>
            <w:tcW w:w="2151"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3C0FF3" w:rsidRDefault="003C0FF3" w:rsidP="003C0FF3">
            <w:pPr>
              <w:rPr>
                <w:rFonts w:ascii="Arial" w:hAnsi="Arial" w:cs="Arial"/>
                <w:b/>
                <w:bCs/>
                <w:lang w:val="hr-HR"/>
              </w:rPr>
            </w:pPr>
            <w:r w:rsidRPr="003C0FF3">
              <w:rPr>
                <w:rFonts w:ascii="Arial" w:hAnsi="Arial" w:cs="Arial"/>
                <w:b/>
                <w:bCs/>
                <w:lang w:val="hr-HR"/>
              </w:rPr>
              <w:t> </w:t>
            </w:r>
            <w:r w:rsidR="0048037F">
              <w:rPr>
                <w:rFonts w:ascii="Arial" w:hAnsi="Arial" w:cs="Arial"/>
                <w:b/>
                <w:bCs/>
                <w:lang w:val="mk-MK"/>
              </w:rPr>
              <w:t>Статус на проектот:</w:t>
            </w:r>
          </w:p>
          <w:p w:rsidR="0048037F" w:rsidRPr="000B3905" w:rsidRDefault="000B3905" w:rsidP="0048037F">
            <w:pPr>
              <w:rPr>
                <w:rFonts w:ascii="Arial" w:hAnsi="Arial" w:cs="Arial"/>
                <w:b/>
                <w:lang w:val="mk-MK"/>
              </w:rPr>
            </w:pPr>
            <w:r>
              <w:rPr>
                <w:rFonts w:ascii="Arial" w:hAnsi="Arial" w:cs="Arial"/>
                <w:b/>
                <w:lang w:val="mk-MK"/>
              </w:rPr>
              <w:t>(заокружи</w:t>
            </w:r>
            <w:r w:rsidR="0045192C">
              <w:rPr>
                <w:rFonts w:ascii="Arial" w:hAnsi="Arial" w:cs="Arial"/>
                <w:b/>
                <w:lang w:val="mk-MK"/>
              </w:rPr>
              <w:t xml:space="preserve"> или соодветно означи</w:t>
            </w:r>
            <w:r>
              <w:rPr>
                <w:rFonts w:ascii="Arial" w:hAnsi="Arial" w:cs="Arial"/>
                <w:b/>
                <w:lang w:val="mk-MK"/>
              </w:rPr>
              <w:t>)</w:t>
            </w:r>
          </w:p>
        </w:tc>
        <w:tc>
          <w:tcPr>
            <w:tcW w:w="2148"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7D6347" w:rsidRDefault="003C0FF3" w:rsidP="003C0FF3">
            <w:pPr>
              <w:rPr>
                <w:rFonts w:ascii="Arial" w:hAnsi="Arial" w:cs="Arial"/>
                <w:b/>
                <w:lang w:val="hr-HR"/>
              </w:rPr>
            </w:pPr>
            <w:r w:rsidRPr="003C0FF3">
              <w:rPr>
                <w:rFonts w:ascii="Arial" w:hAnsi="Arial" w:cs="Arial"/>
                <w:b/>
                <w:bCs/>
                <w:lang w:val="mk-MK"/>
              </w:rPr>
              <w:t xml:space="preserve">Остварени резултати </w:t>
            </w:r>
            <w:r w:rsidRPr="003C0FF3">
              <w:rPr>
                <w:rFonts w:ascii="Arial" w:hAnsi="Arial" w:cs="Arial"/>
                <w:b/>
                <w:bCs/>
                <w:lang w:val="hr-HR"/>
              </w:rPr>
              <w:t xml:space="preserve"> </w:t>
            </w:r>
          </w:p>
          <w:p w:rsidR="003C0FF3" w:rsidRPr="003C0FF3" w:rsidRDefault="003C0FF3" w:rsidP="003C0FF3">
            <w:pPr>
              <w:rPr>
                <w:rFonts w:ascii="Arial" w:hAnsi="Arial" w:cs="Arial"/>
                <w:b/>
                <w:lang w:val="hr-HR"/>
              </w:rPr>
            </w:pPr>
          </w:p>
        </w:tc>
        <w:tc>
          <w:tcPr>
            <w:tcW w:w="2336" w:type="dxa"/>
            <w:tcBorders>
              <w:top w:val="single" w:sz="8"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t> </w:t>
            </w:r>
          </w:p>
          <w:p w:rsidR="003C0FF3" w:rsidRPr="003C0FF3" w:rsidRDefault="003C0FF3" w:rsidP="003C0FF3">
            <w:pPr>
              <w:rPr>
                <w:rFonts w:ascii="Arial" w:hAnsi="Arial" w:cs="Arial"/>
                <w:b/>
                <w:lang w:val="hr-HR"/>
              </w:rPr>
            </w:pPr>
            <w:r w:rsidRPr="003C0FF3">
              <w:rPr>
                <w:rFonts w:ascii="Arial" w:hAnsi="Arial" w:cs="Arial"/>
                <w:b/>
                <w:bCs/>
                <w:lang w:val="mk-MK"/>
              </w:rPr>
              <w:t>Дополнително појаснување</w:t>
            </w:r>
          </w:p>
        </w:tc>
      </w:tr>
      <w:tr w:rsidR="0022462A" w:rsidRPr="003C0FF3" w:rsidTr="006359EA">
        <w:trPr>
          <w:trHeight w:val="1728"/>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t> </w:t>
            </w:r>
            <w:r w:rsidR="0048037F" w:rsidRPr="00C93A15">
              <w:rPr>
                <w:rFonts w:ascii="Arial" w:eastAsia="Times New Roman" w:hAnsi="Arial" w:cs="Arial"/>
                <w:b/>
                <w:bCs/>
                <w:color w:val="FFFFFF" w:themeColor="light1"/>
                <w:kern w:val="24"/>
                <w:sz w:val="20"/>
                <w:szCs w:val="20"/>
                <w:lang w:val="mk-MK" w:eastAsia="hr-HR"/>
              </w:rPr>
              <w:t xml:space="preserve">Изработка на  нови урбанистички планови за села (УПС)  </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C60199" w:rsidRDefault="003C0FF3" w:rsidP="003C0FF3">
            <w:pPr>
              <w:rPr>
                <w:rFonts w:ascii="Arial" w:hAnsi="Arial" w:cs="Arial"/>
                <w:b/>
                <w:sz w:val="20"/>
                <w:szCs w:val="20"/>
                <w:lang w:val="mk-MK"/>
              </w:rPr>
            </w:pPr>
            <w:r w:rsidRPr="00C60199">
              <w:rPr>
                <w:rFonts w:ascii="Arial" w:hAnsi="Arial" w:cs="Arial"/>
                <w:b/>
                <w:sz w:val="20"/>
                <w:szCs w:val="20"/>
                <w:lang w:val="hr-HR"/>
              </w:rPr>
              <w:t> </w:t>
            </w:r>
            <w:r w:rsidR="00C60199" w:rsidRPr="00C60199">
              <w:rPr>
                <w:rFonts w:ascii="Arial" w:hAnsi="Arial" w:cs="Arial"/>
                <w:b/>
                <w:sz w:val="20"/>
                <w:szCs w:val="20"/>
                <w:lang w:val="mk-MK"/>
              </w:rPr>
              <w:t xml:space="preserve">Изработка на нови урбанистички планови </w:t>
            </w:r>
            <w:r w:rsidR="00C60199">
              <w:rPr>
                <w:rFonts w:ascii="Arial" w:hAnsi="Arial" w:cs="Arial"/>
                <w:b/>
                <w:sz w:val="20"/>
                <w:szCs w:val="20"/>
                <w:lang w:val="mk-MK"/>
              </w:rPr>
              <w:t xml:space="preserve">(УПС) </w:t>
            </w:r>
            <w:r w:rsidR="00C60199" w:rsidRPr="00C60199">
              <w:rPr>
                <w:rFonts w:ascii="Arial" w:hAnsi="Arial" w:cs="Arial"/>
                <w:b/>
                <w:sz w:val="20"/>
                <w:szCs w:val="20"/>
                <w:lang w:val="mk-MK"/>
              </w:rPr>
              <w:t>за селата: Босилово, Турново, Бориево и Моноспитово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B71DE3" w:rsidRPr="00C902C1" w:rsidRDefault="00B71DE3" w:rsidP="00B71DE3">
            <w:pPr>
              <w:rPr>
                <w:rFonts w:ascii="Arial" w:hAnsi="Arial" w:cs="Arial"/>
                <w:b/>
                <w:bCs/>
                <w:lang w:val="mk-MK"/>
              </w:rPr>
            </w:pPr>
          </w:p>
          <w:p w:rsidR="00B71DE3" w:rsidRPr="00C902C1" w:rsidRDefault="00B71DE3" w:rsidP="00B71DE3">
            <w:pPr>
              <w:rPr>
                <w:rFonts w:ascii="Arial" w:hAnsi="Arial" w:cs="Arial"/>
                <w:b/>
                <w:bCs/>
                <w:lang w:val="mk-MK"/>
              </w:rPr>
            </w:pPr>
            <w:r w:rsidRPr="002414AF">
              <w:rPr>
                <w:rFonts w:ascii="Arial" w:hAnsi="Arial" w:cs="Arial"/>
                <w:b/>
                <w:bCs/>
                <w:highlight w:val="yellow"/>
                <w:lang w:val="mk-MK"/>
              </w:rPr>
              <w:t>-Делумно завршен,</w:t>
            </w:r>
          </w:p>
          <w:p w:rsidR="0048037F" w:rsidRPr="0048037F" w:rsidRDefault="0048037F" w:rsidP="00C902C1">
            <w:pPr>
              <w:rPr>
                <w:rFonts w:ascii="Arial" w:hAnsi="Arial" w:cs="Arial"/>
                <w:b/>
                <w:bCs/>
                <w:lang w:val="mk-MK"/>
              </w:rPr>
            </w:pP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22462A" w:rsidRDefault="003C0FF3" w:rsidP="003C0FF3">
            <w:pPr>
              <w:rPr>
                <w:rFonts w:ascii="Arial" w:hAnsi="Arial" w:cs="Arial"/>
                <w:b/>
                <w:sz w:val="20"/>
                <w:szCs w:val="20"/>
                <w:lang w:val="mk-MK"/>
              </w:rPr>
            </w:pPr>
            <w:r w:rsidRPr="0022462A">
              <w:rPr>
                <w:rFonts w:ascii="Arial" w:hAnsi="Arial" w:cs="Arial"/>
                <w:b/>
                <w:sz w:val="20"/>
                <w:szCs w:val="20"/>
                <w:lang w:val="hr-HR"/>
              </w:rPr>
              <w:t> </w:t>
            </w:r>
            <w:r w:rsidR="002414AF">
              <w:rPr>
                <w:rFonts w:ascii="Arial" w:hAnsi="Arial" w:cs="Arial"/>
                <w:b/>
                <w:sz w:val="20"/>
                <w:szCs w:val="20"/>
                <w:lang w:val="mk-MK"/>
              </w:rPr>
              <w:t>Изработени четири нови Ур</w:t>
            </w:r>
            <w:r w:rsidR="0022462A" w:rsidRPr="0022462A">
              <w:rPr>
                <w:rFonts w:ascii="Arial" w:hAnsi="Arial" w:cs="Arial"/>
                <w:b/>
                <w:sz w:val="20"/>
                <w:szCs w:val="20"/>
                <w:lang w:val="mk-MK"/>
              </w:rPr>
              <w:t>б</w:t>
            </w:r>
            <w:r w:rsidR="002414AF">
              <w:rPr>
                <w:rFonts w:ascii="Arial" w:hAnsi="Arial" w:cs="Arial"/>
                <w:b/>
                <w:sz w:val="20"/>
                <w:szCs w:val="20"/>
                <w:lang w:val="mk-MK"/>
              </w:rPr>
              <w:t>ан</w:t>
            </w:r>
            <w:r w:rsidR="0022462A" w:rsidRPr="0022462A">
              <w:rPr>
                <w:rFonts w:ascii="Arial" w:hAnsi="Arial" w:cs="Arial"/>
                <w:b/>
                <w:sz w:val="20"/>
                <w:szCs w:val="20"/>
                <w:lang w:val="mk-MK"/>
              </w:rPr>
              <w:t>истички планови за села</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lang w:val="hr-HR"/>
              </w:rPr>
              <w:t> </w:t>
            </w:r>
          </w:p>
        </w:tc>
      </w:tr>
      <w:tr w:rsidR="0022462A" w:rsidRPr="003C0FF3" w:rsidTr="006359EA">
        <w:trPr>
          <w:trHeight w:val="965"/>
        </w:trPr>
        <w:tc>
          <w:tcPr>
            <w:tcW w:w="1921"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lastRenderedPageBreak/>
              <w:t> </w:t>
            </w:r>
            <w:r w:rsidR="0048037F">
              <w:rPr>
                <w:rFonts w:ascii="Arial" w:eastAsia="Times New Roman" w:hAnsi="Arial" w:cs="Arial"/>
                <w:b/>
                <w:bCs/>
                <w:color w:val="FFFFFF" w:themeColor="light1"/>
                <w:kern w:val="24"/>
                <w:sz w:val="20"/>
                <w:szCs w:val="20"/>
                <w:lang w:val="mk-MK" w:eastAsia="hr-HR"/>
              </w:rPr>
              <w:t>Мерки за заштита на пешаците во сообраќајот како ранлива категорија</w:t>
            </w:r>
          </w:p>
        </w:tc>
        <w:tc>
          <w:tcPr>
            <w:tcW w:w="1921"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3C0FF3" w:rsidRPr="00C60199" w:rsidRDefault="003C0FF3" w:rsidP="003C0FF3">
            <w:pPr>
              <w:rPr>
                <w:rFonts w:ascii="Arial" w:hAnsi="Arial" w:cs="Arial"/>
                <w:b/>
                <w:sz w:val="20"/>
                <w:szCs w:val="20"/>
                <w:lang w:val="mk-MK"/>
              </w:rPr>
            </w:pPr>
            <w:r w:rsidRPr="00C60199">
              <w:rPr>
                <w:rFonts w:ascii="Arial" w:hAnsi="Arial" w:cs="Arial"/>
                <w:b/>
                <w:sz w:val="20"/>
                <w:szCs w:val="20"/>
                <w:lang w:val="hr-HR"/>
              </w:rPr>
              <w:t> </w:t>
            </w:r>
            <w:r w:rsidR="00C60199" w:rsidRPr="00C60199">
              <w:rPr>
                <w:rFonts w:ascii="Arial" w:hAnsi="Arial" w:cs="Arial"/>
                <w:b/>
                <w:sz w:val="20"/>
                <w:szCs w:val="20"/>
                <w:lang w:val="mk-MK"/>
              </w:rPr>
              <w:t>Изградба на тротоари во с. Босилово</w:t>
            </w:r>
          </w:p>
        </w:tc>
        <w:tc>
          <w:tcPr>
            <w:tcW w:w="2151"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3C0FF3" w:rsidRPr="003C0FF3" w:rsidRDefault="00B71DE3" w:rsidP="00B71DE3">
            <w:pPr>
              <w:rPr>
                <w:rFonts w:ascii="Arial" w:hAnsi="Arial" w:cs="Arial"/>
                <w:b/>
                <w:lang w:val="hr-HR"/>
              </w:rPr>
            </w:pPr>
            <w:r w:rsidRPr="002414AF">
              <w:rPr>
                <w:rFonts w:ascii="Arial" w:hAnsi="Arial" w:cs="Arial"/>
                <w:b/>
                <w:bCs/>
                <w:highlight w:val="red"/>
                <w:lang w:val="mk-MK"/>
              </w:rPr>
              <w:t>-Реализацијата не е започната</w:t>
            </w:r>
          </w:p>
        </w:tc>
        <w:tc>
          <w:tcPr>
            <w:tcW w:w="2148"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3C0FF3" w:rsidRPr="0022462A" w:rsidRDefault="003C0FF3" w:rsidP="003C0FF3">
            <w:pPr>
              <w:rPr>
                <w:rFonts w:ascii="Arial" w:hAnsi="Arial" w:cs="Arial"/>
                <w:b/>
                <w:sz w:val="20"/>
                <w:szCs w:val="20"/>
                <w:lang w:val="mk-MK"/>
              </w:rPr>
            </w:pPr>
            <w:r w:rsidRPr="003C0FF3">
              <w:rPr>
                <w:rFonts w:ascii="Arial" w:hAnsi="Arial" w:cs="Arial"/>
                <w:b/>
                <w:lang w:val="hr-HR"/>
              </w:rPr>
              <w:t> </w:t>
            </w:r>
            <w:r w:rsidR="0022462A" w:rsidRPr="0022462A">
              <w:rPr>
                <w:rFonts w:ascii="Arial" w:hAnsi="Arial" w:cs="Arial"/>
                <w:b/>
                <w:sz w:val="20"/>
                <w:szCs w:val="20"/>
                <w:lang w:val="mk-MK"/>
              </w:rPr>
              <w:t>Изградени тротоари во вкупна должина од 400 метри</w:t>
            </w:r>
          </w:p>
        </w:tc>
        <w:tc>
          <w:tcPr>
            <w:tcW w:w="2336" w:type="dxa"/>
            <w:tcBorders>
              <w:top w:val="single" w:sz="8" w:space="0" w:color="FFFFFF"/>
              <w:left w:val="single" w:sz="8" w:space="0" w:color="FFFFFF"/>
              <w:bottom w:val="single" w:sz="8" w:space="0" w:color="FFFFFF"/>
              <w:right w:val="single" w:sz="8" w:space="0" w:color="FFFFFF"/>
            </w:tcBorders>
            <w:shd w:val="clear" w:color="auto" w:fill="E9EBF5"/>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lang w:val="hr-HR"/>
              </w:rPr>
              <w:t> </w:t>
            </w:r>
          </w:p>
        </w:tc>
      </w:tr>
      <w:tr w:rsidR="0022462A" w:rsidRPr="003C0FF3" w:rsidTr="002414AF">
        <w:trPr>
          <w:trHeight w:val="935"/>
        </w:trPr>
        <w:tc>
          <w:tcPr>
            <w:tcW w:w="1921" w:type="dxa"/>
            <w:tcBorders>
              <w:top w:val="single" w:sz="8"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bCs/>
                <w:lang w:val="hr-HR"/>
              </w:rPr>
              <w:t> </w:t>
            </w:r>
            <w:r w:rsidR="0048037F">
              <w:rPr>
                <w:rFonts w:ascii="Arial" w:eastAsia="Times New Roman" w:hAnsi="Arial" w:cs="Arial"/>
                <w:b/>
                <w:bCs/>
                <w:color w:val="FFFFFF" w:themeColor="light1"/>
                <w:kern w:val="24"/>
                <w:sz w:val="20"/>
                <w:szCs w:val="20"/>
                <w:lang w:val="mk-MK" w:eastAsia="hr-HR"/>
              </w:rPr>
              <w:t>Изградба на  локални патишта за меѓуопштинско поврзување</w:t>
            </w:r>
          </w:p>
        </w:tc>
        <w:tc>
          <w:tcPr>
            <w:tcW w:w="1921"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C60199" w:rsidRDefault="00C60199" w:rsidP="003C0FF3">
            <w:pPr>
              <w:rPr>
                <w:rFonts w:ascii="Arial" w:hAnsi="Arial" w:cs="Arial"/>
                <w:b/>
                <w:sz w:val="20"/>
                <w:szCs w:val="20"/>
                <w:lang w:val="hr-HR"/>
              </w:rPr>
            </w:pPr>
            <w:r w:rsidRPr="00C60199">
              <w:rPr>
                <w:rFonts w:ascii="Arial" w:hAnsi="Arial" w:cs="Arial"/>
                <w:b/>
                <w:sz w:val="20"/>
                <w:szCs w:val="20"/>
                <w:lang w:val="mk-MK"/>
              </w:rPr>
              <w:t xml:space="preserve">Изградба на локален пат за поврзување на населените места Бориево и Колешино </w:t>
            </w:r>
            <w:r w:rsidR="003C0FF3" w:rsidRPr="00C60199">
              <w:rPr>
                <w:rFonts w:ascii="Arial" w:hAnsi="Arial" w:cs="Arial"/>
                <w:b/>
                <w:sz w:val="20"/>
                <w:szCs w:val="20"/>
                <w:lang w:val="hr-HR"/>
              </w:rPr>
              <w:t> </w:t>
            </w:r>
          </w:p>
        </w:tc>
        <w:tc>
          <w:tcPr>
            <w:tcW w:w="2151" w:type="dxa"/>
            <w:tcBorders>
              <w:top w:val="single" w:sz="8"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3C0FF3" w:rsidRPr="003C0FF3" w:rsidRDefault="00B71DE3" w:rsidP="00B71DE3">
            <w:pPr>
              <w:rPr>
                <w:rFonts w:ascii="Arial" w:hAnsi="Arial" w:cs="Arial"/>
                <w:b/>
                <w:lang w:val="hr-HR"/>
              </w:rPr>
            </w:pPr>
            <w:r>
              <w:rPr>
                <w:rFonts w:ascii="Arial" w:hAnsi="Arial" w:cs="Arial"/>
                <w:b/>
                <w:bCs/>
                <w:lang w:val="mk-MK"/>
              </w:rPr>
              <w:t>-Реализацијата не е започната</w:t>
            </w:r>
          </w:p>
        </w:tc>
        <w:tc>
          <w:tcPr>
            <w:tcW w:w="2148"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22462A" w:rsidRDefault="003C0FF3" w:rsidP="003C0FF3">
            <w:pPr>
              <w:rPr>
                <w:rFonts w:ascii="Arial" w:hAnsi="Arial" w:cs="Arial"/>
                <w:b/>
                <w:sz w:val="20"/>
                <w:szCs w:val="20"/>
                <w:lang w:val="mk-MK"/>
              </w:rPr>
            </w:pPr>
            <w:r w:rsidRPr="0022462A">
              <w:rPr>
                <w:rFonts w:ascii="Arial" w:hAnsi="Arial" w:cs="Arial"/>
                <w:b/>
                <w:sz w:val="20"/>
                <w:szCs w:val="20"/>
                <w:lang w:val="hr-HR"/>
              </w:rPr>
              <w:t> </w:t>
            </w:r>
            <w:r w:rsidR="0022462A" w:rsidRPr="0022462A">
              <w:rPr>
                <w:rFonts w:ascii="Arial" w:hAnsi="Arial" w:cs="Arial"/>
                <w:b/>
                <w:sz w:val="20"/>
                <w:szCs w:val="20"/>
                <w:lang w:val="mk-MK"/>
              </w:rPr>
              <w:t>Изграден локален пат во вкупна должина од 3.268 метри</w:t>
            </w:r>
          </w:p>
        </w:tc>
        <w:tc>
          <w:tcPr>
            <w:tcW w:w="2336" w:type="dxa"/>
            <w:tcBorders>
              <w:top w:val="single" w:sz="8"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3C0FF3" w:rsidRPr="003C0FF3" w:rsidRDefault="003C0FF3" w:rsidP="003C0FF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Реконструкција на постоечките и изградба на нови локални улици</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C60199">
              <w:rPr>
                <w:rFonts w:ascii="Arial" w:eastAsia="Times New Roman" w:hAnsi="Arial" w:cs="Arial"/>
                <w:b/>
                <w:sz w:val="20"/>
                <w:szCs w:val="20"/>
                <w:lang w:val="mk-MK" w:eastAsia="hr-HR"/>
              </w:rPr>
              <w:t>Изградба на локални улици во населените места: Бориево, Босилово, Моноспитово, Еднокуќево и Иловица</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Default="00B71DE3" w:rsidP="00B71DE3">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p w:rsidR="002414AF" w:rsidRPr="002414AF" w:rsidRDefault="002414AF" w:rsidP="00B71DE3">
            <w:pPr>
              <w:rPr>
                <w:rFonts w:ascii="Arial" w:hAnsi="Arial" w:cs="Arial"/>
                <w:b/>
                <w:bCs/>
                <w:highlight w:val="red"/>
                <w:lang w:val="mk-MK"/>
              </w:rPr>
            </w:pP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72967" w:rsidRDefault="0048037F" w:rsidP="00B71DE3">
            <w:pPr>
              <w:rPr>
                <w:rFonts w:ascii="Arial" w:hAnsi="Arial" w:cs="Arial"/>
                <w:b/>
                <w:sz w:val="20"/>
                <w:szCs w:val="20"/>
                <w:lang w:val="mk-MK"/>
              </w:rPr>
            </w:pPr>
            <w:r w:rsidRPr="00272967">
              <w:rPr>
                <w:rFonts w:ascii="Arial" w:hAnsi="Arial" w:cs="Arial"/>
                <w:b/>
                <w:sz w:val="20"/>
                <w:szCs w:val="20"/>
                <w:lang w:val="hr-HR"/>
              </w:rPr>
              <w:t> </w:t>
            </w:r>
            <w:r w:rsidR="0022462A" w:rsidRPr="00272967">
              <w:rPr>
                <w:rFonts w:ascii="Arial" w:hAnsi="Arial" w:cs="Arial"/>
                <w:b/>
                <w:sz w:val="20"/>
                <w:szCs w:val="20"/>
                <w:lang w:val="mk-MK"/>
              </w:rPr>
              <w:t>Изградени нови локални улици во вкупна должина од 3.520 метри</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на мостови над речни корита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C60199" w:rsidRDefault="0048037F" w:rsidP="00B71DE3">
            <w:pPr>
              <w:rPr>
                <w:rFonts w:ascii="Arial" w:hAnsi="Arial" w:cs="Arial"/>
                <w:b/>
                <w:sz w:val="20"/>
                <w:szCs w:val="20"/>
                <w:lang w:val="mk-MK"/>
              </w:rPr>
            </w:pPr>
            <w:r w:rsidRPr="00C60199">
              <w:rPr>
                <w:rFonts w:ascii="Arial" w:hAnsi="Arial" w:cs="Arial"/>
                <w:b/>
                <w:sz w:val="20"/>
                <w:szCs w:val="20"/>
                <w:lang w:val="hr-HR"/>
              </w:rPr>
              <w:t> </w:t>
            </w:r>
            <w:r w:rsidR="00C60199" w:rsidRPr="00C60199">
              <w:rPr>
                <w:rFonts w:ascii="Arial" w:hAnsi="Arial" w:cs="Arial"/>
                <w:b/>
                <w:sz w:val="20"/>
                <w:szCs w:val="20"/>
                <w:lang w:val="mk-MK"/>
              </w:rPr>
              <w:t>Изградба на мост на Штучка Река</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B71DE3" w:rsidP="00B71DE3">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72967" w:rsidRDefault="0048037F" w:rsidP="00B71DE3">
            <w:pPr>
              <w:rPr>
                <w:rFonts w:ascii="Arial" w:hAnsi="Arial" w:cs="Arial"/>
                <w:b/>
                <w:sz w:val="20"/>
                <w:szCs w:val="20"/>
                <w:lang w:val="mk-MK"/>
              </w:rPr>
            </w:pPr>
            <w:r w:rsidRPr="00272967">
              <w:rPr>
                <w:rFonts w:ascii="Arial" w:hAnsi="Arial" w:cs="Arial"/>
                <w:b/>
                <w:sz w:val="20"/>
                <w:szCs w:val="20"/>
                <w:lang w:val="hr-HR"/>
              </w:rPr>
              <w:t> </w:t>
            </w:r>
            <w:r w:rsidR="0022462A" w:rsidRPr="00272967">
              <w:rPr>
                <w:rFonts w:ascii="Arial" w:hAnsi="Arial" w:cs="Arial"/>
                <w:b/>
                <w:sz w:val="20"/>
                <w:szCs w:val="20"/>
                <w:lang w:val="mk-MK"/>
              </w:rPr>
              <w:t>Изграден еден нов мост над речно корито</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на нови локални патишта во општината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C60199">
              <w:rPr>
                <w:rFonts w:ascii="Arial" w:eastAsia="Times New Roman" w:hAnsi="Arial" w:cs="Arial"/>
                <w:b/>
                <w:sz w:val="20"/>
                <w:szCs w:val="20"/>
                <w:lang w:val="mk-MK" w:eastAsia="hr-HR"/>
              </w:rPr>
              <w:t>Изградба на пат за пристап до земјоделско земјиште во с. Босилово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B71DE3" w:rsidRPr="002414AF" w:rsidRDefault="00B71DE3" w:rsidP="00B71DE3">
            <w:pPr>
              <w:rPr>
                <w:rFonts w:ascii="Arial" w:hAnsi="Arial" w:cs="Arial"/>
                <w:b/>
                <w:bCs/>
                <w:highlight w:val="red"/>
                <w:lang w:val="mk-MK"/>
              </w:rPr>
            </w:pPr>
          </w:p>
          <w:p w:rsidR="0048037F" w:rsidRPr="002414AF" w:rsidRDefault="00B71DE3" w:rsidP="00B71DE3">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72967" w:rsidRDefault="0048037F" w:rsidP="00B71DE3">
            <w:pPr>
              <w:rPr>
                <w:rFonts w:ascii="Arial" w:hAnsi="Arial" w:cs="Arial"/>
                <w:b/>
                <w:sz w:val="20"/>
                <w:szCs w:val="20"/>
                <w:lang w:val="mk-MK"/>
              </w:rPr>
            </w:pPr>
            <w:r w:rsidRPr="00272967">
              <w:rPr>
                <w:rFonts w:ascii="Arial" w:hAnsi="Arial" w:cs="Arial"/>
                <w:b/>
                <w:sz w:val="20"/>
                <w:szCs w:val="20"/>
                <w:lang w:val="hr-HR"/>
              </w:rPr>
              <w:t> </w:t>
            </w:r>
            <w:r w:rsidR="00272967" w:rsidRPr="00272967">
              <w:rPr>
                <w:rFonts w:ascii="Arial" w:hAnsi="Arial" w:cs="Arial"/>
                <w:b/>
                <w:sz w:val="20"/>
                <w:szCs w:val="20"/>
                <w:lang w:val="mk-MK"/>
              </w:rPr>
              <w:t>Изграден локален пат во вкупна должина од 1.000 метри</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на нови локални патишта во општината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Изградба на локален пат за поврзување на населените места Иловица и Дрвош</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C902C1" w:rsidP="00C902C1">
            <w:pPr>
              <w:rPr>
                <w:rFonts w:ascii="Arial" w:hAnsi="Arial" w:cs="Arial"/>
                <w:b/>
                <w:bCs/>
                <w:highlight w:val="red"/>
                <w:lang w:val="mk-MK"/>
              </w:rPr>
            </w:pPr>
            <w:r w:rsidRPr="002414AF">
              <w:rPr>
                <w:rFonts w:ascii="Arial" w:hAnsi="Arial" w:cs="Arial"/>
                <w:b/>
                <w:bCs/>
                <w:highlight w:val="red"/>
                <w:lang w:val="mk-MK"/>
              </w:rPr>
              <w:t xml:space="preserve"> </w:t>
            </w:r>
            <w:r w:rsidR="00B71DE3"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72967" w:rsidRDefault="0048037F" w:rsidP="00B71DE3">
            <w:pPr>
              <w:rPr>
                <w:rFonts w:ascii="Arial" w:hAnsi="Arial" w:cs="Arial"/>
                <w:b/>
                <w:sz w:val="20"/>
                <w:szCs w:val="20"/>
                <w:lang w:val="mk-MK"/>
              </w:rPr>
            </w:pPr>
            <w:r w:rsidRPr="00272967">
              <w:rPr>
                <w:rFonts w:ascii="Arial" w:hAnsi="Arial" w:cs="Arial"/>
                <w:b/>
                <w:sz w:val="20"/>
                <w:szCs w:val="20"/>
                <w:lang w:val="hr-HR"/>
              </w:rPr>
              <w:t> </w:t>
            </w:r>
            <w:r w:rsidR="00272967" w:rsidRPr="00272967">
              <w:rPr>
                <w:rFonts w:ascii="Arial" w:hAnsi="Arial" w:cs="Arial"/>
                <w:b/>
                <w:sz w:val="20"/>
                <w:szCs w:val="20"/>
                <w:lang w:val="mk-MK"/>
              </w:rPr>
              <w:t>Изграден локален пат во вкупна должина од 3.600 метри</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и опремување на детски градинки</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2462A" w:rsidRDefault="0048037F" w:rsidP="00B71DE3">
            <w:pPr>
              <w:rPr>
                <w:rFonts w:ascii="Arial" w:hAnsi="Arial" w:cs="Arial"/>
                <w:b/>
                <w:sz w:val="20"/>
                <w:szCs w:val="20"/>
                <w:lang w:val="mk-MK"/>
              </w:rPr>
            </w:pPr>
            <w:r w:rsidRPr="003C0FF3">
              <w:rPr>
                <w:rFonts w:ascii="Arial" w:hAnsi="Arial" w:cs="Arial"/>
                <w:b/>
                <w:lang w:val="hr-HR"/>
              </w:rPr>
              <w:t> </w:t>
            </w:r>
            <w:r w:rsidR="0022462A" w:rsidRPr="0022462A">
              <w:rPr>
                <w:rFonts w:ascii="Arial" w:hAnsi="Arial" w:cs="Arial"/>
                <w:b/>
                <w:sz w:val="20"/>
                <w:szCs w:val="20"/>
                <w:lang w:val="mk-MK"/>
              </w:rPr>
              <w:t>Изградба на нова детска градинка во с. Босилово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C902C1" w:rsidP="00C902C1">
            <w:pPr>
              <w:rPr>
                <w:rFonts w:ascii="Arial" w:hAnsi="Arial" w:cs="Arial"/>
                <w:b/>
                <w:bCs/>
                <w:highlight w:val="red"/>
                <w:lang w:val="mk-MK"/>
              </w:rPr>
            </w:pPr>
            <w:r w:rsidRPr="002414AF">
              <w:rPr>
                <w:rFonts w:ascii="Arial" w:hAnsi="Arial" w:cs="Arial"/>
                <w:b/>
                <w:bCs/>
                <w:highlight w:val="red"/>
                <w:lang w:val="mk-MK"/>
              </w:rPr>
              <w:t xml:space="preserve"> </w:t>
            </w:r>
            <w:r w:rsidR="00B71DE3"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72967" w:rsidRDefault="0048037F" w:rsidP="00B71DE3">
            <w:pPr>
              <w:rPr>
                <w:rFonts w:ascii="Arial" w:hAnsi="Arial" w:cs="Arial"/>
                <w:b/>
                <w:sz w:val="20"/>
                <w:szCs w:val="20"/>
                <w:lang w:val="mk-MK"/>
              </w:rPr>
            </w:pPr>
            <w:r w:rsidRPr="003C0FF3">
              <w:rPr>
                <w:rFonts w:ascii="Arial" w:hAnsi="Arial" w:cs="Arial"/>
                <w:b/>
                <w:lang w:val="hr-HR"/>
              </w:rPr>
              <w:t> </w:t>
            </w:r>
            <w:r w:rsidR="00272967" w:rsidRPr="00272967">
              <w:rPr>
                <w:rFonts w:ascii="Arial" w:hAnsi="Arial" w:cs="Arial"/>
                <w:b/>
                <w:sz w:val="20"/>
                <w:szCs w:val="20"/>
                <w:lang w:val="mk-MK"/>
              </w:rPr>
              <w:t>Изградена една детска градинка со капацитет за 60 деца</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Реконструкција и опремување на локации и објекти за алтернативен туризам</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2462A" w:rsidRDefault="0022462A" w:rsidP="00B71DE3">
            <w:pPr>
              <w:rPr>
                <w:rFonts w:ascii="Arial" w:hAnsi="Arial" w:cs="Arial"/>
                <w:b/>
                <w:sz w:val="20"/>
                <w:szCs w:val="20"/>
                <w:lang w:val="hr-HR"/>
              </w:rPr>
            </w:pPr>
            <w:r w:rsidRPr="0022462A">
              <w:rPr>
                <w:rFonts w:ascii="Arial" w:hAnsi="Arial" w:cs="Arial"/>
                <w:b/>
                <w:sz w:val="20"/>
                <w:szCs w:val="20"/>
                <w:lang w:val="mk-MK"/>
              </w:rPr>
              <w:t xml:space="preserve">Унапредување на условите за развој на алтернативниот туризам на локалитетот </w:t>
            </w:r>
            <w:r w:rsidRPr="0022462A">
              <w:rPr>
                <w:rFonts w:ascii="Arial" w:hAnsi="Arial" w:cs="Arial"/>
                <w:b/>
                <w:sz w:val="20"/>
                <w:szCs w:val="20"/>
                <w:lang w:val="mk-MK"/>
              </w:rPr>
              <w:lastRenderedPageBreak/>
              <w:t xml:space="preserve">Моноспитовско Блато </w:t>
            </w:r>
            <w:r w:rsidR="0048037F" w:rsidRPr="0022462A">
              <w:rPr>
                <w:rFonts w:ascii="Arial" w:hAnsi="Arial" w:cs="Arial"/>
                <w:b/>
                <w:sz w:val="20"/>
                <w:szCs w:val="20"/>
                <w:lang w:val="hr-HR"/>
              </w:rPr>
              <w:t> </w:t>
            </w:r>
          </w:p>
        </w:tc>
        <w:tc>
          <w:tcPr>
            <w:tcW w:w="2151" w:type="dxa"/>
            <w:tcBorders>
              <w:top w:val="single" w:sz="24" w:space="0" w:color="FFFFFF"/>
              <w:left w:val="single" w:sz="8" w:space="0" w:color="FFFFFF"/>
              <w:bottom w:val="single" w:sz="8" w:space="0" w:color="FFFFFF"/>
              <w:right w:val="single" w:sz="8" w:space="0" w:color="FFFFFF"/>
            </w:tcBorders>
            <w:shd w:val="clear" w:color="auto" w:fill="FFFF00"/>
            <w:tcMar>
              <w:top w:w="15" w:type="dxa"/>
              <w:left w:w="108" w:type="dxa"/>
              <w:bottom w:w="0" w:type="dxa"/>
              <w:right w:w="108" w:type="dxa"/>
            </w:tcMar>
            <w:hideMark/>
          </w:tcPr>
          <w:p w:rsidR="000B3905" w:rsidRPr="002414AF" w:rsidRDefault="000B3905" w:rsidP="000B3905">
            <w:pPr>
              <w:rPr>
                <w:rFonts w:ascii="Arial" w:hAnsi="Arial" w:cs="Arial"/>
                <w:b/>
                <w:bCs/>
                <w:highlight w:val="red"/>
                <w:lang w:val="mk-MK"/>
              </w:rPr>
            </w:pPr>
          </w:p>
          <w:p w:rsidR="000B3905" w:rsidRPr="002414AF" w:rsidRDefault="000B3905" w:rsidP="006359EA">
            <w:pPr>
              <w:shd w:val="clear" w:color="auto" w:fill="FFFF00"/>
              <w:rPr>
                <w:rFonts w:ascii="Arial" w:hAnsi="Arial" w:cs="Arial"/>
                <w:b/>
                <w:bCs/>
                <w:highlight w:val="red"/>
                <w:lang w:val="mk-MK"/>
              </w:rPr>
            </w:pPr>
            <w:r w:rsidRPr="002414AF">
              <w:rPr>
                <w:rFonts w:ascii="Arial" w:hAnsi="Arial" w:cs="Arial"/>
                <w:b/>
                <w:bCs/>
                <w:highlight w:val="yellow"/>
                <w:lang w:val="mk-MK"/>
              </w:rPr>
              <w:t>-Делумно завршен</w:t>
            </w:r>
          </w:p>
          <w:p w:rsidR="0048037F" w:rsidRPr="002414AF" w:rsidRDefault="0048037F" w:rsidP="000B3905">
            <w:pPr>
              <w:rPr>
                <w:rFonts w:ascii="Arial" w:hAnsi="Arial" w:cs="Arial"/>
                <w:b/>
                <w:bCs/>
                <w:highlight w:val="red"/>
                <w:lang w:val="mk-MK"/>
              </w:rPr>
            </w:pP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B71DE3" w:rsidP="00B71DE3">
            <w:pPr>
              <w:rPr>
                <w:rFonts w:ascii="Arial" w:hAnsi="Arial" w:cs="Arial"/>
                <w:b/>
                <w:sz w:val="20"/>
                <w:szCs w:val="20"/>
                <w:lang w:val="mk-MK"/>
              </w:rPr>
            </w:pPr>
            <w:r w:rsidRPr="00B71DE3">
              <w:rPr>
                <w:rFonts w:ascii="Arial" w:hAnsi="Arial" w:cs="Arial"/>
                <w:b/>
                <w:sz w:val="20"/>
                <w:szCs w:val="20"/>
                <w:lang w:val="mk-MK"/>
              </w:rPr>
              <w:t xml:space="preserve">Изграден паркинг простор за 20 возила, опремен музеј, централно греење, реновирани 1.000 метри дрвени </w:t>
            </w:r>
            <w:r w:rsidRPr="00B71DE3">
              <w:rPr>
                <w:rFonts w:ascii="Arial" w:hAnsi="Arial" w:cs="Arial"/>
                <w:b/>
                <w:sz w:val="20"/>
                <w:szCs w:val="20"/>
                <w:lang w:val="mk-MK"/>
              </w:rPr>
              <w:lastRenderedPageBreak/>
              <w:t>патеки, 7 колиби и 2 набљудувачници</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lastRenderedPageBreak/>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на спортски сали и спортски игралишта во општината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Изградба на спортско игралиште во с.Моноспитово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0B3905" w:rsidP="000B3905">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48037F" w:rsidP="00B71DE3">
            <w:pPr>
              <w:rPr>
                <w:rFonts w:ascii="Arial" w:hAnsi="Arial" w:cs="Arial"/>
                <w:b/>
                <w:sz w:val="20"/>
                <w:szCs w:val="20"/>
                <w:lang w:val="mk-MK"/>
              </w:rPr>
            </w:pPr>
            <w:r w:rsidRPr="003C0FF3">
              <w:rPr>
                <w:rFonts w:ascii="Arial" w:hAnsi="Arial" w:cs="Arial"/>
                <w:b/>
                <w:lang w:val="hr-HR"/>
              </w:rPr>
              <w:t> </w:t>
            </w:r>
            <w:r w:rsidR="00B71DE3" w:rsidRPr="00B71DE3">
              <w:rPr>
                <w:rFonts w:ascii="Arial" w:hAnsi="Arial" w:cs="Arial"/>
                <w:b/>
                <w:sz w:val="20"/>
                <w:szCs w:val="20"/>
                <w:lang w:val="mk-MK"/>
              </w:rPr>
              <w:t>Изградено едно спортко игралиште за комбинирани спортови на отворено</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C60199" w:rsidRDefault="0048037F" w:rsidP="00C60199">
            <w:pPr>
              <w:spacing w:after="0"/>
              <w:rPr>
                <w:rFonts w:ascii="Arial" w:eastAsia="Times New Roman" w:hAnsi="Arial" w:cs="Arial"/>
                <w:b/>
                <w:bCs/>
                <w:color w:val="FFFFFF" w:themeColor="light1"/>
                <w:kern w:val="24"/>
                <w:sz w:val="20"/>
                <w:szCs w:val="20"/>
                <w:lang w:val="mk-MK" w:eastAsia="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 xml:space="preserve">Реконструкција, </w:t>
            </w:r>
          </w:p>
          <w:p w:rsidR="00C60199" w:rsidRDefault="00C60199" w:rsidP="00C60199">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адаптација и доградба</w:t>
            </w:r>
          </w:p>
          <w:p w:rsidR="0048037F" w:rsidRPr="003C0FF3" w:rsidRDefault="00C60199" w:rsidP="00C60199">
            <w:pPr>
              <w:rPr>
                <w:rFonts w:ascii="Arial" w:hAnsi="Arial" w:cs="Arial"/>
                <w:b/>
                <w:lang w:val="hr-HR"/>
              </w:rPr>
            </w:pPr>
            <w:r>
              <w:rPr>
                <w:rFonts w:ascii="Arial" w:eastAsia="Times New Roman" w:hAnsi="Arial" w:cs="Arial"/>
                <w:b/>
                <w:bCs/>
                <w:color w:val="FFFFFF" w:themeColor="light1"/>
                <w:kern w:val="24"/>
                <w:sz w:val="20"/>
                <w:szCs w:val="20"/>
                <w:lang w:val="mk-MK" w:eastAsia="hr-HR"/>
              </w:rPr>
              <w:t>на централни и основни училишта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Реконструкција на зградата на ПОУ „Гоце Делчев„ с. Еднокуќево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C902C1" w:rsidP="00C902C1">
            <w:pPr>
              <w:rPr>
                <w:rFonts w:ascii="Arial" w:hAnsi="Arial" w:cs="Arial"/>
                <w:b/>
                <w:bCs/>
                <w:highlight w:val="red"/>
                <w:lang w:val="mk-MK"/>
              </w:rPr>
            </w:pPr>
            <w:r w:rsidRPr="002414AF">
              <w:rPr>
                <w:rFonts w:ascii="Arial" w:hAnsi="Arial" w:cs="Arial"/>
                <w:b/>
                <w:bCs/>
                <w:highlight w:val="red"/>
                <w:lang w:val="mk-MK"/>
              </w:rPr>
              <w:t xml:space="preserve"> </w:t>
            </w:r>
            <w:r w:rsidR="000B3905"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48037F" w:rsidP="00B71DE3">
            <w:pPr>
              <w:rPr>
                <w:rFonts w:ascii="Arial" w:hAnsi="Arial" w:cs="Arial"/>
                <w:b/>
                <w:sz w:val="20"/>
                <w:szCs w:val="20"/>
                <w:lang w:val="mk-MK"/>
              </w:rPr>
            </w:pPr>
            <w:r w:rsidRPr="00B71DE3">
              <w:rPr>
                <w:rFonts w:ascii="Arial" w:hAnsi="Arial" w:cs="Arial"/>
                <w:b/>
                <w:sz w:val="20"/>
                <w:szCs w:val="20"/>
                <w:lang w:val="hr-HR"/>
              </w:rPr>
              <w:t> </w:t>
            </w:r>
            <w:r w:rsidR="00B71DE3" w:rsidRPr="00B71DE3">
              <w:rPr>
                <w:rFonts w:ascii="Arial" w:hAnsi="Arial" w:cs="Arial"/>
                <w:b/>
                <w:sz w:val="20"/>
                <w:szCs w:val="20"/>
                <w:lang w:val="mk-MK"/>
              </w:rPr>
              <w:t>Реконструирана училишна зграда, со</w:t>
            </w:r>
            <w:r w:rsidR="00B71DE3">
              <w:rPr>
                <w:rFonts w:ascii="Arial" w:hAnsi="Arial" w:cs="Arial"/>
                <w:b/>
                <w:sz w:val="20"/>
                <w:szCs w:val="20"/>
                <w:lang w:val="mk-MK"/>
              </w:rPr>
              <w:t xml:space="preserve"> вкупна површина од 120 м2 и </w:t>
            </w:r>
            <w:r w:rsidR="00B71DE3" w:rsidRPr="00B71DE3">
              <w:rPr>
                <w:rFonts w:ascii="Arial" w:hAnsi="Arial" w:cs="Arial"/>
                <w:b/>
                <w:sz w:val="20"/>
                <w:szCs w:val="20"/>
                <w:lang w:val="mk-MK"/>
              </w:rPr>
              <w:t xml:space="preserve"> доградба на една дополнителна просторија</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C60199" w:rsidRDefault="0048037F" w:rsidP="00C60199">
            <w:pPr>
              <w:spacing w:after="0"/>
              <w:rPr>
                <w:rFonts w:ascii="Arial" w:eastAsia="Times New Roman" w:hAnsi="Arial" w:cs="Arial"/>
                <w:b/>
                <w:bCs/>
                <w:color w:val="FFFFFF" w:themeColor="light1"/>
                <w:kern w:val="24"/>
                <w:sz w:val="20"/>
                <w:szCs w:val="20"/>
                <w:lang w:val="mk-MK" w:eastAsia="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 xml:space="preserve">Реконструкција, </w:t>
            </w:r>
          </w:p>
          <w:p w:rsidR="00C60199" w:rsidRDefault="00C60199" w:rsidP="00C60199">
            <w:pPr>
              <w:spacing w:after="0"/>
              <w:rPr>
                <w:rFonts w:ascii="Arial" w:eastAsia="Times New Roman" w:hAnsi="Arial" w:cs="Arial"/>
                <w:b/>
                <w:bCs/>
                <w:color w:val="FFFFFF" w:themeColor="light1"/>
                <w:kern w:val="24"/>
                <w:sz w:val="20"/>
                <w:szCs w:val="20"/>
                <w:lang w:val="mk-MK" w:eastAsia="hr-HR"/>
              </w:rPr>
            </w:pPr>
            <w:r>
              <w:rPr>
                <w:rFonts w:ascii="Arial" w:eastAsia="Times New Roman" w:hAnsi="Arial" w:cs="Arial"/>
                <w:b/>
                <w:bCs/>
                <w:color w:val="FFFFFF" w:themeColor="light1"/>
                <w:kern w:val="24"/>
                <w:sz w:val="20"/>
                <w:szCs w:val="20"/>
                <w:lang w:val="mk-MK" w:eastAsia="hr-HR"/>
              </w:rPr>
              <w:t>адаптација и доградба</w:t>
            </w:r>
          </w:p>
          <w:p w:rsidR="0048037F" w:rsidRPr="003C0FF3" w:rsidRDefault="00C60199" w:rsidP="00C60199">
            <w:pPr>
              <w:rPr>
                <w:rFonts w:ascii="Arial" w:hAnsi="Arial" w:cs="Arial"/>
                <w:b/>
                <w:lang w:val="hr-HR"/>
              </w:rPr>
            </w:pPr>
            <w:r>
              <w:rPr>
                <w:rFonts w:ascii="Arial" w:eastAsia="Times New Roman" w:hAnsi="Arial" w:cs="Arial"/>
                <w:b/>
                <w:bCs/>
                <w:color w:val="FFFFFF" w:themeColor="light1"/>
                <w:kern w:val="24"/>
                <w:sz w:val="20"/>
                <w:szCs w:val="20"/>
                <w:lang w:val="mk-MK" w:eastAsia="hr-HR"/>
              </w:rPr>
              <w:t>на централни и основни училишта</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Реконструкција на зградата на ПОУ „Борис Трајковски„ с. Бориево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C902C1" w:rsidP="00C902C1">
            <w:pPr>
              <w:rPr>
                <w:rFonts w:ascii="Arial" w:hAnsi="Arial" w:cs="Arial"/>
                <w:b/>
                <w:bCs/>
                <w:highlight w:val="red"/>
                <w:lang w:val="mk-MK"/>
              </w:rPr>
            </w:pPr>
            <w:r w:rsidRPr="002414AF">
              <w:rPr>
                <w:rFonts w:ascii="Arial" w:hAnsi="Arial" w:cs="Arial"/>
                <w:b/>
                <w:bCs/>
                <w:highlight w:val="red"/>
                <w:lang w:val="mk-MK"/>
              </w:rPr>
              <w:t xml:space="preserve"> </w:t>
            </w:r>
            <w:r w:rsidR="000B3905"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48037F" w:rsidP="00B71DE3">
            <w:pPr>
              <w:rPr>
                <w:rFonts w:ascii="Arial" w:hAnsi="Arial" w:cs="Arial"/>
                <w:b/>
                <w:sz w:val="20"/>
                <w:szCs w:val="20"/>
                <w:lang w:val="mk-MK"/>
              </w:rPr>
            </w:pPr>
            <w:r w:rsidRPr="003C0FF3">
              <w:rPr>
                <w:rFonts w:ascii="Arial" w:hAnsi="Arial" w:cs="Arial"/>
                <w:b/>
                <w:lang w:val="hr-HR"/>
              </w:rPr>
              <w:t> </w:t>
            </w:r>
            <w:r w:rsidR="00B71DE3" w:rsidRPr="00B71DE3">
              <w:rPr>
                <w:rFonts w:ascii="Arial" w:hAnsi="Arial" w:cs="Arial"/>
                <w:b/>
                <w:sz w:val="20"/>
                <w:szCs w:val="20"/>
                <w:lang w:val="mk-MK"/>
              </w:rPr>
              <w:t xml:space="preserve">Реконструирана училишна зграда во вкупна површина од 100 м2 </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C60199" w:rsidRDefault="0048037F" w:rsidP="00C60199">
            <w:pPr>
              <w:spacing w:after="0"/>
              <w:rPr>
                <w:rFonts w:ascii="Arial" w:eastAsia="Times New Roman" w:hAnsi="Arial" w:cs="Arial"/>
                <w:b/>
                <w:bCs/>
                <w:color w:val="FFFFFF" w:themeColor="light1"/>
                <w:kern w:val="24"/>
                <w:sz w:val="20"/>
                <w:szCs w:val="20"/>
                <w:lang w:val="mk-MK" w:eastAsia="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 xml:space="preserve">Изведба на термо-енергетски фасади на јавни објекти, </w:t>
            </w:r>
          </w:p>
          <w:p w:rsidR="0048037F" w:rsidRPr="003C0FF3" w:rsidRDefault="00C60199" w:rsidP="00C60199">
            <w:pPr>
              <w:rPr>
                <w:rFonts w:ascii="Arial" w:hAnsi="Arial" w:cs="Arial"/>
                <w:b/>
                <w:lang w:val="hr-HR"/>
              </w:rPr>
            </w:pPr>
            <w:r>
              <w:rPr>
                <w:rFonts w:ascii="Arial" w:eastAsia="Times New Roman" w:hAnsi="Arial" w:cs="Arial"/>
                <w:b/>
                <w:bCs/>
                <w:color w:val="FFFFFF" w:themeColor="light1"/>
                <w:kern w:val="24"/>
                <w:sz w:val="20"/>
                <w:szCs w:val="20"/>
                <w:lang w:val="mk-MK" w:eastAsia="hr-HR"/>
              </w:rPr>
              <w:t>Замена на внатрешна и надворешна столарија на јавни објекти</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Реконструкција на зградата на ОУ „Кирил и Методија„ с. Турново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48037F" w:rsidRPr="002414AF" w:rsidRDefault="000B3905" w:rsidP="000B3905">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B71DE3" w:rsidP="00B71DE3">
            <w:pPr>
              <w:rPr>
                <w:rFonts w:ascii="Arial" w:hAnsi="Arial" w:cs="Arial"/>
                <w:b/>
                <w:sz w:val="20"/>
                <w:szCs w:val="20"/>
                <w:lang w:val="mk-MK"/>
              </w:rPr>
            </w:pPr>
            <w:r w:rsidRPr="00B71DE3">
              <w:rPr>
                <w:rFonts w:ascii="Arial" w:hAnsi="Arial" w:cs="Arial"/>
                <w:b/>
                <w:sz w:val="20"/>
                <w:szCs w:val="20"/>
                <w:lang w:val="mk-MK"/>
              </w:rPr>
              <w:t>Реконструирана училишна зграда со централно греење и зголемена енергетска ефикасност</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Набавка на специјализирано возило/камион за собирање и транспортирање на комунален отпад</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22462A" w:rsidRDefault="0048037F" w:rsidP="00B71DE3">
            <w:pPr>
              <w:rPr>
                <w:rFonts w:ascii="Arial" w:hAnsi="Arial" w:cs="Arial"/>
                <w:b/>
                <w:sz w:val="20"/>
                <w:szCs w:val="20"/>
                <w:lang w:val="mk-MK"/>
              </w:rPr>
            </w:pPr>
            <w:r w:rsidRPr="0022462A">
              <w:rPr>
                <w:rFonts w:ascii="Arial" w:hAnsi="Arial" w:cs="Arial"/>
                <w:b/>
                <w:sz w:val="20"/>
                <w:szCs w:val="20"/>
                <w:lang w:val="hr-HR"/>
              </w:rPr>
              <w:t> </w:t>
            </w:r>
            <w:r w:rsidR="0022462A" w:rsidRPr="0022462A">
              <w:rPr>
                <w:rFonts w:ascii="Arial" w:hAnsi="Arial" w:cs="Arial"/>
                <w:b/>
                <w:sz w:val="20"/>
                <w:szCs w:val="20"/>
                <w:lang w:val="mk-MK"/>
              </w:rPr>
              <w:t>Набавка на специјализирано возило/камион за собирање и транспортирање на комунален отпад</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0B3905" w:rsidRPr="002414AF" w:rsidRDefault="000B3905" w:rsidP="000B3905">
            <w:pPr>
              <w:rPr>
                <w:rFonts w:ascii="Arial" w:hAnsi="Arial" w:cs="Arial"/>
                <w:b/>
                <w:bCs/>
                <w:highlight w:val="red"/>
                <w:lang w:val="mk-MK"/>
              </w:rPr>
            </w:pPr>
          </w:p>
          <w:p w:rsidR="0048037F" w:rsidRPr="002414AF" w:rsidRDefault="000B3905" w:rsidP="000B3905">
            <w:pPr>
              <w:rPr>
                <w:rFonts w:ascii="Arial" w:hAnsi="Arial" w:cs="Arial"/>
                <w:b/>
                <w:bCs/>
                <w:highlight w:val="red"/>
                <w:lang w:val="mk-MK"/>
              </w:rPr>
            </w:pPr>
            <w:r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B71DE3" w:rsidRDefault="0048037F" w:rsidP="00B71DE3">
            <w:pPr>
              <w:rPr>
                <w:rFonts w:ascii="Arial" w:hAnsi="Arial" w:cs="Arial"/>
                <w:b/>
                <w:sz w:val="20"/>
                <w:szCs w:val="20"/>
                <w:lang w:val="mk-MK"/>
              </w:rPr>
            </w:pPr>
            <w:r w:rsidRPr="003C0FF3">
              <w:rPr>
                <w:rFonts w:ascii="Arial" w:hAnsi="Arial" w:cs="Arial"/>
                <w:b/>
                <w:lang w:val="hr-HR"/>
              </w:rPr>
              <w:t> </w:t>
            </w:r>
            <w:r w:rsidR="00B71DE3" w:rsidRPr="00B71DE3">
              <w:rPr>
                <w:rFonts w:ascii="Arial" w:hAnsi="Arial" w:cs="Arial"/>
                <w:b/>
                <w:sz w:val="20"/>
                <w:szCs w:val="20"/>
                <w:lang w:val="mk-MK"/>
              </w:rPr>
              <w:t xml:space="preserve">Набавено 1 (едно) возило/камион со зафатнина на фургон од 13 м3 </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2462A" w:rsidRPr="003C0FF3" w:rsidTr="006359EA">
        <w:trPr>
          <w:trHeight w:val="496"/>
        </w:trPr>
        <w:tc>
          <w:tcPr>
            <w:tcW w:w="1921" w:type="dxa"/>
            <w:tcBorders>
              <w:top w:val="single" w:sz="24" w:space="0" w:color="FFFFFF"/>
              <w:left w:val="single" w:sz="8" w:space="0" w:color="FFFFFF"/>
              <w:bottom w:val="single" w:sz="24" w:space="0" w:color="FFFFFF"/>
              <w:right w:val="single" w:sz="8" w:space="0" w:color="FFFFFF"/>
            </w:tcBorders>
            <w:shd w:val="clear" w:color="auto" w:fill="4472C4"/>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bCs/>
                <w:lang w:val="hr-HR"/>
              </w:rPr>
              <w:t> </w:t>
            </w:r>
            <w:r w:rsidR="00C60199">
              <w:rPr>
                <w:rFonts w:ascii="Arial" w:eastAsia="Times New Roman" w:hAnsi="Arial" w:cs="Arial"/>
                <w:b/>
                <w:bCs/>
                <w:color w:val="FFFFFF" w:themeColor="light1"/>
                <w:kern w:val="24"/>
                <w:sz w:val="20"/>
                <w:szCs w:val="20"/>
                <w:lang w:val="mk-MK" w:eastAsia="hr-HR"/>
              </w:rPr>
              <w:t>Изградба на бетонски одводни канали за атмосферска вода на критични локации</w:t>
            </w:r>
          </w:p>
        </w:tc>
        <w:tc>
          <w:tcPr>
            <w:tcW w:w="1921" w:type="dxa"/>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r w:rsidR="0022462A">
              <w:rPr>
                <w:rFonts w:ascii="Arial" w:eastAsia="Times New Roman" w:hAnsi="Arial" w:cs="Arial"/>
                <w:b/>
                <w:sz w:val="20"/>
                <w:szCs w:val="20"/>
                <w:lang w:val="mk-MK" w:eastAsia="hr-HR"/>
              </w:rPr>
              <w:t xml:space="preserve">Изградба на бетонски канали за атмосферска вода во населените места: Босилово, </w:t>
            </w:r>
            <w:r w:rsidR="0022462A">
              <w:rPr>
                <w:rFonts w:ascii="Arial" w:eastAsia="Times New Roman" w:hAnsi="Arial" w:cs="Arial"/>
                <w:b/>
                <w:sz w:val="20"/>
                <w:szCs w:val="20"/>
                <w:lang w:val="mk-MK" w:eastAsia="hr-HR"/>
              </w:rPr>
              <w:lastRenderedPageBreak/>
              <w:t>Бориево и Моноспитово</w:t>
            </w:r>
          </w:p>
        </w:tc>
        <w:tc>
          <w:tcPr>
            <w:tcW w:w="2151" w:type="dxa"/>
            <w:tcBorders>
              <w:top w:val="single" w:sz="24" w:space="0" w:color="FFFFFF"/>
              <w:left w:val="single" w:sz="8" w:space="0" w:color="FFFFFF"/>
              <w:bottom w:val="single" w:sz="24" w:space="0" w:color="FFFFFF"/>
              <w:right w:val="single" w:sz="8" w:space="0" w:color="FFFFFF"/>
            </w:tcBorders>
            <w:shd w:val="clear" w:color="auto" w:fill="FF0000"/>
            <w:tcMar>
              <w:top w:w="15" w:type="dxa"/>
              <w:left w:w="108" w:type="dxa"/>
              <w:bottom w:w="0" w:type="dxa"/>
              <w:right w:w="108" w:type="dxa"/>
            </w:tcMar>
            <w:hideMark/>
          </w:tcPr>
          <w:p w:rsidR="0048037F" w:rsidRPr="002414AF" w:rsidRDefault="00C902C1" w:rsidP="00C902C1">
            <w:pPr>
              <w:rPr>
                <w:rFonts w:ascii="Arial" w:hAnsi="Arial" w:cs="Arial"/>
                <w:b/>
                <w:bCs/>
                <w:highlight w:val="red"/>
                <w:lang w:val="mk-MK"/>
              </w:rPr>
            </w:pPr>
            <w:r w:rsidRPr="002414AF">
              <w:rPr>
                <w:rFonts w:ascii="Arial" w:hAnsi="Arial" w:cs="Arial"/>
                <w:b/>
                <w:bCs/>
                <w:highlight w:val="red"/>
                <w:lang w:val="mk-MK"/>
              </w:rPr>
              <w:lastRenderedPageBreak/>
              <w:t xml:space="preserve"> </w:t>
            </w:r>
            <w:r w:rsidR="000B3905" w:rsidRPr="002414AF">
              <w:rPr>
                <w:rFonts w:ascii="Arial" w:hAnsi="Arial" w:cs="Arial"/>
                <w:b/>
                <w:bCs/>
                <w:highlight w:val="red"/>
                <w:lang w:val="mk-MK"/>
              </w:rPr>
              <w:t>-Реализацијата не е започната</w:t>
            </w:r>
          </w:p>
        </w:tc>
        <w:tc>
          <w:tcPr>
            <w:tcW w:w="2148" w:type="dxa"/>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hideMark/>
          </w:tcPr>
          <w:p w:rsidR="0048037F" w:rsidRPr="00B71DE3" w:rsidRDefault="0048037F" w:rsidP="00B71DE3">
            <w:pPr>
              <w:rPr>
                <w:rFonts w:ascii="Arial" w:hAnsi="Arial" w:cs="Arial"/>
                <w:b/>
                <w:sz w:val="20"/>
                <w:szCs w:val="20"/>
                <w:lang w:val="mk-MK"/>
              </w:rPr>
            </w:pPr>
            <w:r w:rsidRPr="003C0FF3">
              <w:rPr>
                <w:rFonts w:ascii="Arial" w:hAnsi="Arial" w:cs="Arial"/>
                <w:b/>
                <w:lang w:val="hr-HR"/>
              </w:rPr>
              <w:t> </w:t>
            </w:r>
            <w:r w:rsidR="00B71DE3" w:rsidRPr="00B71DE3">
              <w:rPr>
                <w:rFonts w:ascii="Arial" w:hAnsi="Arial" w:cs="Arial"/>
                <w:b/>
                <w:sz w:val="20"/>
                <w:szCs w:val="20"/>
                <w:lang w:val="mk-MK"/>
              </w:rPr>
              <w:t>Изградени бетонски канали во вкупна должина од 1.000 метри</w:t>
            </w:r>
          </w:p>
        </w:tc>
        <w:tc>
          <w:tcPr>
            <w:tcW w:w="2336" w:type="dxa"/>
            <w:tcBorders>
              <w:top w:val="single" w:sz="24" w:space="0" w:color="FFFFFF"/>
              <w:left w:val="single" w:sz="8" w:space="0" w:color="FFFFFF"/>
              <w:bottom w:val="single" w:sz="24" w:space="0" w:color="FFFFFF"/>
              <w:right w:val="single" w:sz="8" w:space="0" w:color="FFFFFF"/>
            </w:tcBorders>
            <w:shd w:val="clear" w:color="auto" w:fill="CFD5EA"/>
            <w:tcMar>
              <w:top w:w="15" w:type="dxa"/>
              <w:left w:w="108" w:type="dxa"/>
              <w:bottom w:w="0" w:type="dxa"/>
              <w:right w:w="108" w:type="dxa"/>
            </w:tcMar>
            <w:hideMark/>
          </w:tcPr>
          <w:p w:rsidR="0048037F" w:rsidRPr="003C0FF3" w:rsidRDefault="0048037F" w:rsidP="00B71DE3">
            <w:pPr>
              <w:rPr>
                <w:rFonts w:ascii="Arial" w:hAnsi="Arial" w:cs="Arial"/>
                <w:b/>
                <w:lang w:val="hr-HR"/>
              </w:rPr>
            </w:pPr>
            <w:r w:rsidRPr="003C0FF3">
              <w:rPr>
                <w:rFonts w:ascii="Arial" w:hAnsi="Arial" w:cs="Arial"/>
                <w:b/>
                <w:lang w:val="hr-HR"/>
              </w:rPr>
              <w:t> </w:t>
            </w:r>
          </w:p>
        </w:tc>
      </w:tr>
      <w:tr w:rsidR="002414AF" w:rsidRPr="003C0FF3" w:rsidTr="006359EA">
        <w:trPr>
          <w:trHeight w:val="496"/>
        </w:trPr>
        <w:tc>
          <w:tcPr>
            <w:tcW w:w="1921" w:type="dxa"/>
            <w:tcBorders>
              <w:top w:val="single" w:sz="24" w:space="0" w:color="FFFFFF"/>
              <w:left w:val="single" w:sz="8" w:space="0" w:color="FFFFFF"/>
              <w:bottom w:val="single" w:sz="8" w:space="0" w:color="FFFFFF"/>
              <w:right w:val="single" w:sz="8" w:space="0" w:color="FFFFFF"/>
            </w:tcBorders>
            <w:shd w:val="clear" w:color="auto" w:fill="4472C4"/>
            <w:tcMar>
              <w:top w:w="15" w:type="dxa"/>
              <w:left w:w="108" w:type="dxa"/>
              <w:bottom w:w="0" w:type="dxa"/>
              <w:right w:w="108" w:type="dxa"/>
            </w:tcMar>
            <w:hideMark/>
          </w:tcPr>
          <w:p w:rsidR="002414AF" w:rsidRPr="003C0FF3" w:rsidRDefault="002414AF" w:rsidP="002F658D">
            <w:pPr>
              <w:rPr>
                <w:rFonts w:ascii="Arial" w:hAnsi="Arial" w:cs="Arial"/>
                <w:b/>
                <w:lang w:val="hr-HR"/>
              </w:rPr>
            </w:pPr>
            <w:r w:rsidRPr="003C0FF3">
              <w:rPr>
                <w:rFonts w:ascii="Arial" w:hAnsi="Arial" w:cs="Arial"/>
                <w:b/>
                <w:bCs/>
                <w:lang w:val="hr-HR"/>
              </w:rPr>
              <w:t> </w:t>
            </w:r>
            <w:r>
              <w:rPr>
                <w:rFonts w:ascii="Arial" w:eastAsia="Times New Roman" w:hAnsi="Arial" w:cs="Arial"/>
                <w:b/>
                <w:bCs/>
                <w:color w:val="FFFFFF" w:themeColor="light1"/>
                <w:kern w:val="24"/>
                <w:sz w:val="20"/>
                <w:szCs w:val="20"/>
                <w:lang w:val="mk-MK" w:eastAsia="hr-HR"/>
              </w:rPr>
              <w:t>Изградба на канализациони системи за третман на отпадни води</w:t>
            </w:r>
          </w:p>
        </w:tc>
        <w:tc>
          <w:tcPr>
            <w:tcW w:w="1921"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2414AF" w:rsidRPr="003C0FF3" w:rsidRDefault="002414AF" w:rsidP="002F658D">
            <w:pPr>
              <w:rPr>
                <w:rFonts w:ascii="Arial" w:hAnsi="Arial" w:cs="Arial"/>
                <w:b/>
                <w:lang w:val="hr-HR"/>
              </w:rPr>
            </w:pPr>
            <w:r>
              <w:rPr>
                <w:rFonts w:ascii="Arial" w:eastAsia="Times New Roman" w:hAnsi="Arial" w:cs="Arial"/>
                <w:b/>
                <w:sz w:val="20"/>
                <w:szCs w:val="20"/>
                <w:lang w:val="mk-MK" w:eastAsia="hr-HR"/>
              </w:rPr>
              <w:t>„Изградба на  фекална канализациона мрежа во с. Босилово„</w:t>
            </w:r>
          </w:p>
        </w:tc>
        <w:tc>
          <w:tcPr>
            <w:tcW w:w="2151" w:type="dxa"/>
            <w:tcBorders>
              <w:top w:val="single" w:sz="24" w:space="0" w:color="FFFFFF"/>
              <w:left w:val="single" w:sz="8" w:space="0" w:color="FFFFFF"/>
              <w:bottom w:val="single" w:sz="8" w:space="0" w:color="FFFFFF"/>
              <w:right w:val="single" w:sz="8" w:space="0" w:color="FFFFFF"/>
            </w:tcBorders>
            <w:shd w:val="clear" w:color="auto" w:fill="FF0000"/>
            <w:tcMar>
              <w:top w:w="15" w:type="dxa"/>
              <w:left w:w="108" w:type="dxa"/>
              <w:bottom w:w="0" w:type="dxa"/>
              <w:right w:w="108" w:type="dxa"/>
            </w:tcMar>
            <w:hideMark/>
          </w:tcPr>
          <w:p w:rsidR="002414AF" w:rsidRPr="002414AF" w:rsidRDefault="002414AF" w:rsidP="002F658D">
            <w:pPr>
              <w:rPr>
                <w:rFonts w:ascii="Arial" w:hAnsi="Arial" w:cs="Arial"/>
                <w:b/>
                <w:bCs/>
                <w:highlight w:val="red"/>
                <w:lang w:val="mk-MK"/>
              </w:rPr>
            </w:pPr>
            <w:r w:rsidRPr="002414AF">
              <w:rPr>
                <w:rFonts w:ascii="Arial" w:hAnsi="Arial" w:cs="Arial"/>
                <w:b/>
                <w:bCs/>
                <w:highlight w:val="red"/>
                <w:lang w:val="mk-MK"/>
              </w:rPr>
              <w:t xml:space="preserve"> -Реализацијата не е започната</w:t>
            </w:r>
          </w:p>
        </w:tc>
        <w:tc>
          <w:tcPr>
            <w:tcW w:w="2148"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2414AF" w:rsidRPr="00B71DE3" w:rsidRDefault="002414AF" w:rsidP="002F658D">
            <w:pPr>
              <w:rPr>
                <w:rFonts w:ascii="Arial" w:hAnsi="Arial" w:cs="Arial"/>
                <w:b/>
                <w:sz w:val="20"/>
                <w:szCs w:val="20"/>
                <w:lang w:val="mk-MK"/>
              </w:rPr>
            </w:pPr>
            <w:r w:rsidRPr="003C0FF3">
              <w:rPr>
                <w:rFonts w:ascii="Arial" w:hAnsi="Arial" w:cs="Arial"/>
                <w:b/>
                <w:lang w:val="hr-HR"/>
              </w:rPr>
              <w:t> </w:t>
            </w:r>
            <w:r>
              <w:rPr>
                <w:rFonts w:ascii="Arial" w:hAnsi="Arial" w:cs="Arial"/>
                <w:b/>
                <w:sz w:val="20"/>
                <w:szCs w:val="20"/>
                <w:lang w:val="mk-MK"/>
              </w:rPr>
              <w:t>Изградена фекална канализациона мрежа со пречистителна станица</w:t>
            </w:r>
          </w:p>
        </w:tc>
        <w:tc>
          <w:tcPr>
            <w:tcW w:w="2336" w:type="dxa"/>
            <w:tcBorders>
              <w:top w:val="single" w:sz="24" w:space="0" w:color="FFFFFF"/>
              <w:left w:val="single" w:sz="8" w:space="0" w:color="FFFFFF"/>
              <w:bottom w:val="single" w:sz="8" w:space="0" w:color="FFFFFF"/>
              <w:right w:val="single" w:sz="8" w:space="0" w:color="FFFFFF"/>
            </w:tcBorders>
            <w:shd w:val="clear" w:color="auto" w:fill="CFD5EA"/>
            <w:tcMar>
              <w:top w:w="15" w:type="dxa"/>
              <w:left w:w="108" w:type="dxa"/>
              <w:bottom w:w="0" w:type="dxa"/>
              <w:right w:w="108" w:type="dxa"/>
            </w:tcMar>
            <w:hideMark/>
          </w:tcPr>
          <w:p w:rsidR="002414AF" w:rsidRPr="003C0FF3" w:rsidRDefault="002414AF" w:rsidP="002F658D">
            <w:pPr>
              <w:rPr>
                <w:rFonts w:ascii="Arial" w:hAnsi="Arial" w:cs="Arial"/>
                <w:b/>
                <w:lang w:val="hr-HR"/>
              </w:rPr>
            </w:pPr>
            <w:r w:rsidRPr="003C0FF3">
              <w:rPr>
                <w:rFonts w:ascii="Arial" w:hAnsi="Arial" w:cs="Arial"/>
                <w:b/>
                <w:lang w:val="hr-HR"/>
              </w:rPr>
              <w:t> </w:t>
            </w:r>
          </w:p>
        </w:tc>
      </w:tr>
    </w:tbl>
    <w:p w:rsidR="000A5850" w:rsidRDefault="000A5850" w:rsidP="003C0FF3">
      <w:pPr>
        <w:rPr>
          <w:rFonts w:ascii="Arial" w:hAnsi="Arial" w:cs="Arial"/>
          <w:b/>
          <w:lang w:val="en-GB"/>
        </w:rPr>
      </w:pPr>
    </w:p>
    <w:p w:rsidR="000A5850" w:rsidRPr="003C0FF3" w:rsidRDefault="000A5850" w:rsidP="003C0FF3">
      <w:pPr>
        <w:rPr>
          <w:rFonts w:ascii="Arial" w:hAnsi="Arial" w:cs="Arial"/>
          <w:b/>
          <w:lang w:val="en-GB"/>
        </w:rPr>
      </w:pPr>
    </w:p>
    <w:p w:rsidR="000A5850" w:rsidRPr="000A5850" w:rsidRDefault="003C0FF3" w:rsidP="00C21435">
      <w:pPr>
        <w:numPr>
          <w:ilvl w:val="0"/>
          <w:numId w:val="3"/>
        </w:numPr>
        <w:rPr>
          <w:rFonts w:ascii="Arial" w:hAnsi="Arial" w:cs="Arial"/>
          <w:b/>
          <w:sz w:val="24"/>
          <w:szCs w:val="24"/>
          <w:lang w:val="en-GB"/>
        </w:rPr>
      </w:pPr>
      <w:r w:rsidRPr="000575EB">
        <w:rPr>
          <w:rFonts w:ascii="Arial" w:hAnsi="Arial" w:cs="Arial"/>
          <w:b/>
          <w:sz w:val="24"/>
          <w:szCs w:val="24"/>
          <w:lang w:val="mk-MK"/>
        </w:rPr>
        <w:t xml:space="preserve">Евалуација </w:t>
      </w:r>
    </w:p>
    <w:p w:rsidR="000A5850" w:rsidRPr="000A5850" w:rsidRDefault="000A5850" w:rsidP="000A5850">
      <w:pPr>
        <w:ind w:left="360"/>
        <w:rPr>
          <w:rFonts w:ascii="Arial" w:hAnsi="Arial" w:cs="Arial"/>
          <w:b/>
          <w:sz w:val="24"/>
          <w:szCs w:val="24"/>
          <w:lang w:val="en-GB"/>
        </w:rPr>
      </w:pPr>
    </w:p>
    <w:p w:rsidR="00825D1E" w:rsidRDefault="002F658D" w:rsidP="00825D1E">
      <w:pPr>
        <w:rPr>
          <w:rFonts w:ascii="Arial" w:hAnsi="Arial" w:cs="Arial"/>
          <w:sz w:val="24"/>
          <w:szCs w:val="24"/>
          <w:lang w:val="mk-MK"/>
        </w:rPr>
      </w:pPr>
      <w:r>
        <w:rPr>
          <w:rFonts w:ascii="Arial" w:hAnsi="Arial" w:cs="Arial"/>
          <w:sz w:val="24"/>
          <w:szCs w:val="24"/>
          <w:lang w:val="mk-MK"/>
        </w:rPr>
        <w:t xml:space="preserve">Евалуацијата на ИПЛР на општина Босилово ќе се врши исто така интегрирано од страна на сите учесници кои дадоа свој допринос во неговата подготовка. </w:t>
      </w:r>
    </w:p>
    <w:p w:rsidR="002F658D" w:rsidRDefault="002F658D" w:rsidP="00825D1E">
      <w:pPr>
        <w:rPr>
          <w:rFonts w:ascii="Arial" w:hAnsi="Arial" w:cs="Arial"/>
          <w:sz w:val="24"/>
          <w:szCs w:val="24"/>
          <w:lang w:val="mk-MK"/>
        </w:rPr>
      </w:pPr>
      <w:r>
        <w:rPr>
          <w:rFonts w:ascii="Arial" w:hAnsi="Arial" w:cs="Arial"/>
          <w:sz w:val="24"/>
          <w:szCs w:val="24"/>
          <w:lang w:val="mk-MK"/>
        </w:rPr>
        <w:t xml:space="preserve">Институционално Интегрираниот план ќе биде следен од страна на градоначалникот на општина Босилово и одделението за комунални работи и ЛЕР и од страна на Советот на општина Босилово. </w:t>
      </w:r>
    </w:p>
    <w:p w:rsidR="002F658D" w:rsidRDefault="002F658D" w:rsidP="00825D1E">
      <w:pPr>
        <w:rPr>
          <w:rFonts w:ascii="Arial" w:hAnsi="Arial" w:cs="Arial"/>
          <w:sz w:val="24"/>
          <w:szCs w:val="24"/>
          <w:lang w:val="mk-MK"/>
        </w:rPr>
      </w:pPr>
      <w:r>
        <w:rPr>
          <w:rFonts w:ascii="Arial" w:hAnsi="Arial" w:cs="Arial"/>
          <w:sz w:val="24"/>
          <w:szCs w:val="24"/>
          <w:lang w:val="mk-MK"/>
        </w:rPr>
        <w:t xml:space="preserve">Невладиниот сектор и бизнис заедницата  исто така ќе учествуваат во евалуацијата на овој план со што ќе се создадат услови за објективно следење на неговата реализација. </w:t>
      </w:r>
    </w:p>
    <w:p w:rsidR="002F658D" w:rsidRDefault="002F658D" w:rsidP="00825D1E">
      <w:pPr>
        <w:rPr>
          <w:rFonts w:ascii="Arial" w:hAnsi="Arial" w:cs="Arial"/>
          <w:sz w:val="24"/>
          <w:szCs w:val="24"/>
          <w:lang w:val="mk-MK"/>
        </w:rPr>
      </w:pPr>
      <w:r>
        <w:rPr>
          <w:rFonts w:ascii="Arial" w:hAnsi="Arial" w:cs="Arial"/>
          <w:sz w:val="24"/>
          <w:szCs w:val="24"/>
          <w:lang w:val="mk-MK"/>
        </w:rPr>
        <w:t>Евалуацијата на планот ќе се врши периодично (два пати годишно). Во текот на евалуацијата на планот ќе се следат следните активности:</w:t>
      </w:r>
    </w:p>
    <w:p w:rsidR="002F658D" w:rsidRDefault="002F658D" w:rsidP="002F658D">
      <w:pPr>
        <w:pStyle w:val="ListParagraph"/>
        <w:numPr>
          <w:ilvl w:val="0"/>
          <w:numId w:val="22"/>
        </w:numPr>
        <w:rPr>
          <w:rFonts w:ascii="Arial" w:hAnsi="Arial" w:cs="Arial"/>
          <w:sz w:val="24"/>
          <w:szCs w:val="24"/>
          <w:lang w:val="mk-MK"/>
        </w:rPr>
      </w:pPr>
      <w:r>
        <w:rPr>
          <w:rFonts w:ascii="Arial" w:hAnsi="Arial" w:cs="Arial"/>
          <w:sz w:val="24"/>
          <w:szCs w:val="24"/>
          <w:lang w:val="mk-MK"/>
        </w:rPr>
        <w:t xml:space="preserve"> У</w:t>
      </w:r>
      <w:r w:rsidRPr="002F658D">
        <w:rPr>
          <w:rFonts w:ascii="Arial" w:hAnsi="Arial" w:cs="Arial"/>
          <w:sz w:val="24"/>
          <w:szCs w:val="24"/>
          <w:lang w:val="mk-MK"/>
        </w:rPr>
        <w:t xml:space="preserve">тврдување на динамиката на реализацијата на предвидените проекти </w:t>
      </w:r>
      <w:r>
        <w:rPr>
          <w:rFonts w:ascii="Arial" w:hAnsi="Arial" w:cs="Arial"/>
          <w:sz w:val="24"/>
          <w:szCs w:val="24"/>
          <w:lang w:val="mk-MK"/>
        </w:rPr>
        <w:t xml:space="preserve">(дали проектите се спроведуваат согласно предвидениот временски рок) </w:t>
      </w:r>
    </w:p>
    <w:p w:rsidR="002F658D" w:rsidRDefault="002F658D" w:rsidP="002F658D">
      <w:pPr>
        <w:pStyle w:val="ListParagraph"/>
        <w:numPr>
          <w:ilvl w:val="0"/>
          <w:numId w:val="22"/>
        </w:numPr>
        <w:rPr>
          <w:rFonts w:ascii="Arial" w:hAnsi="Arial" w:cs="Arial"/>
          <w:sz w:val="24"/>
          <w:szCs w:val="24"/>
          <w:lang w:val="mk-MK"/>
        </w:rPr>
      </w:pPr>
      <w:r>
        <w:rPr>
          <w:rFonts w:ascii="Arial" w:hAnsi="Arial" w:cs="Arial"/>
          <w:sz w:val="24"/>
          <w:szCs w:val="24"/>
          <w:lang w:val="mk-MK"/>
        </w:rPr>
        <w:t xml:space="preserve">Потешкотии во реализацијата на проектите (институционални, временски пречки, и сл.) </w:t>
      </w:r>
    </w:p>
    <w:p w:rsidR="002F658D" w:rsidRDefault="002F658D" w:rsidP="002F658D">
      <w:pPr>
        <w:pStyle w:val="ListParagraph"/>
        <w:numPr>
          <w:ilvl w:val="0"/>
          <w:numId w:val="22"/>
        </w:numPr>
        <w:rPr>
          <w:rFonts w:ascii="Arial" w:hAnsi="Arial" w:cs="Arial"/>
          <w:sz w:val="24"/>
          <w:szCs w:val="24"/>
          <w:lang w:val="mk-MK"/>
        </w:rPr>
      </w:pPr>
      <w:r>
        <w:rPr>
          <w:rFonts w:ascii="Arial" w:hAnsi="Arial" w:cs="Arial"/>
          <w:sz w:val="24"/>
          <w:szCs w:val="24"/>
          <w:lang w:val="mk-MK"/>
        </w:rPr>
        <w:t xml:space="preserve">Квалитетот на реализацијата на проектните предлози во согласност со извршениот стручен надзор. </w:t>
      </w:r>
    </w:p>
    <w:p w:rsidR="00A903EF" w:rsidRDefault="00A903EF" w:rsidP="002F658D">
      <w:pPr>
        <w:pStyle w:val="ListParagraph"/>
        <w:numPr>
          <w:ilvl w:val="0"/>
          <w:numId w:val="22"/>
        </w:numPr>
        <w:rPr>
          <w:rFonts w:ascii="Arial" w:hAnsi="Arial" w:cs="Arial"/>
          <w:sz w:val="24"/>
          <w:szCs w:val="24"/>
          <w:lang w:val="mk-MK"/>
        </w:rPr>
      </w:pPr>
      <w:r>
        <w:rPr>
          <w:rFonts w:ascii="Arial" w:hAnsi="Arial" w:cs="Arial"/>
          <w:sz w:val="24"/>
          <w:szCs w:val="24"/>
          <w:lang w:val="mk-MK"/>
        </w:rPr>
        <w:t xml:space="preserve">Услови за надградување или евентални дополнувања на проектните активности и сл. </w:t>
      </w:r>
    </w:p>
    <w:p w:rsidR="000A5850" w:rsidRPr="000A5850" w:rsidRDefault="000A5850" w:rsidP="000A5850">
      <w:pPr>
        <w:rPr>
          <w:rFonts w:ascii="Arial" w:hAnsi="Arial" w:cs="Arial"/>
          <w:sz w:val="24"/>
          <w:szCs w:val="24"/>
          <w:lang w:val="mk-MK"/>
        </w:rPr>
      </w:pPr>
      <w:r>
        <w:rPr>
          <w:rFonts w:ascii="Arial" w:hAnsi="Arial" w:cs="Arial"/>
          <w:sz w:val="24"/>
          <w:szCs w:val="24"/>
          <w:lang w:val="mk-MK"/>
        </w:rPr>
        <w:t xml:space="preserve">Евалуацијата на Интегрираниот план за локален развој ќе претставува основа за изработка односно планирање на наредниот интегриран план на општина Босилово. </w:t>
      </w:r>
    </w:p>
    <w:sectPr w:rsidR="000A5850" w:rsidRPr="000A5850" w:rsidSect="00A71C30">
      <w:pgSz w:w="12240" w:h="15840"/>
      <w:pgMar w:top="1418" w:right="1440" w:bottom="1276"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3420" w:rsidRDefault="00563420" w:rsidP="00A74424">
      <w:pPr>
        <w:spacing w:after="0" w:line="240" w:lineRule="auto"/>
      </w:pPr>
      <w:r>
        <w:separator/>
      </w:r>
    </w:p>
  </w:endnote>
  <w:endnote w:type="continuationSeparator" w:id="0">
    <w:p w:rsidR="00563420" w:rsidRDefault="00563420" w:rsidP="00A744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C C Swiss">
    <w:panose1 w:val="020B7200000000000000"/>
    <w:charset w:val="00"/>
    <w:family w:val="swiss"/>
    <w:pitch w:val="variable"/>
    <w:sig w:usb0="00000083" w:usb1="00000000" w:usb2="00000000" w:usb3="00000000" w:csb0="00000009" w:csb1="00000000"/>
  </w:font>
  <w:font w:name="Macedonian Tm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mk-MK"/>
      </w:rPr>
      <w:id w:val="1243214797"/>
      <w:docPartObj>
        <w:docPartGallery w:val="Page Numbers (Bottom of Page)"/>
        <w:docPartUnique/>
      </w:docPartObj>
    </w:sdtPr>
    <w:sdtEndPr/>
    <w:sdtContent>
      <w:p w:rsidR="000F1B2B" w:rsidRPr="002C1EA8" w:rsidRDefault="000F1B2B">
        <w:pPr>
          <w:pStyle w:val="Footer"/>
          <w:rPr>
            <w:lang w:val="mk-MK"/>
          </w:rP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5625" cy="238760"/>
                  <wp:effectExtent l="19050" t="19050" r="15240" b="27940"/>
                  <wp:wrapNone/>
                  <wp:docPr id="11" name="Double Bracket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5625" cy="238760"/>
                          </a:xfrm>
                          <a:prstGeom prst="bracketPair">
                            <a:avLst>
                              <a:gd name="adj" fmla="val 16667"/>
                            </a:avLst>
                          </a:prstGeom>
                          <a:solidFill>
                            <a:srgbClr val="FFFFFF"/>
                          </a:solidFill>
                          <a:ln w="28575">
                            <a:solidFill>
                              <a:srgbClr val="808080"/>
                            </a:solidFill>
                            <a:round/>
                            <a:headEnd/>
                            <a:tailEnd/>
                          </a:ln>
                        </wps:spPr>
                        <wps:txbx>
                          <w:txbxContent>
                            <w:p w:rsidR="000F1B2B" w:rsidRDefault="000F1B2B">
                              <w:pPr>
                                <w:jc w:val="center"/>
                              </w:pPr>
                              <w:r>
                                <w:fldChar w:fldCharType="begin"/>
                              </w:r>
                              <w:r>
                                <w:instrText xml:space="preserve"> PAGE    \* MERGEFORMAT </w:instrText>
                              </w:r>
                              <w:r>
                                <w:fldChar w:fldCharType="separate"/>
                              </w:r>
                              <w:r w:rsidR="00AC2015">
                                <w:rPr>
                                  <w:noProof/>
                                </w:rPr>
                                <w:t>54</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11" o:spid="_x0000_s1026" type="#_x0000_t185" style="position:absolute;margin-left:0;margin-top:0;width:43.7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" filled="t" strokecolor="gray" strokeweight="2.25pt">
                  <v:textbox inset=",0,,0">
                    <w:txbxContent>
                      <w:p w:rsidR="000F1B2B" w:rsidRDefault="000F1B2B">
                        <w:pPr>
                          <w:jc w:val="center"/>
                        </w:pPr>
                        <w:r>
                          <w:fldChar w:fldCharType="begin"/>
                        </w:r>
                        <w:r>
                          <w:instrText xml:space="preserve"> PAGE    \* MERGEFORMAT </w:instrText>
                        </w:r>
                        <w:r>
                          <w:fldChar w:fldCharType="separate"/>
                        </w:r>
                        <w:r w:rsidR="00AC2015">
                          <w:rPr>
                            <w:noProof/>
                          </w:rPr>
                          <w:t>54</w:t>
                        </w:r>
                        <w:r>
                          <w:rPr>
                            <w:noProof/>
                          </w:rPr>
                          <w:fldChar w:fldCharType="end"/>
                        </w:r>
                      </w:p>
                    </w:txbxContent>
                  </v:textbox>
                  <w10:wrap anchorx="margin" anchory="margin"/>
                </v:shape>
              </w:pict>
            </mc:Fallback>
          </mc:AlternateContent>
        </w:r>
        <w:r>
          <w:rPr>
            <w:noProof/>
          </w:rPr>
          <mc:AlternateContent>
            <mc:Choice Requires="wps">
              <w:drawing>
                <wp:anchor distT="4294967295" distB="4294967295"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0" t="0" r="2540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289BC919" id="_x0000_t32" coordsize="21600,21600" o:spt="32" o:oned="t" path="m,l21600,21600e" filled="f">
                  <v:path arrowok="t" fillok="f" o:connecttype="none"/>
                  <o:lock v:ext="edit" shapetype="t"/>
                </v:shapetype>
                <v:shape id="Straight Arrow Connector 10" o:spid="_x0000_s1026" type="#_x0000_t32" style="position:absolute;margin-left:0;margin-top:0;width:434.5pt;height:0;z-index:251659264;visibility:visible;mso-wrap-style:square;mso-width-percent:0;mso-height-percent:0;mso-wrap-distance-left:9pt;mso-wrap-distance-top:-3e-5mm;mso-wrap-distance-right:9pt;mso-wrap-distance-bottom:-3e-5mm;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1UoEsycCAABN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3420" w:rsidRDefault="00563420" w:rsidP="00A74424">
      <w:pPr>
        <w:spacing w:after="0" w:line="240" w:lineRule="auto"/>
      </w:pPr>
      <w:r>
        <w:separator/>
      </w:r>
    </w:p>
  </w:footnote>
  <w:footnote w:type="continuationSeparator" w:id="0">
    <w:p w:rsidR="00563420" w:rsidRDefault="00563420" w:rsidP="00A744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B2B" w:rsidRPr="002C1EA8" w:rsidRDefault="000F1B2B">
    <w:pPr>
      <w:pStyle w:val="Header"/>
      <w:rPr>
        <w:lang w:val="mk-MK"/>
      </w:rPr>
    </w:pPr>
    <w:r>
      <w:rPr>
        <w:lang w:val="mk-MK"/>
      </w:rPr>
      <w:t>Интегриран план за локален развој - Босилово</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232A8"/>
    <w:multiLevelType w:val="hybridMultilevel"/>
    <w:tmpl w:val="4CDC0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D06251"/>
    <w:multiLevelType w:val="hybridMultilevel"/>
    <w:tmpl w:val="CCEE7496"/>
    <w:lvl w:ilvl="0" w:tplc="122443B4">
      <w:numFmt w:val="bullet"/>
      <w:lvlText w:val="-"/>
      <w:lvlJc w:val="left"/>
      <w:pPr>
        <w:ind w:left="1440" w:hanging="360"/>
      </w:pPr>
      <w:rPr>
        <w:rFonts w:ascii="Times New Roman" w:eastAsia="Calibri" w:hAnsi="Times New Roman" w:cs="Times New Roman" w:hint="default"/>
      </w:rPr>
    </w:lvl>
    <w:lvl w:ilvl="1" w:tplc="042F0003" w:tentative="1">
      <w:start w:val="1"/>
      <w:numFmt w:val="bullet"/>
      <w:lvlText w:val="o"/>
      <w:lvlJc w:val="left"/>
      <w:pPr>
        <w:ind w:left="2160" w:hanging="360"/>
      </w:pPr>
      <w:rPr>
        <w:rFonts w:ascii="Courier New" w:hAnsi="Courier New" w:cs="Courier New" w:hint="default"/>
      </w:rPr>
    </w:lvl>
    <w:lvl w:ilvl="2" w:tplc="042F0005" w:tentative="1">
      <w:start w:val="1"/>
      <w:numFmt w:val="bullet"/>
      <w:lvlText w:val=""/>
      <w:lvlJc w:val="left"/>
      <w:pPr>
        <w:ind w:left="2880" w:hanging="360"/>
      </w:pPr>
      <w:rPr>
        <w:rFonts w:ascii="Wingdings" w:hAnsi="Wingdings" w:hint="default"/>
      </w:rPr>
    </w:lvl>
    <w:lvl w:ilvl="3" w:tplc="042F0001" w:tentative="1">
      <w:start w:val="1"/>
      <w:numFmt w:val="bullet"/>
      <w:lvlText w:val=""/>
      <w:lvlJc w:val="left"/>
      <w:pPr>
        <w:ind w:left="3600" w:hanging="360"/>
      </w:pPr>
      <w:rPr>
        <w:rFonts w:ascii="Symbol" w:hAnsi="Symbol" w:hint="default"/>
      </w:rPr>
    </w:lvl>
    <w:lvl w:ilvl="4" w:tplc="042F0003" w:tentative="1">
      <w:start w:val="1"/>
      <w:numFmt w:val="bullet"/>
      <w:lvlText w:val="o"/>
      <w:lvlJc w:val="left"/>
      <w:pPr>
        <w:ind w:left="4320" w:hanging="360"/>
      </w:pPr>
      <w:rPr>
        <w:rFonts w:ascii="Courier New" w:hAnsi="Courier New" w:cs="Courier New" w:hint="default"/>
      </w:rPr>
    </w:lvl>
    <w:lvl w:ilvl="5" w:tplc="042F0005" w:tentative="1">
      <w:start w:val="1"/>
      <w:numFmt w:val="bullet"/>
      <w:lvlText w:val=""/>
      <w:lvlJc w:val="left"/>
      <w:pPr>
        <w:ind w:left="5040" w:hanging="360"/>
      </w:pPr>
      <w:rPr>
        <w:rFonts w:ascii="Wingdings" w:hAnsi="Wingdings" w:hint="default"/>
      </w:rPr>
    </w:lvl>
    <w:lvl w:ilvl="6" w:tplc="042F0001" w:tentative="1">
      <w:start w:val="1"/>
      <w:numFmt w:val="bullet"/>
      <w:lvlText w:val=""/>
      <w:lvlJc w:val="left"/>
      <w:pPr>
        <w:ind w:left="5760" w:hanging="360"/>
      </w:pPr>
      <w:rPr>
        <w:rFonts w:ascii="Symbol" w:hAnsi="Symbol" w:hint="default"/>
      </w:rPr>
    </w:lvl>
    <w:lvl w:ilvl="7" w:tplc="042F0003" w:tentative="1">
      <w:start w:val="1"/>
      <w:numFmt w:val="bullet"/>
      <w:lvlText w:val="o"/>
      <w:lvlJc w:val="left"/>
      <w:pPr>
        <w:ind w:left="6480" w:hanging="360"/>
      </w:pPr>
      <w:rPr>
        <w:rFonts w:ascii="Courier New" w:hAnsi="Courier New" w:cs="Courier New" w:hint="default"/>
      </w:rPr>
    </w:lvl>
    <w:lvl w:ilvl="8" w:tplc="042F0005" w:tentative="1">
      <w:start w:val="1"/>
      <w:numFmt w:val="bullet"/>
      <w:lvlText w:val=""/>
      <w:lvlJc w:val="left"/>
      <w:pPr>
        <w:ind w:left="7200" w:hanging="360"/>
      </w:pPr>
      <w:rPr>
        <w:rFonts w:ascii="Wingdings" w:hAnsi="Wingdings" w:hint="default"/>
      </w:rPr>
    </w:lvl>
  </w:abstractNum>
  <w:abstractNum w:abstractNumId="2" w15:restartNumberingAfterBreak="0">
    <w:nsid w:val="089F72E7"/>
    <w:multiLevelType w:val="multilevel"/>
    <w:tmpl w:val="AC48B048"/>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991A45"/>
    <w:multiLevelType w:val="hybridMultilevel"/>
    <w:tmpl w:val="4E685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371DAE"/>
    <w:multiLevelType w:val="hybridMultilevel"/>
    <w:tmpl w:val="59FEF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44FD4"/>
    <w:multiLevelType w:val="hybridMultilevel"/>
    <w:tmpl w:val="5E0E976E"/>
    <w:lvl w:ilvl="0" w:tplc="7C1CB140">
      <w:numFmt w:val="bullet"/>
      <w:lvlText w:val="-"/>
      <w:lvlJc w:val="left"/>
      <w:pPr>
        <w:ind w:left="720" w:hanging="360"/>
      </w:pPr>
      <w:rPr>
        <w:rFonts w:ascii="Times New Roman" w:eastAsia="Calibri" w:hAnsi="Times New Roman"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6" w15:restartNumberingAfterBreak="0">
    <w:nsid w:val="196605E7"/>
    <w:multiLevelType w:val="hybridMultilevel"/>
    <w:tmpl w:val="BF744A3A"/>
    <w:lvl w:ilvl="0" w:tplc="2948F6E2">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595C08"/>
    <w:multiLevelType w:val="multilevel"/>
    <w:tmpl w:val="400A0E36"/>
    <w:lvl w:ilvl="0">
      <w:start w:val="1"/>
      <w:numFmt w:val="decimal"/>
      <w:lvlText w:val="%1."/>
      <w:lvlJc w:val="left"/>
      <w:pPr>
        <w:ind w:left="720" w:hanging="360"/>
      </w:pPr>
      <w:rPr>
        <w:rFonts w:ascii="Arial" w:eastAsiaTheme="minorHAnsi" w:hAnsi="Arial" w:cs="Arial"/>
      </w:rPr>
    </w:lvl>
    <w:lvl w:ilvl="1">
      <w:start w:val="997"/>
      <w:numFmt w:val="decimal"/>
      <w:isLgl/>
      <w:lvlText w:val="%1.%2."/>
      <w:lvlJc w:val="left"/>
      <w:pPr>
        <w:ind w:left="900" w:hanging="540"/>
      </w:pPr>
      <w:rPr>
        <w:rFonts w:hint="default"/>
        <w:color w:val="000000" w:themeColor="dark1"/>
      </w:rPr>
    </w:lvl>
    <w:lvl w:ilvl="2">
      <w:start w:val="1"/>
      <w:numFmt w:val="decimal"/>
      <w:isLgl/>
      <w:lvlText w:val="%1.%2.%3."/>
      <w:lvlJc w:val="left"/>
      <w:pPr>
        <w:ind w:left="1080" w:hanging="720"/>
      </w:pPr>
      <w:rPr>
        <w:rFonts w:hint="default"/>
        <w:color w:val="000000" w:themeColor="dark1"/>
      </w:rPr>
    </w:lvl>
    <w:lvl w:ilvl="3">
      <w:start w:val="1"/>
      <w:numFmt w:val="decimal"/>
      <w:isLgl/>
      <w:lvlText w:val="%1.%2.%3.%4."/>
      <w:lvlJc w:val="left"/>
      <w:pPr>
        <w:ind w:left="1080" w:hanging="720"/>
      </w:pPr>
      <w:rPr>
        <w:rFonts w:hint="default"/>
        <w:color w:val="000000" w:themeColor="dark1"/>
      </w:rPr>
    </w:lvl>
    <w:lvl w:ilvl="4">
      <w:start w:val="1"/>
      <w:numFmt w:val="decimal"/>
      <w:isLgl/>
      <w:lvlText w:val="%1.%2.%3.%4.%5."/>
      <w:lvlJc w:val="left"/>
      <w:pPr>
        <w:ind w:left="1440" w:hanging="1080"/>
      </w:pPr>
      <w:rPr>
        <w:rFonts w:hint="default"/>
        <w:color w:val="000000" w:themeColor="dark1"/>
      </w:rPr>
    </w:lvl>
    <w:lvl w:ilvl="5">
      <w:start w:val="1"/>
      <w:numFmt w:val="decimal"/>
      <w:isLgl/>
      <w:lvlText w:val="%1.%2.%3.%4.%5.%6."/>
      <w:lvlJc w:val="left"/>
      <w:pPr>
        <w:ind w:left="1440" w:hanging="1080"/>
      </w:pPr>
      <w:rPr>
        <w:rFonts w:hint="default"/>
        <w:color w:val="000000" w:themeColor="dark1"/>
      </w:rPr>
    </w:lvl>
    <w:lvl w:ilvl="6">
      <w:start w:val="1"/>
      <w:numFmt w:val="decimal"/>
      <w:isLgl/>
      <w:lvlText w:val="%1.%2.%3.%4.%5.%6.%7."/>
      <w:lvlJc w:val="left"/>
      <w:pPr>
        <w:ind w:left="1800" w:hanging="1440"/>
      </w:pPr>
      <w:rPr>
        <w:rFonts w:hint="default"/>
        <w:color w:val="000000" w:themeColor="dark1"/>
      </w:rPr>
    </w:lvl>
    <w:lvl w:ilvl="7">
      <w:start w:val="1"/>
      <w:numFmt w:val="decimal"/>
      <w:isLgl/>
      <w:lvlText w:val="%1.%2.%3.%4.%5.%6.%7.%8."/>
      <w:lvlJc w:val="left"/>
      <w:pPr>
        <w:ind w:left="1800" w:hanging="1440"/>
      </w:pPr>
      <w:rPr>
        <w:rFonts w:hint="default"/>
        <w:color w:val="000000" w:themeColor="dark1"/>
      </w:rPr>
    </w:lvl>
    <w:lvl w:ilvl="8">
      <w:start w:val="1"/>
      <w:numFmt w:val="decimal"/>
      <w:isLgl/>
      <w:lvlText w:val="%1.%2.%3.%4.%5.%6.%7.%8.%9."/>
      <w:lvlJc w:val="left"/>
      <w:pPr>
        <w:ind w:left="2160" w:hanging="1800"/>
      </w:pPr>
      <w:rPr>
        <w:rFonts w:hint="default"/>
        <w:color w:val="000000" w:themeColor="dark1"/>
      </w:rPr>
    </w:lvl>
  </w:abstractNum>
  <w:abstractNum w:abstractNumId="8" w15:restartNumberingAfterBreak="0">
    <w:nsid w:val="1BD577BD"/>
    <w:multiLevelType w:val="hybridMultilevel"/>
    <w:tmpl w:val="BC8CFC62"/>
    <w:lvl w:ilvl="0" w:tplc="0360F15A">
      <w:start w:val="1"/>
      <w:numFmt w:val="bullet"/>
      <w:lvlText w:val=""/>
      <w:lvlJc w:val="left"/>
      <w:pPr>
        <w:tabs>
          <w:tab w:val="num" w:pos="720"/>
        </w:tabs>
        <w:ind w:left="720" w:hanging="360"/>
      </w:pPr>
      <w:rPr>
        <w:rFonts w:ascii="Symbol" w:hAnsi="Symbol" w:hint="default"/>
      </w:rPr>
    </w:lvl>
    <w:lvl w:ilvl="1" w:tplc="A80EAE8A" w:tentative="1">
      <w:start w:val="1"/>
      <w:numFmt w:val="bullet"/>
      <w:lvlText w:val=""/>
      <w:lvlJc w:val="left"/>
      <w:pPr>
        <w:tabs>
          <w:tab w:val="num" w:pos="1440"/>
        </w:tabs>
        <w:ind w:left="1440" w:hanging="360"/>
      </w:pPr>
      <w:rPr>
        <w:rFonts w:ascii="Symbol" w:hAnsi="Symbol" w:hint="default"/>
      </w:rPr>
    </w:lvl>
    <w:lvl w:ilvl="2" w:tplc="6388D080" w:tentative="1">
      <w:start w:val="1"/>
      <w:numFmt w:val="bullet"/>
      <w:lvlText w:val=""/>
      <w:lvlJc w:val="left"/>
      <w:pPr>
        <w:tabs>
          <w:tab w:val="num" w:pos="2160"/>
        </w:tabs>
        <w:ind w:left="2160" w:hanging="360"/>
      </w:pPr>
      <w:rPr>
        <w:rFonts w:ascii="Symbol" w:hAnsi="Symbol" w:hint="default"/>
      </w:rPr>
    </w:lvl>
    <w:lvl w:ilvl="3" w:tplc="782E0C9A" w:tentative="1">
      <w:start w:val="1"/>
      <w:numFmt w:val="bullet"/>
      <w:lvlText w:val=""/>
      <w:lvlJc w:val="left"/>
      <w:pPr>
        <w:tabs>
          <w:tab w:val="num" w:pos="2880"/>
        </w:tabs>
        <w:ind w:left="2880" w:hanging="360"/>
      </w:pPr>
      <w:rPr>
        <w:rFonts w:ascii="Symbol" w:hAnsi="Symbol" w:hint="default"/>
      </w:rPr>
    </w:lvl>
    <w:lvl w:ilvl="4" w:tplc="F320D01A" w:tentative="1">
      <w:start w:val="1"/>
      <w:numFmt w:val="bullet"/>
      <w:lvlText w:val=""/>
      <w:lvlJc w:val="left"/>
      <w:pPr>
        <w:tabs>
          <w:tab w:val="num" w:pos="3600"/>
        </w:tabs>
        <w:ind w:left="3600" w:hanging="360"/>
      </w:pPr>
      <w:rPr>
        <w:rFonts w:ascii="Symbol" w:hAnsi="Symbol" w:hint="default"/>
      </w:rPr>
    </w:lvl>
    <w:lvl w:ilvl="5" w:tplc="0D2E168E" w:tentative="1">
      <w:start w:val="1"/>
      <w:numFmt w:val="bullet"/>
      <w:lvlText w:val=""/>
      <w:lvlJc w:val="left"/>
      <w:pPr>
        <w:tabs>
          <w:tab w:val="num" w:pos="4320"/>
        </w:tabs>
        <w:ind w:left="4320" w:hanging="360"/>
      </w:pPr>
      <w:rPr>
        <w:rFonts w:ascii="Symbol" w:hAnsi="Symbol" w:hint="default"/>
      </w:rPr>
    </w:lvl>
    <w:lvl w:ilvl="6" w:tplc="966086F0" w:tentative="1">
      <w:start w:val="1"/>
      <w:numFmt w:val="bullet"/>
      <w:lvlText w:val=""/>
      <w:lvlJc w:val="left"/>
      <w:pPr>
        <w:tabs>
          <w:tab w:val="num" w:pos="5040"/>
        </w:tabs>
        <w:ind w:left="5040" w:hanging="360"/>
      </w:pPr>
      <w:rPr>
        <w:rFonts w:ascii="Symbol" w:hAnsi="Symbol" w:hint="default"/>
      </w:rPr>
    </w:lvl>
    <w:lvl w:ilvl="7" w:tplc="1C0E9196" w:tentative="1">
      <w:start w:val="1"/>
      <w:numFmt w:val="bullet"/>
      <w:lvlText w:val=""/>
      <w:lvlJc w:val="left"/>
      <w:pPr>
        <w:tabs>
          <w:tab w:val="num" w:pos="5760"/>
        </w:tabs>
        <w:ind w:left="5760" w:hanging="360"/>
      </w:pPr>
      <w:rPr>
        <w:rFonts w:ascii="Symbol" w:hAnsi="Symbol" w:hint="default"/>
      </w:rPr>
    </w:lvl>
    <w:lvl w:ilvl="8" w:tplc="B2922C5C"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F5E0430"/>
    <w:multiLevelType w:val="hybridMultilevel"/>
    <w:tmpl w:val="1708D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261265"/>
    <w:multiLevelType w:val="hybridMultilevel"/>
    <w:tmpl w:val="AA0C4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719D6"/>
    <w:multiLevelType w:val="hybridMultilevel"/>
    <w:tmpl w:val="B2C603C8"/>
    <w:lvl w:ilvl="0" w:tplc="2F4E4A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3E4682"/>
    <w:multiLevelType w:val="multilevel"/>
    <w:tmpl w:val="7CB223BC"/>
    <w:lvl w:ilvl="0">
      <w:start w:val="3"/>
      <w:numFmt w:val="decimal"/>
      <w:lvlText w:val="%1"/>
      <w:lvlJc w:val="left"/>
      <w:pPr>
        <w:ind w:left="855" w:hanging="855"/>
      </w:pPr>
      <w:rPr>
        <w:rFonts w:hint="default"/>
        <w:color w:val="000000" w:themeColor="dark1"/>
      </w:rPr>
    </w:lvl>
    <w:lvl w:ilvl="1">
      <w:start w:val="997"/>
      <w:numFmt w:val="decimal"/>
      <w:lvlText w:val="%1.%2"/>
      <w:lvlJc w:val="left"/>
      <w:pPr>
        <w:ind w:left="855" w:hanging="855"/>
      </w:pPr>
      <w:rPr>
        <w:rFonts w:hint="default"/>
        <w:color w:val="000000" w:themeColor="dark1"/>
      </w:rPr>
    </w:lvl>
    <w:lvl w:ilvl="2">
      <w:start w:val="450"/>
      <w:numFmt w:val="decimal"/>
      <w:lvlText w:val="%1.%2.%3"/>
      <w:lvlJc w:val="left"/>
      <w:pPr>
        <w:ind w:left="855" w:hanging="855"/>
      </w:pPr>
      <w:rPr>
        <w:rFonts w:hint="default"/>
        <w:color w:val="000000" w:themeColor="dark1"/>
      </w:rPr>
    </w:lvl>
    <w:lvl w:ilvl="3">
      <w:start w:val="1"/>
      <w:numFmt w:val="decimal"/>
      <w:lvlText w:val="%1.%2.%3.%4"/>
      <w:lvlJc w:val="left"/>
      <w:pPr>
        <w:ind w:left="855" w:hanging="855"/>
      </w:pPr>
      <w:rPr>
        <w:rFonts w:hint="default"/>
        <w:color w:val="000000" w:themeColor="dark1"/>
      </w:rPr>
    </w:lvl>
    <w:lvl w:ilvl="4">
      <w:start w:val="1"/>
      <w:numFmt w:val="decimal"/>
      <w:lvlText w:val="%1.%2.%3.%4.%5"/>
      <w:lvlJc w:val="left"/>
      <w:pPr>
        <w:ind w:left="1080" w:hanging="1080"/>
      </w:pPr>
      <w:rPr>
        <w:rFonts w:hint="default"/>
        <w:color w:val="000000" w:themeColor="dark1"/>
      </w:rPr>
    </w:lvl>
    <w:lvl w:ilvl="5">
      <w:start w:val="1"/>
      <w:numFmt w:val="decimal"/>
      <w:lvlText w:val="%1.%2.%3.%4.%5.%6"/>
      <w:lvlJc w:val="left"/>
      <w:pPr>
        <w:ind w:left="1080" w:hanging="1080"/>
      </w:pPr>
      <w:rPr>
        <w:rFonts w:hint="default"/>
        <w:color w:val="000000" w:themeColor="dark1"/>
      </w:rPr>
    </w:lvl>
    <w:lvl w:ilvl="6">
      <w:start w:val="1"/>
      <w:numFmt w:val="decimal"/>
      <w:lvlText w:val="%1.%2.%3.%4.%5.%6.%7"/>
      <w:lvlJc w:val="left"/>
      <w:pPr>
        <w:ind w:left="1440" w:hanging="1440"/>
      </w:pPr>
      <w:rPr>
        <w:rFonts w:hint="default"/>
        <w:color w:val="000000" w:themeColor="dark1"/>
      </w:rPr>
    </w:lvl>
    <w:lvl w:ilvl="7">
      <w:start w:val="1"/>
      <w:numFmt w:val="decimal"/>
      <w:lvlText w:val="%1.%2.%3.%4.%5.%6.%7.%8"/>
      <w:lvlJc w:val="left"/>
      <w:pPr>
        <w:ind w:left="1440" w:hanging="1440"/>
      </w:pPr>
      <w:rPr>
        <w:rFonts w:hint="default"/>
        <w:color w:val="000000" w:themeColor="dark1"/>
      </w:rPr>
    </w:lvl>
    <w:lvl w:ilvl="8">
      <w:start w:val="1"/>
      <w:numFmt w:val="decimal"/>
      <w:lvlText w:val="%1.%2.%3.%4.%5.%6.%7.%8.%9"/>
      <w:lvlJc w:val="left"/>
      <w:pPr>
        <w:ind w:left="1800" w:hanging="1800"/>
      </w:pPr>
      <w:rPr>
        <w:rFonts w:hint="default"/>
        <w:color w:val="000000" w:themeColor="dark1"/>
      </w:rPr>
    </w:lvl>
  </w:abstractNum>
  <w:abstractNum w:abstractNumId="13" w15:restartNumberingAfterBreak="0">
    <w:nsid w:val="234E1BE0"/>
    <w:multiLevelType w:val="multilevel"/>
    <w:tmpl w:val="3696964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5AD2442"/>
    <w:multiLevelType w:val="multilevel"/>
    <w:tmpl w:val="24EE1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761FBF"/>
    <w:multiLevelType w:val="hybridMultilevel"/>
    <w:tmpl w:val="7F24EA6E"/>
    <w:lvl w:ilvl="0" w:tplc="2F4E4A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D21ECF"/>
    <w:multiLevelType w:val="hybridMultilevel"/>
    <w:tmpl w:val="B1FC7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C37A7F"/>
    <w:multiLevelType w:val="hybridMultilevel"/>
    <w:tmpl w:val="7F24EA6E"/>
    <w:lvl w:ilvl="0" w:tplc="2F4E4A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0065AF"/>
    <w:multiLevelType w:val="hybridMultilevel"/>
    <w:tmpl w:val="ADDC4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A0047"/>
    <w:multiLevelType w:val="hybridMultilevel"/>
    <w:tmpl w:val="7D3494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780B91"/>
    <w:multiLevelType w:val="multilevel"/>
    <w:tmpl w:val="24EE1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055377C"/>
    <w:multiLevelType w:val="hybridMultilevel"/>
    <w:tmpl w:val="FE4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143664C"/>
    <w:multiLevelType w:val="multilevel"/>
    <w:tmpl w:val="24EE1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1B8667B"/>
    <w:multiLevelType w:val="hybridMultilevel"/>
    <w:tmpl w:val="C43C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A6151B"/>
    <w:multiLevelType w:val="hybridMultilevel"/>
    <w:tmpl w:val="729433E2"/>
    <w:lvl w:ilvl="0" w:tplc="B22235D6">
      <w:start w:val="1"/>
      <w:numFmt w:val="decimal"/>
      <w:lvlText w:val="%1."/>
      <w:lvlJc w:val="left"/>
      <w:pPr>
        <w:ind w:left="360" w:hanging="360"/>
      </w:pPr>
      <w:rPr>
        <w:rFonts w:ascii="Calibri" w:eastAsia="Calibri" w:hAnsi="Calibri" w:cs="Arial"/>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7845EDA"/>
    <w:multiLevelType w:val="hybridMultilevel"/>
    <w:tmpl w:val="BA363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3720EF"/>
    <w:multiLevelType w:val="hybridMultilevel"/>
    <w:tmpl w:val="A2AE669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6569B5"/>
    <w:multiLevelType w:val="hybridMultilevel"/>
    <w:tmpl w:val="10002B62"/>
    <w:lvl w:ilvl="0" w:tplc="178834F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12F2EEF"/>
    <w:multiLevelType w:val="multilevel"/>
    <w:tmpl w:val="24EE14D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045794"/>
    <w:multiLevelType w:val="hybridMultilevel"/>
    <w:tmpl w:val="A51E172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AE5638"/>
    <w:multiLevelType w:val="multilevel"/>
    <w:tmpl w:val="F0AA56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B366FE4"/>
    <w:multiLevelType w:val="hybridMultilevel"/>
    <w:tmpl w:val="9294E5D4"/>
    <w:lvl w:ilvl="0" w:tplc="04090001">
      <w:start w:val="1"/>
      <w:numFmt w:val="bullet"/>
      <w:lvlText w:val=""/>
      <w:lvlJc w:val="left"/>
      <w:pPr>
        <w:ind w:left="42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7952E5"/>
    <w:multiLevelType w:val="hybridMultilevel"/>
    <w:tmpl w:val="E15E6060"/>
    <w:lvl w:ilvl="0" w:tplc="ABC2AE3A">
      <w:start w:val="1"/>
      <w:numFmt w:val="bullet"/>
      <w:lvlText w:val="•"/>
      <w:lvlJc w:val="left"/>
      <w:pPr>
        <w:tabs>
          <w:tab w:val="num" w:pos="720"/>
        </w:tabs>
        <w:ind w:left="720" w:hanging="360"/>
      </w:pPr>
      <w:rPr>
        <w:rFonts w:ascii="Arial" w:hAnsi="Arial" w:hint="default"/>
      </w:rPr>
    </w:lvl>
    <w:lvl w:ilvl="1" w:tplc="81342F74" w:tentative="1">
      <w:start w:val="1"/>
      <w:numFmt w:val="bullet"/>
      <w:lvlText w:val="•"/>
      <w:lvlJc w:val="left"/>
      <w:pPr>
        <w:tabs>
          <w:tab w:val="num" w:pos="1440"/>
        </w:tabs>
        <w:ind w:left="1440" w:hanging="360"/>
      </w:pPr>
      <w:rPr>
        <w:rFonts w:ascii="Arial" w:hAnsi="Arial" w:hint="default"/>
      </w:rPr>
    </w:lvl>
    <w:lvl w:ilvl="2" w:tplc="026AEB70" w:tentative="1">
      <w:start w:val="1"/>
      <w:numFmt w:val="bullet"/>
      <w:lvlText w:val="•"/>
      <w:lvlJc w:val="left"/>
      <w:pPr>
        <w:tabs>
          <w:tab w:val="num" w:pos="2160"/>
        </w:tabs>
        <w:ind w:left="2160" w:hanging="360"/>
      </w:pPr>
      <w:rPr>
        <w:rFonts w:ascii="Arial" w:hAnsi="Arial" w:hint="default"/>
      </w:rPr>
    </w:lvl>
    <w:lvl w:ilvl="3" w:tplc="B5E6AB76" w:tentative="1">
      <w:start w:val="1"/>
      <w:numFmt w:val="bullet"/>
      <w:lvlText w:val="•"/>
      <w:lvlJc w:val="left"/>
      <w:pPr>
        <w:tabs>
          <w:tab w:val="num" w:pos="2880"/>
        </w:tabs>
        <w:ind w:left="2880" w:hanging="360"/>
      </w:pPr>
      <w:rPr>
        <w:rFonts w:ascii="Arial" w:hAnsi="Arial" w:hint="default"/>
      </w:rPr>
    </w:lvl>
    <w:lvl w:ilvl="4" w:tplc="51D85CD0" w:tentative="1">
      <w:start w:val="1"/>
      <w:numFmt w:val="bullet"/>
      <w:lvlText w:val="•"/>
      <w:lvlJc w:val="left"/>
      <w:pPr>
        <w:tabs>
          <w:tab w:val="num" w:pos="3600"/>
        </w:tabs>
        <w:ind w:left="3600" w:hanging="360"/>
      </w:pPr>
      <w:rPr>
        <w:rFonts w:ascii="Arial" w:hAnsi="Arial" w:hint="default"/>
      </w:rPr>
    </w:lvl>
    <w:lvl w:ilvl="5" w:tplc="2ACA134C" w:tentative="1">
      <w:start w:val="1"/>
      <w:numFmt w:val="bullet"/>
      <w:lvlText w:val="•"/>
      <w:lvlJc w:val="left"/>
      <w:pPr>
        <w:tabs>
          <w:tab w:val="num" w:pos="4320"/>
        </w:tabs>
        <w:ind w:left="4320" w:hanging="360"/>
      </w:pPr>
      <w:rPr>
        <w:rFonts w:ascii="Arial" w:hAnsi="Arial" w:hint="default"/>
      </w:rPr>
    </w:lvl>
    <w:lvl w:ilvl="6" w:tplc="C91232E0" w:tentative="1">
      <w:start w:val="1"/>
      <w:numFmt w:val="bullet"/>
      <w:lvlText w:val="•"/>
      <w:lvlJc w:val="left"/>
      <w:pPr>
        <w:tabs>
          <w:tab w:val="num" w:pos="5040"/>
        </w:tabs>
        <w:ind w:left="5040" w:hanging="360"/>
      </w:pPr>
      <w:rPr>
        <w:rFonts w:ascii="Arial" w:hAnsi="Arial" w:hint="default"/>
      </w:rPr>
    </w:lvl>
    <w:lvl w:ilvl="7" w:tplc="2BEA0E98" w:tentative="1">
      <w:start w:val="1"/>
      <w:numFmt w:val="bullet"/>
      <w:lvlText w:val="•"/>
      <w:lvlJc w:val="left"/>
      <w:pPr>
        <w:tabs>
          <w:tab w:val="num" w:pos="5760"/>
        </w:tabs>
        <w:ind w:left="5760" w:hanging="360"/>
      </w:pPr>
      <w:rPr>
        <w:rFonts w:ascii="Arial" w:hAnsi="Arial" w:hint="default"/>
      </w:rPr>
    </w:lvl>
    <w:lvl w:ilvl="8" w:tplc="56FEBC96"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EFF2808"/>
    <w:multiLevelType w:val="hybridMultilevel"/>
    <w:tmpl w:val="85965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4D543D"/>
    <w:multiLevelType w:val="hybridMultilevel"/>
    <w:tmpl w:val="D17E6EFA"/>
    <w:lvl w:ilvl="0" w:tplc="DD604620">
      <w:start w:val="1"/>
      <w:numFmt w:val="bullet"/>
      <w:lvlText w:val=""/>
      <w:lvlJc w:val="left"/>
      <w:pPr>
        <w:tabs>
          <w:tab w:val="num" w:pos="720"/>
        </w:tabs>
        <w:ind w:left="720" w:hanging="360"/>
      </w:pPr>
      <w:rPr>
        <w:rFonts w:ascii="Symbol" w:hAnsi="Symbol" w:hint="default"/>
      </w:rPr>
    </w:lvl>
    <w:lvl w:ilvl="1" w:tplc="B002C9C0" w:tentative="1">
      <w:start w:val="1"/>
      <w:numFmt w:val="bullet"/>
      <w:lvlText w:val=""/>
      <w:lvlJc w:val="left"/>
      <w:pPr>
        <w:tabs>
          <w:tab w:val="num" w:pos="1440"/>
        </w:tabs>
        <w:ind w:left="1440" w:hanging="360"/>
      </w:pPr>
      <w:rPr>
        <w:rFonts w:ascii="Symbol" w:hAnsi="Symbol" w:hint="default"/>
      </w:rPr>
    </w:lvl>
    <w:lvl w:ilvl="2" w:tplc="5A74877C" w:tentative="1">
      <w:start w:val="1"/>
      <w:numFmt w:val="bullet"/>
      <w:lvlText w:val=""/>
      <w:lvlJc w:val="left"/>
      <w:pPr>
        <w:tabs>
          <w:tab w:val="num" w:pos="2160"/>
        </w:tabs>
        <w:ind w:left="2160" w:hanging="360"/>
      </w:pPr>
      <w:rPr>
        <w:rFonts w:ascii="Symbol" w:hAnsi="Symbol" w:hint="default"/>
      </w:rPr>
    </w:lvl>
    <w:lvl w:ilvl="3" w:tplc="FFF06772" w:tentative="1">
      <w:start w:val="1"/>
      <w:numFmt w:val="bullet"/>
      <w:lvlText w:val=""/>
      <w:lvlJc w:val="left"/>
      <w:pPr>
        <w:tabs>
          <w:tab w:val="num" w:pos="2880"/>
        </w:tabs>
        <w:ind w:left="2880" w:hanging="360"/>
      </w:pPr>
      <w:rPr>
        <w:rFonts w:ascii="Symbol" w:hAnsi="Symbol" w:hint="default"/>
      </w:rPr>
    </w:lvl>
    <w:lvl w:ilvl="4" w:tplc="1F1E3784" w:tentative="1">
      <w:start w:val="1"/>
      <w:numFmt w:val="bullet"/>
      <w:lvlText w:val=""/>
      <w:lvlJc w:val="left"/>
      <w:pPr>
        <w:tabs>
          <w:tab w:val="num" w:pos="3600"/>
        </w:tabs>
        <w:ind w:left="3600" w:hanging="360"/>
      </w:pPr>
      <w:rPr>
        <w:rFonts w:ascii="Symbol" w:hAnsi="Symbol" w:hint="default"/>
      </w:rPr>
    </w:lvl>
    <w:lvl w:ilvl="5" w:tplc="38F0A87C" w:tentative="1">
      <w:start w:val="1"/>
      <w:numFmt w:val="bullet"/>
      <w:lvlText w:val=""/>
      <w:lvlJc w:val="left"/>
      <w:pPr>
        <w:tabs>
          <w:tab w:val="num" w:pos="4320"/>
        </w:tabs>
        <w:ind w:left="4320" w:hanging="360"/>
      </w:pPr>
      <w:rPr>
        <w:rFonts w:ascii="Symbol" w:hAnsi="Symbol" w:hint="default"/>
      </w:rPr>
    </w:lvl>
    <w:lvl w:ilvl="6" w:tplc="281AC770" w:tentative="1">
      <w:start w:val="1"/>
      <w:numFmt w:val="bullet"/>
      <w:lvlText w:val=""/>
      <w:lvlJc w:val="left"/>
      <w:pPr>
        <w:tabs>
          <w:tab w:val="num" w:pos="5040"/>
        </w:tabs>
        <w:ind w:left="5040" w:hanging="360"/>
      </w:pPr>
      <w:rPr>
        <w:rFonts w:ascii="Symbol" w:hAnsi="Symbol" w:hint="default"/>
      </w:rPr>
    </w:lvl>
    <w:lvl w:ilvl="7" w:tplc="89A4E172" w:tentative="1">
      <w:start w:val="1"/>
      <w:numFmt w:val="bullet"/>
      <w:lvlText w:val=""/>
      <w:lvlJc w:val="left"/>
      <w:pPr>
        <w:tabs>
          <w:tab w:val="num" w:pos="5760"/>
        </w:tabs>
        <w:ind w:left="5760" w:hanging="360"/>
      </w:pPr>
      <w:rPr>
        <w:rFonts w:ascii="Symbol" w:hAnsi="Symbol" w:hint="default"/>
      </w:rPr>
    </w:lvl>
    <w:lvl w:ilvl="8" w:tplc="7714AE38"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656943F5"/>
    <w:multiLevelType w:val="hybridMultilevel"/>
    <w:tmpl w:val="7F24EA6E"/>
    <w:lvl w:ilvl="0" w:tplc="2F4E4A3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A811E6"/>
    <w:multiLevelType w:val="hybridMultilevel"/>
    <w:tmpl w:val="72DA8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594C31"/>
    <w:multiLevelType w:val="hybridMultilevel"/>
    <w:tmpl w:val="E96A38F8"/>
    <w:lvl w:ilvl="0" w:tplc="A764130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A5104DB"/>
    <w:multiLevelType w:val="hybridMultilevel"/>
    <w:tmpl w:val="E886E3C2"/>
    <w:lvl w:ilvl="0" w:tplc="23FAB394">
      <w:start w:val="1"/>
      <w:numFmt w:val="bullet"/>
      <w:lvlText w:val=""/>
      <w:lvlJc w:val="left"/>
      <w:pPr>
        <w:tabs>
          <w:tab w:val="num" w:pos="720"/>
        </w:tabs>
        <w:ind w:left="720" w:hanging="360"/>
      </w:pPr>
      <w:rPr>
        <w:rFonts w:ascii="Symbol" w:hAnsi="Symbol" w:hint="default"/>
      </w:rPr>
    </w:lvl>
    <w:lvl w:ilvl="1" w:tplc="E22EB5BC" w:tentative="1">
      <w:start w:val="1"/>
      <w:numFmt w:val="bullet"/>
      <w:lvlText w:val=""/>
      <w:lvlJc w:val="left"/>
      <w:pPr>
        <w:tabs>
          <w:tab w:val="num" w:pos="1440"/>
        </w:tabs>
        <w:ind w:left="1440" w:hanging="360"/>
      </w:pPr>
      <w:rPr>
        <w:rFonts w:ascii="Symbol" w:hAnsi="Symbol" w:hint="default"/>
      </w:rPr>
    </w:lvl>
    <w:lvl w:ilvl="2" w:tplc="6B4A952C" w:tentative="1">
      <w:start w:val="1"/>
      <w:numFmt w:val="bullet"/>
      <w:lvlText w:val=""/>
      <w:lvlJc w:val="left"/>
      <w:pPr>
        <w:tabs>
          <w:tab w:val="num" w:pos="2160"/>
        </w:tabs>
        <w:ind w:left="2160" w:hanging="360"/>
      </w:pPr>
      <w:rPr>
        <w:rFonts w:ascii="Symbol" w:hAnsi="Symbol" w:hint="default"/>
      </w:rPr>
    </w:lvl>
    <w:lvl w:ilvl="3" w:tplc="332EFA6A" w:tentative="1">
      <w:start w:val="1"/>
      <w:numFmt w:val="bullet"/>
      <w:lvlText w:val=""/>
      <w:lvlJc w:val="left"/>
      <w:pPr>
        <w:tabs>
          <w:tab w:val="num" w:pos="2880"/>
        </w:tabs>
        <w:ind w:left="2880" w:hanging="360"/>
      </w:pPr>
      <w:rPr>
        <w:rFonts w:ascii="Symbol" w:hAnsi="Symbol" w:hint="default"/>
      </w:rPr>
    </w:lvl>
    <w:lvl w:ilvl="4" w:tplc="781C29D8" w:tentative="1">
      <w:start w:val="1"/>
      <w:numFmt w:val="bullet"/>
      <w:lvlText w:val=""/>
      <w:lvlJc w:val="left"/>
      <w:pPr>
        <w:tabs>
          <w:tab w:val="num" w:pos="3600"/>
        </w:tabs>
        <w:ind w:left="3600" w:hanging="360"/>
      </w:pPr>
      <w:rPr>
        <w:rFonts w:ascii="Symbol" w:hAnsi="Symbol" w:hint="default"/>
      </w:rPr>
    </w:lvl>
    <w:lvl w:ilvl="5" w:tplc="88F83AE8" w:tentative="1">
      <w:start w:val="1"/>
      <w:numFmt w:val="bullet"/>
      <w:lvlText w:val=""/>
      <w:lvlJc w:val="left"/>
      <w:pPr>
        <w:tabs>
          <w:tab w:val="num" w:pos="4320"/>
        </w:tabs>
        <w:ind w:left="4320" w:hanging="360"/>
      </w:pPr>
      <w:rPr>
        <w:rFonts w:ascii="Symbol" w:hAnsi="Symbol" w:hint="default"/>
      </w:rPr>
    </w:lvl>
    <w:lvl w:ilvl="6" w:tplc="56D6DDF6" w:tentative="1">
      <w:start w:val="1"/>
      <w:numFmt w:val="bullet"/>
      <w:lvlText w:val=""/>
      <w:lvlJc w:val="left"/>
      <w:pPr>
        <w:tabs>
          <w:tab w:val="num" w:pos="5040"/>
        </w:tabs>
        <w:ind w:left="5040" w:hanging="360"/>
      </w:pPr>
      <w:rPr>
        <w:rFonts w:ascii="Symbol" w:hAnsi="Symbol" w:hint="default"/>
      </w:rPr>
    </w:lvl>
    <w:lvl w:ilvl="7" w:tplc="D116CE16" w:tentative="1">
      <w:start w:val="1"/>
      <w:numFmt w:val="bullet"/>
      <w:lvlText w:val=""/>
      <w:lvlJc w:val="left"/>
      <w:pPr>
        <w:tabs>
          <w:tab w:val="num" w:pos="5760"/>
        </w:tabs>
        <w:ind w:left="5760" w:hanging="360"/>
      </w:pPr>
      <w:rPr>
        <w:rFonts w:ascii="Symbol" w:hAnsi="Symbol" w:hint="default"/>
      </w:rPr>
    </w:lvl>
    <w:lvl w:ilvl="8" w:tplc="9E94221A" w:tentative="1">
      <w:start w:val="1"/>
      <w:numFmt w:val="bullet"/>
      <w:lvlText w:val=""/>
      <w:lvlJc w:val="left"/>
      <w:pPr>
        <w:tabs>
          <w:tab w:val="num" w:pos="6480"/>
        </w:tabs>
        <w:ind w:left="6480" w:hanging="360"/>
      </w:pPr>
      <w:rPr>
        <w:rFonts w:ascii="Symbol" w:hAnsi="Symbol" w:hint="default"/>
      </w:rPr>
    </w:lvl>
  </w:abstractNum>
  <w:abstractNum w:abstractNumId="39" w15:restartNumberingAfterBreak="0">
    <w:nsid w:val="6BE27A57"/>
    <w:multiLevelType w:val="hybridMultilevel"/>
    <w:tmpl w:val="6986BF0A"/>
    <w:lvl w:ilvl="0" w:tplc="772410FE">
      <w:start w:val="1"/>
      <w:numFmt w:val="bullet"/>
      <w:lvlText w:val="-"/>
      <w:lvlJc w:val="left"/>
      <w:pPr>
        <w:tabs>
          <w:tab w:val="num" w:pos="720"/>
        </w:tabs>
        <w:ind w:left="720" w:hanging="360"/>
      </w:pPr>
      <w:rPr>
        <w:rFonts w:ascii="Calibri" w:hAnsi="Calibri" w:hint="default"/>
      </w:rPr>
    </w:lvl>
    <w:lvl w:ilvl="1" w:tplc="3BC43C3A" w:tentative="1">
      <w:start w:val="1"/>
      <w:numFmt w:val="bullet"/>
      <w:lvlText w:val="-"/>
      <w:lvlJc w:val="left"/>
      <w:pPr>
        <w:tabs>
          <w:tab w:val="num" w:pos="1440"/>
        </w:tabs>
        <w:ind w:left="1440" w:hanging="360"/>
      </w:pPr>
      <w:rPr>
        <w:rFonts w:ascii="Calibri" w:hAnsi="Calibri" w:hint="default"/>
      </w:rPr>
    </w:lvl>
    <w:lvl w:ilvl="2" w:tplc="E270A8A2" w:tentative="1">
      <w:start w:val="1"/>
      <w:numFmt w:val="bullet"/>
      <w:lvlText w:val="-"/>
      <w:lvlJc w:val="left"/>
      <w:pPr>
        <w:tabs>
          <w:tab w:val="num" w:pos="2160"/>
        </w:tabs>
        <w:ind w:left="2160" w:hanging="360"/>
      </w:pPr>
      <w:rPr>
        <w:rFonts w:ascii="Calibri" w:hAnsi="Calibri" w:hint="default"/>
      </w:rPr>
    </w:lvl>
    <w:lvl w:ilvl="3" w:tplc="BCFA4B8C" w:tentative="1">
      <w:start w:val="1"/>
      <w:numFmt w:val="bullet"/>
      <w:lvlText w:val="-"/>
      <w:lvlJc w:val="left"/>
      <w:pPr>
        <w:tabs>
          <w:tab w:val="num" w:pos="2880"/>
        </w:tabs>
        <w:ind w:left="2880" w:hanging="360"/>
      </w:pPr>
      <w:rPr>
        <w:rFonts w:ascii="Calibri" w:hAnsi="Calibri" w:hint="default"/>
      </w:rPr>
    </w:lvl>
    <w:lvl w:ilvl="4" w:tplc="B45EEF58" w:tentative="1">
      <w:start w:val="1"/>
      <w:numFmt w:val="bullet"/>
      <w:lvlText w:val="-"/>
      <w:lvlJc w:val="left"/>
      <w:pPr>
        <w:tabs>
          <w:tab w:val="num" w:pos="3600"/>
        </w:tabs>
        <w:ind w:left="3600" w:hanging="360"/>
      </w:pPr>
      <w:rPr>
        <w:rFonts w:ascii="Calibri" w:hAnsi="Calibri" w:hint="default"/>
      </w:rPr>
    </w:lvl>
    <w:lvl w:ilvl="5" w:tplc="A2D2BFAE" w:tentative="1">
      <w:start w:val="1"/>
      <w:numFmt w:val="bullet"/>
      <w:lvlText w:val="-"/>
      <w:lvlJc w:val="left"/>
      <w:pPr>
        <w:tabs>
          <w:tab w:val="num" w:pos="4320"/>
        </w:tabs>
        <w:ind w:left="4320" w:hanging="360"/>
      </w:pPr>
      <w:rPr>
        <w:rFonts w:ascii="Calibri" w:hAnsi="Calibri" w:hint="default"/>
      </w:rPr>
    </w:lvl>
    <w:lvl w:ilvl="6" w:tplc="FC9C7DE2" w:tentative="1">
      <w:start w:val="1"/>
      <w:numFmt w:val="bullet"/>
      <w:lvlText w:val="-"/>
      <w:lvlJc w:val="left"/>
      <w:pPr>
        <w:tabs>
          <w:tab w:val="num" w:pos="5040"/>
        </w:tabs>
        <w:ind w:left="5040" w:hanging="360"/>
      </w:pPr>
      <w:rPr>
        <w:rFonts w:ascii="Calibri" w:hAnsi="Calibri" w:hint="default"/>
      </w:rPr>
    </w:lvl>
    <w:lvl w:ilvl="7" w:tplc="AFB655C2" w:tentative="1">
      <w:start w:val="1"/>
      <w:numFmt w:val="bullet"/>
      <w:lvlText w:val="-"/>
      <w:lvlJc w:val="left"/>
      <w:pPr>
        <w:tabs>
          <w:tab w:val="num" w:pos="5760"/>
        </w:tabs>
        <w:ind w:left="5760" w:hanging="360"/>
      </w:pPr>
      <w:rPr>
        <w:rFonts w:ascii="Calibri" w:hAnsi="Calibri" w:hint="default"/>
      </w:rPr>
    </w:lvl>
    <w:lvl w:ilvl="8" w:tplc="73B447B4" w:tentative="1">
      <w:start w:val="1"/>
      <w:numFmt w:val="bullet"/>
      <w:lvlText w:val="-"/>
      <w:lvlJc w:val="left"/>
      <w:pPr>
        <w:tabs>
          <w:tab w:val="num" w:pos="6480"/>
        </w:tabs>
        <w:ind w:left="6480" w:hanging="360"/>
      </w:pPr>
      <w:rPr>
        <w:rFonts w:ascii="Calibri" w:hAnsi="Calibri" w:hint="default"/>
      </w:rPr>
    </w:lvl>
  </w:abstractNum>
  <w:abstractNum w:abstractNumId="40" w15:restartNumberingAfterBreak="0">
    <w:nsid w:val="70372C7A"/>
    <w:multiLevelType w:val="hybridMultilevel"/>
    <w:tmpl w:val="10866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0D275F6"/>
    <w:multiLevelType w:val="hybridMultilevel"/>
    <w:tmpl w:val="99DE8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E77311"/>
    <w:multiLevelType w:val="multilevel"/>
    <w:tmpl w:val="353497BE"/>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6323ED2"/>
    <w:multiLevelType w:val="hybridMultilevel"/>
    <w:tmpl w:val="6BB09A44"/>
    <w:lvl w:ilvl="0" w:tplc="8D8CC4C2">
      <w:start w:val="1"/>
      <w:numFmt w:val="bullet"/>
      <w:lvlText w:val="-"/>
      <w:lvlJc w:val="left"/>
      <w:pPr>
        <w:tabs>
          <w:tab w:val="num" w:pos="720"/>
        </w:tabs>
        <w:ind w:left="720" w:hanging="360"/>
      </w:pPr>
      <w:rPr>
        <w:rFonts w:ascii="Calibri" w:hAnsi="Calibri" w:hint="default"/>
      </w:rPr>
    </w:lvl>
    <w:lvl w:ilvl="1" w:tplc="F94EB4C4" w:tentative="1">
      <w:start w:val="1"/>
      <w:numFmt w:val="bullet"/>
      <w:lvlText w:val="-"/>
      <w:lvlJc w:val="left"/>
      <w:pPr>
        <w:tabs>
          <w:tab w:val="num" w:pos="1440"/>
        </w:tabs>
        <w:ind w:left="1440" w:hanging="360"/>
      </w:pPr>
      <w:rPr>
        <w:rFonts w:ascii="Calibri" w:hAnsi="Calibri" w:hint="default"/>
      </w:rPr>
    </w:lvl>
    <w:lvl w:ilvl="2" w:tplc="4CC8E414" w:tentative="1">
      <w:start w:val="1"/>
      <w:numFmt w:val="bullet"/>
      <w:lvlText w:val="-"/>
      <w:lvlJc w:val="left"/>
      <w:pPr>
        <w:tabs>
          <w:tab w:val="num" w:pos="2160"/>
        </w:tabs>
        <w:ind w:left="2160" w:hanging="360"/>
      </w:pPr>
      <w:rPr>
        <w:rFonts w:ascii="Calibri" w:hAnsi="Calibri" w:hint="default"/>
      </w:rPr>
    </w:lvl>
    <w:lvl w:ilvl="3" w:tplc="6BD06C94" w:tentative="1">
      <w:start w:val="1"/>
      <w:numFmt w:val="bullet"/>
      <w:lvlText w:val="-"/>
      <w:lvlJc w:val="left"/>
      <w:pPr>
        <w:tabs>
          <w:tab w:val="num" w:pos="2880"/>
        </w:tabs>
        <w:ind w:left="2880" w:hanging="360"/>
      </w:pPr>
      <w:rPr>
        <w:rFonts w:ascii="Calibri" w:hAnsi="Calibri" w:hint="default"/>
      </w:rPr>
    </w:lvl>
    <w:lvl w:ilvl="4" w:tplc="CE86935C" w:tentative="1">
      <w:start w:val="1"/>
      <w:numFmt w:val="bullet"/>
      <w:lvlText w:val="-"/>
      <w:lvlJc w:val="left"/>
      <w:pPr>
        <w:tabs>
          <w:tab w:val="num" w:pos="3600"/>
        </w:tabs>
        <w:ind w:left="3600" w:hanging="360"/>
      </w:pPr>
      <w:rPr>
        <w:rFonts w:ascii="Calibri" w:hAnsi="Calibri" w:hint="default"/>
      </w:rPr>
    </w:lvl>
    <w:lvl w:ilvl="5" w:tplc="A14ECA7A" w:tentative="1">
      <w:start w:val="1"/>
      <w:numFmt w:val="bullet"/>
      <w:lvlText w:val="-"/>
      <w:lvlJc w:val="left"/>
      <w:pPr>
        <w:tabs>
          <w:tab w:val="num" w:pos="4320"/>
        </w:tabs>
        <w:ind w:left="4320" w:hanging="360"/>
      </w:pPr>
      <w:rPr>
        <w:rFonts w:ascii="Calibri" w:hAnsi="Calibri" w:hint="default"/>
      </w:rPr>
    </w:lvl>
    <w:lvl w:ilvl="6" w:tplc="2F86A536" w:tentative="1">
      <w:start w:val="1"/>
      <w:numFmt w:val="bullet"/>
      <w:lvlText w:val="-"/>
      <w:lvlJc w:val="left"/>
      <w:pPr>
        <w:tabs>
          <w:tab w:val="num" w:pos="5040"/>
        </w:tabs>
        <w:ind w:left="5040" w:hanging="360"/>
      </w:pPr>
      <w:rPr>
        <w:rFonts w:ascii="Calibri" w:hAnsi="Calibri" w:hint="default"/>
      </w:rPr>
    </w:lvl>
    <w:lvl w:ilvl="7" w:tplc="991E87AE" w:tentative="1">
      <w:start w:val="1"/>
      <w:numFmt w:val="bullet"/>
      <w:lvlText w:val="-"/>
      <w:lvlJc w:val="left"/>
      <w:pPr>
        <w:tabs>
          <w:tab w:val="num" w:pos="5760"/>
        </w:tabs>
        <w:ind w:left="5760" w:hanging="360"/>
      </w:pPr>
      <w:rPr>
        <w:rFonts w:ascii="Calibri" w:hAnsi="Calibri" w:hint="default"/>
      </w:rPr>
    </w:lvl>
    <w:lvl w:ilvl="8" w:tplc="BC86F964" w:tentative="1">
      <w:start w:val="1"/>
      <w:numFmt w:val="bullet"/>
      <w:lvlText w:val="-"/>
      <w:lvlJc w:val="left"/>
      <w:pPr>
        <w:tabs>
          <w:tab w:val="num" w:pos="6480"/>
        </w:tabs>
        <w:ind w:left="6480" w:hanging="360"/>
      </w:pPr>
      <w:rPr>
        <w:rFonts w:ascii="Calibri" w:hAnsi="Calibri" w:hint="default"/>
      </w:rPr>
    </w:lvl>
  </w:abstractNum>
  <w:abstractNum w:abstractNumId="44" w15:restartNumberingAfterBreak="0">
    <w:nsid w:val="77E1371C"/>
    <w:multiLevelType w:val="hybridMultilevel"/>
    <w:tmpl w:val="D118259A"/>
    <w:lvl w:ilvl="0" w:tplc="E3FA9A5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91D1578"/>
    <w:multiLevelType w:val="hybridMultilevel"/>
    <w:tmpl w:val="F162CDEE"/>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E90F31"/>
    <w:multiLevelType w:val="hybridMultilevel"/>
    <w:tmpl w:val="D506C3AA"/>
    <w:lvl w:ilvl="0" w:tplc="1E02BC06">
      <w:numFmt w:val="bullet"/>
      <w:lvlText w:val="-"/>
      <w:lvlJc w:val="left"/>
      <w:pPr>
        <w:ind w:left="720" w:hanging="360"/>
      </w:pPr>
      <w:rPr>
        <w:rFonts w:ascii="Times New Roman" w:eastAsia="Times New Roman" w:hAnsi="Times New Roman"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21"/>
  </w:num>
  <w:num w:numId="4">
    <w:abstractNumId w:val="18"/>
  </w:num>
  <w:num w:numId="5">
    <w:abstractNumId w:val="25"/>
  </w:num>
  <w:num w:numId="6">
    <w:abstractNumId w:val="41"/>
  </w:num>
  <w:num w:numId="7">
    <w:abstractNumId w:val="23"/>
  </w:num>
  <w:num w:numId="8">
    <w:abstractNumId w:val="45"/>
  </w:num>
  <w:num w:numId="9">
    <w:abstractNumId w:val="3"/>
  </w:num>
  <w:num w:numId="10">
    <w:abstractNumId w:val="40"/>
  </w:num>
  <w:num w:numId="11">
    <w:abstractNumId w:val="8"/>
  </w:num>
  <w:num w:numId="12">
    <w:abstractNumId w:val="34"/>
  </w:num>
  <w:num w:numId="13">
    <w:abstractNumId w:val="38"/>
  </w:num>
  <w:num w:numId="14">
    <w:abstractNumId w:val="39"/>
  </w:num>
  <w:num w:numId="15">
    <w:abstractNumId w:val="43"/>
  </w:num>
  <w:num w:numId="16">
    <w:abstractNumId w:val="32"/>
  </w:num>
  <w:num w:numId="17">
    <w:abstractNumId w:val="27"/>
  </w:num>
  <w:num w:numId="18">
    <w:abstractNumId w:val="13"/>
  </w:num>
  <w:num w:numId="19">
    <w:abstractNumId w:val="6"/>
  </w:num>
  <w:num w:numId="20">
    <w:abstractNumId w:val="37"/>
  </w:num>
  <w:num w:numId="21">
    <w:abstractNumId w:val="1"/>
  </w:num>
  <w:num w:numId="22">
    <w:abstractNumId w:val="5"/>
  </w:num>
  <w:num w:numId="23">
    <w:abstractNumId w:val="20"/>
  </w:num>
  <w:num w:numId="24">
    <w:abstractNumId w:val="7"/>
  </w:num>
  <w:num w:numId="25">
    <w:abstractNumId w:val="30"/>
  </w:num>
  <w:num w:numId="26">
    <w:abstractNumId w:val="19"/>
  </w:num>
  <w:num w:numId="27">
    <w:abstractNumId w:val="15"/>
  </w:num>
  <w:num w:numId="28">
    <w:abstractNumId w:val="11"/>
  </w:num>
  <w:num w:numId="29">
    <w:abstractNumId w:val="17"/>
  </w:num>
  <w:num w:numId="30">
    <w:abstractNumId w:val="35"/>
  </w:num>
  <w:num w:numId="31">
    <w:abstractNumId w:val="28"/>
  </w:num>
  <w:num w:numId="32">
    <w:abstractNumId w:val="14"/>
  </w:num>
  <w:num w:numId="33">
    <w:abstractNumId w:val="22"/>
  </w:num>
  <w:num w:numId="34">
    <w:abstractNumId w:val="44"/>
  </w:num>
  <w:num w:numId="35">
    <w:abstractNumId w:val="12"/>
  </w:num>
  <w:num w:numId="36">
    <w:abstractNumId w:val="36"/>
  </w:num>
  <w:num w:numId="37">
    <w:abstractNumId w:val="16"/>
  </w:num>
  <w:num w:numId="38">
    <w:abstractNumId w:val="46"/>
  </w:num>
  <w:num w:numId="39">
    <w:abstractNumId w:val="10"/>
  </w:num>
  <w:num w:numId="40">
    <w:abstractNumId w:val="9"/>
  </w:num>
  <w:num w:numId="41">
    <w:abstractNumId w:val="33"/>
  </w:num>
  <w:num w:numId="42">
    <w:abstractNumId w:val="31"/>
  </w:num>
  <w:num w:numId="43">
    <w:abstractNumId w:val="42"/>
  </w:num>
  <w:num w:numId="44">
    <w:abstractNumId w:val="26"/>
  </w:num>
  <w:num w:numId="45">
    <w:abstractNumId w:val="0"/>
  </w:num>
  <w:num w:numId="46">
    <w:abstractNumId w:val="2"/>
  </w:num>
  <w:num w:numId="4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D1E"/>
    <w:rsid w:val="00003902"/>
    <w:rsid w:val="000058A2"/>
    <w:rsid w:val="00031BE7"/>
    <w:rsid w:val="00032448"/>
    <w:rsid w:val="000531CB"/>
    <w:rsid w:val="000575EB"/>
    <w:rsid w:val="00061AD1"/>
    <w:rsid w:val="000718CB"/>
    <w:rsid w:val="000831F9"/>
    <w:rsid w:val="0008541B"/>
    <w:rsid w:val="00085FBC"/>
    <w:rsid w:val="00087DAA"/>
    <w:rsid w:val="00090A47"/>
    <w:rsid w:val="000A5850"/>
    <w:rsid w:val="000A75B2"/>
    <w:rsid w:val="000B3905"/>
    <w:rsid w:val="000D21A8"/>
    <w:rsid w:val="000D709A"/>
    <w:rsid w:val="000E5E18"/>
    <w:rsid w:val="000F1B2B"/>
    <w:rsid w:val="000F569E"/>
    <w:rsid w:val="001022DC"/>
    <w:rsid w:val="001204E7"/>
    <w:rsid w:val="00152D65"/>
    <w:rsid w:val="00154B65"/>
    <w:rsid w:val="00157E47"/>
    <w:rsid w:val="00190D03"/>
    <w:rsid w:val="001A139A"/>
    <w:rsid w:val="001C7637"/>
    <w:rsid w:val="001E0DBE"/>
    <w:rsid w:val="002015A4"/>
    <w:rsid w:val="002070E7"/>
    <w:rsid w:val="00212C11"/>
    <w:rsid w:val="0022462A"/>
    <w:rsid w:val="002414AF"/>
    <w:rsid w:val="00256D38"/>
    <w:rsid w:val="00260F33"/>
    <w:rsid w:val="00272967"/>
    <w:rsid w:val="00292298"/>
    <w:rsid w:val="002B39C7"/>
    <w:rsid w:val="002C1EA8"/>
    <w:rsid w:val="002C5584"/>
    <w:rsid w:val="002D6C79"/>
    <w:rsid w:val="002F2E43"/>
    <w:rsid w:val="002F658D"/>
    <w:rsid w:val="0030610A"/>
    <w:rsid w:val="00310159"/>
    <w:rsid w:val="00325CD5"/>
    <w:rsid w:val="003264F1"/>
    <w:rsid w:val="00326EE1"/>
    <w:rsid w:val="00330563"/>
    <w:rsid w:val="00333F41"/>
    <w:rsid w:val="003356A0"/>
    <w:rsid w:val="0033596E"/>
    <w:rsid w:val="0035013A"/>
    <w:rsid w:val="00361BC5"/>
    <w:rsid w:val="00390553"/>
    <w:rsid w:val="003972E7"/>
    <w:rsid w:val="003B377E"/>
    <w:rsid w:val="003C0FF3"/>
    <w:rsid w:val="003C2AE0"/>
    <w:rsid w:val="003C7CCE"/>
    <w:rsid w:val="003C7E6F"/>
    <w:rsid w:val="003D54BB"/>
    <w:rsid w:val="003F19B9"/>
    <w:rsid w:val="0042534B"/>
    <w:rsid w:val="0043677A"/>
    <w:rsid w:val="004408F4"/>
    <w:rsid w:val="0044215D"/>
    <w:rsid w:val="00442198"/>
    <w:rsid w:val="0045192C"/>
    <w:rsid w:val="00463673"/>
    <w:rsid w:val="00463EE4"/>
    <w:rsid w:val="00464F1A"/>
    <w:rsid w:val="00466D12"/>
    <w:rsid w:val="00466DC6"/>
    <w:rsid w:val="0048037F"/>
    <w:rsid w:val="004A0CFA"/>
    <w:rsid w:val="004B6452"/>
    <w:rsid w:val="004D0479"/>
    <w:rsid w:val="004D5482"/>
    <w:rsid w:val="004E1858"/>
    <w:rsid w:val="004E1D04"/>
    <w:rsid w:val="00503570"/>
    <w:rsid w:val="00514B4B"/>
    <w:rsid w:val="00517A5A"/>
    <w:rsid w:val="00550931"/>
    <w:rsid w:val="00563420"/>
    <w:rsid w:val="005636E7"/>
    <w:rsid w:val="00565522"/>
    <w:rsid w:val="00565C65"/>
    <w:rsid w:val="00567582"/>
    <w:rsid w:val="00573A96"/>
    <w:rsid w:val="0057710C"/>
    <w:rsid w:val="005933CD"/>
    <w:rsid w:val="005D3553"/>
    <w:rsid w:val="00600589"/>
    <w:rsid w:val="00602DC8"/>
    <w:rsid w:val="006359EA"/>
    <w:rsid w:val="00636A56"/>
    <w:rsid w:val="006562BD"/>
    <w:rsid w:val="00657364"/>
    <w:rsid w:val="00686970"/>
    <w:rsid w:val="006B103F"/>
    <w:rsid w:val="006C7A2C"/>
    <w:rsid w:val="006D2C03"/>
    <w:rsid w:val="006E1BD4"/>
    <w:rsid w:val="006E330B"/>
    <w:rsid w:val="006F5AED"/>
    <w:rsid w:val="006F7914"/>
    <w:rsid w:val="00700FDF"/>
    <w:rsid w:val="0070773D"/>
    <w:rsid w:val="007106FC"/>
    <w:rsid w:val="007122E6"/>
    <w:rsid w:val="00732B01"/>
    <w:rsid w:val="00733BE7"/>
    <w:rsid w:val="007354C9"/>
    <w:rsid w:val="007446CE"/>
    <w:rsid w:val="00776DC5"/>
    <w:rsid w:val="007A4D94"/>
    <w:rsid w:val="007B046F"/>
    <w:rsid w:val="007C27A2"/>
    <w:rsid w:val="007D6347"/>
    <w:rsid w:val="007F203A"/>
    <w:rsid w:val="007F36E1"/>
    <w:rsid w:val="007F5D9D"/>
    <w:rsid w:val="008120AB"/>
    <w:rsid w:val="00813AF8"/>
    <w:rsid w:val="00825D1E"/>
    <w:rsid w:val="0084162C"/>
    <w:rsid w:val="00845576"/>
    <w:rsid w:val="00852B75"/>
    <w:rsid w:val="00861B1B"/>
    <w:rsid w:val="008666FB"/>
    <w:rsid w:val="00883EBF"/>
    <w:rsid w:val="008954CB"/>
    <w:rsid w:val="00895780"/>
    <w:rsid w:val="008C30D9"/>
    <w:rsid w:val="008E5A4D"/>
    <w:rsid w:val="008F6F92"/>
    <w:rsid w:val="0093673D"/>
    <w:rsid w:val="00955FC1"/>
    <w:rsid w:val="00984C43"/>
    <w:rsid w:val="00993A1F"/>
    <w:rsid w:val="0099567A"/>
    <w:rsid w:val="009A0540"/>
    <w:rsid w:val="009D4684"/>
    <w:rsid w:val="009F3F4A"/>
    <w:rsid w:val="00A1068C"/>
    <w:rsid w:val="00A178ED"/>
    <w:rsid w:val="00A433B3"/>
    <w:rsid w:val="00A503F6"/>
    <w:rsid w:val="00A64F90"/>
    <w:rsid w:val="00A71C30"/>
    <w:rsid w:val="00A74424"/>
    <w:rsid w:val="00A903EF"/>
    <w:rsid w:val="00AC0854"/>
    <w:rsid w:val="00AC08F5"/>
    <w:rsid w:val="00AC2015"/>
    <w:rsid w:val="00AC2B11"/>
    <w:rsid w:val="00AC4BD4"/>
    <w:rsid w:val="00AC5E12"/>
    <w:rsid w:val="00AD32AE"/>
    <w:rsid w:val="00B05D19"/>
    <w:rsid w:val="00B073F2"/>
    <w:rsid w:val="00B102F7"/>
    <w:rsid w:val="00B21DD8"/>
    <w:rsid w:val="00B3577C"/>
    <w:rsid w:val="00B506C7"/>
    <w:rsid w:val="00B5085F"/>
    <w:rsid w:val="00B524E1"/>
    <w:rsid w:val="00B62E66"/>
    <w:rsid w:val="00B70326"/>
    <w:rsid w:val="00B71DE3"/>
    <w:rsid w:val="00B751E2"/>
    <w:rsid w:val="00B9229B"/>
    <w:rsid w:val="00B97491"/>
    <w:rsid w:val="00BA16DA"/>
    <w:rsid w:val="00BA52D0"/>
    <w:rsid w:val="00BB0998"/>
    <w:rsid w:val="00BC7B8F"/>
    <w:rsid w:val="00BD1479"/>
    <w:rsid w:val="00BD3BE7"/>
    <w:rsid w:val="00BD4D44"/>
    <w:rsid w:val="00BD5B10"/>
    <w:rsid w:val="00BF179D"/>
    <w:rsid w:val="00C01224"/>
    <w:rsid w:val="00C06117"/>
    <w:rsid w:val="00C06449"/>
    <w:rsid w:val="00C13B5F"/>
    <w:rsid w:val="00C21435"/>
    <w:rsid w:val="00C219A6"/>
    <w:rsid w:val="00C311A4"/>
    <w:rsid w:val="00C34F22"/>
    <w:rsid w:val="00C4582C"/>
    <w:rsid w:val="00C52CA4"/>
    <w:rsid w:val="00C60199"/>
    <w:rsid w:val="00C752D0"/>
    <w:rsid w:val="00C902C1"/>
    <w:rsid w:val="00C93A15"/>
    <w:rsid w:val="00C949AC"/>
    <w:rsid w:val="00CE7ABE"/>
    <w:rsid w:val="00D118A7"/>
    <w:rsid w:val="00D17977"/>
    <w:rsid w:val="00D251E4"/>
    <w:rsid w:val="00D5490E"/>
    <w:rsid w:val="00D706C2"/>
    <w:rsid w:val="00D71265"/>
    <w:rsid w:val="00D76E9F"/>
    <w:rsid w:val="00D82340"/>
    <w:rsid w:val="00D94A42"/>
    <w:rsid w:val="00DC52EE"/>
    <w:rsid w:val="00DC5ADD"/>
    <w:rsid w:val="00DD1E17"/>
    <w:rsid w:val="00DE1F88"/>
    <w:rsid w:val="00E12A07"/>
    <w:rsid w:val="00E24E75"/>
    <w:rsid w:val="00E31E19"/>
    <w:rsid w:val="00E34F96"/>
    <w:rsid w:val="00E54942"/>
    <w:rsid w:val="00E804D7"/>
    <w:rsid w:val="00E97952"/>
    <w:rsid w:val="00EA1B43"/>
    <w:rsid w:val="00EB22A8"/>
    <w:rsid w:val="00ED6822"/>
    <w:rsid w:val="00F219B9"/>
    <w:rsid w:val="00F53B5F"/>
    <w:rsid w:val="00F65F20"/>
    <w:rsid w:val="00FA4ABD"/>
    <w:rsid w:val="00FB48A9"/>
    <w:rsid w:val="00FC2265"/>
    <w:rsid w:val="00FC6E4E"/>
    <w:rsid w:val="00FE40D4"/>
    <w:rsid w:val="00FE765A"/>
    <w:rsid w:val="00FF0BEF"/>
    <w:rsid w:val="00FF389D"/>
    <w:rsid w:val="00FF4E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s1056"/>
        <o:r id="V:Rule2" type="connector" idref="#_s1054"/>
        <o:r id="V:Rule3" type="connector" idref="#_s1055"/>
        <o:r id="V:Rule4" type="connector" idref="#_s1052"/>
        <o:r id="V:Rule5" type="connector" idref="#_s1048">
          <o:proxy start="" idref="#_s1062" connectloc="1"/>
        </o:r>
        <o:r id="V:Rule6" type="connector" idref="#_s1051">
          <o:proxy end="" idref="#_s1062" connectloc="3"/>
        </o:r>
        <o:r id="V:Rule7" type="connector" idref="#_s1053">
          <o:proxy end="" idref="#_s1059" connectloc="2"/>
        </o:r>
        <o:r id="V:Rule8" type="connector" idref="#_x0000_s1066">
          <o:proxy start="" idref="#_s1065" connectloc="0"/>
          <o:proxy end="" idref="#_s1062" connectloc="2"/>
        </o:r>
        <o:r id="V:Rule9" type="connector" idref="#_s1049">
          <o:proxy start="" idref="#_s1065" connectloc="3"/>
          <o:proxy end="" idref="#_s1064" connectloc="2"/>
        </o:r>
        <o:r id="V:Rule10" type="connector" idref="#_s1050">
          <o:proxy start="" idref="#_s1064" connectloc="0"/>
          <o:proxy end="" idref="#_s1063" connectloc="2"/>
        </o:r>
      </o:rules>
    </o:shapelayout>
  </w:shapeDefaults>
  <w:decimalSymbol w:val=","/>
  <w:listSeparator w:val=";"/>
  <w15:docId w15:val="{52B8F716-A7A5-42EA-931D-FCB282E5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0D4"/>
  </w:style>
  <w:style w:type="paragraph" w:styleId="Heading2">
    <w:name w:val="heading 2"/>
    <w:basedOn w:val="Normal"/>
    <w:next w:val="Normal"/>
    <w:link w:val="Heading2Char"/>
    <w:uiPriority w:val="9"/>
    <w:unhideWhenUsed/>
    <w:qFormat/>
    <w:rsid w:val="00D706C2"/>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n-GB" w:eastAsia="en-GB"/>
    </w:rPr>
  </w:style>
  <w:style w:type="paragraph" w:styleId="Heading4">
    <w:name w:val="heading 4"/>
    <w:basedOn w:val="Normal"/>
    <w:next w:val="Normal"/>
    <w:link w:val="Heading4Char"/>
    <w:uiPriority w:val="9"/>
    <w:semiHidden/>
    <w:unhideWhenUsed/>
    <w:qFormat/>
    <w:rsid w:val="00BD147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BD1479"/>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25D1E"/>
    <w:pPr>
      <w:ind w:left="720"/>
      <w:contextualSpacing/>
    </w:pPr>
  </w:style>
  <w:style w:type="table" w:styleId="TableGrid">
    <w:name w:val="Table Grid"/>
    <w:basedOn w:val="TableNormal"/>
    <w:uiPriority w:val="59"/>
    <w:rsid w:val="00FE765A"/>
    <w:pPr>
      <w:spacing w:after="0" w:line="240" w:lineRule="auto"/>
    </w:pPr>
    <w:rPr>
      <w:rFonts w:eastAsiaTheme="minorEastAsia"/>
      <w:lang w:val="hr-HR"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E765A"/>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table" w:customStyle="1" w:styleId="TableGrid1">
    <w:name w:val="Table Grid1"/>
    <w:basedOn w:val="TableNormal"/>
    <w:next w:val="TableGrid"/>
    <w:uiPriority w:val="59"/>
    <w:rsid w:val="00333F4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B1B"/>
    <w:rPr>
      <w:rFonts w:ascii="Segoe UI" w:hAnsi="Segoe UI" w:cs="Segoe UI"/>
      <w:sz w:val="18"/>
      <w:szCs w:val="18"/>
    </w:rPr>
  </w:style>
  <w:style w:type="paragraph" w:customStyle="1" w:styleId="a">
    <w:name w:val="??????????"/>
    <w:rsid w:val="00D118A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40" w:lineRule="auto"/>
    </w:pPr>
    <w:rPr>
      <w:rFonts w:ascii="Tahoma" w:eastAsia="Tahoma" w:hAnsi="Tahoma" w:cs="Times New Roman"/>
      <w:color w:val="000000"/>
      <w:sz w:val="36"/>
      <w:szCs w:val="36"/>
      <w:lang w:val="mk-MK"/>
    </w:rPr>
  </w:style>
  <w:style w:type="character" w:customStyle="1" w:styleId="Heading2Char">
    <w:name w:val="Heading 2 Char"/>
    <w:basedOn w:val="DefaultParagraphFont"/>
    <w:link w:val="Heading2"/>
    <w:uiPriority w:val="9"/>
    <w:rsid w:val="00D706C2"/>
    <w:rPr>
      <w:rFonts w:asciiTheme="majorHAnsi" w:eastAsiaTheme="majorEastAsia" w:hAnsiTheme="majorHAnsi" w:cstheme="majorBidi"/>
      <w:b/>
      <w:bCs/>
      <w:color w:val="5B9BD5" w:themeColor="accent1"/>
      <w:sz w:val="26"/>
      <w:szCs w:val="26"/>
      <w:lang w:val="en-GB" w:eastAsia="en-GB"/>
    </w:rPr>
  </w:style>
  <w:style w:type="character" w:customStyle="1" w:styleId="Heading4Char">
    <w:name w:val="Heading 4 Char"/>
    <w:basedOn w:val="DefaultParagraphFont"/>
    <w:link w:val="Heading4"/>
    <w:uiPriority w:val="9"/>
    <w:semiHidden/>
    <w:rsid w:val="00BD147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BD1479"/>
    <w:rPr>
      <w:rFonts w:asciiTheme="majorHAnsi" w:eastAsiaTheme="majorEastAsia" w:hAnsiTheme="majorHAnsi" w:cstheme="majorBidi"/>
      <w:color w:val="2E74B5" w:themeColor="accent1" w:themeShade="BF"/>
    </w:rPr>
  </w:style>
  <w:style w:type="paragraph" w:customStyle="1" w:styleId="Default">
    <w:name w:val="Default"/>
    <w:rsid w:val="006E330B"/>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link w:val="ListParagraph"/>
    <w:uiPriority w:val="34"/>
    <w:rsid w:val="00256D38"/>
  </w:style>
  <w:style w:type="paragraph" w:styleId="Header">
    <w:name w:val="header"/>
    <w:basedOn w:val="Normal"/>
    <w:link w:val="HeaderChar"/>
    <w:uiPriority w:val="99"/>
    <w:unhideWhenUsed/>
    <w:rsid w:val="00A744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4424"/>
  </w:style>
  <w:style w:type="paragraph" w:styleId="Footer">
    <w:name w:val="footer"/>
    <w:basedOn w:val="Normal"/>
    <w:link w:val="FooterChar"/>
    <w:uiPriority w:val="99"/>
    <w:unhideWhenUsed/>
    <w:rsid w:val="00A744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4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7739">
      <w:bodyDiv w:val="1"/>
      <w:marLeft w:val="0"/>
      <w:marRight w:val="0"/>
      <w:marTop w:val="0"/>
      <w:marBottom w:val="0"/>
      <w:divBdr>
        <w:top w:val="none" w:sz="0" w:space="0" w:color="auto"/>
        <w:left w:val="none" w:sz="0" w:space="0" w:color="auto"/>
        <w:bottom w:val="none" w:sz="0" w:space="0" w:color="auto"/>
        <w:right w:val="none" w:sz="0" w:space="0" w:color="auto"/>
      </w:divBdr>
    </w:div>
    <w:div w:id="1548451423">
      <w:bodyDiv w:val="1"/>
      <w:marLeft w:val="0"/>
      <w:marRight w:val="0"/>
      <w:marTop w:val="0"/>
      <w:marBottom w:val="0"/>
      <w:divBdr>
        <w:top w:val="none" w:sz="0" w:space="0" w:color="auto"/>
        <w:left w:val="none" w:sz="0" w:space="0" w:color="auto"/>
        <w:bottom w:val="none" w:sz="0" w:space="0" w:color="auto"/>
        <w:right w:val="none" w:sz="0" w:space="0" w:color="auto"/>
      </w:divBdr>
    </w:div>
    <w:div w:id="1893809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634BE-3316-4B7D-9174-D16C2A13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21784</Words>
  <Characters>124174</Characters>
  <Application>Microsoft Office Word</Application>
  <DocSecurity>0</DocSecurity>
  <Lines>1034</Lines>
  <Paragraphs>291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6</cp:revision>
  <cp:lastPrinted>2018-12-20T11:10:00Z</cp:lastPrinted>
  <dcterms:created xsi:type="dcterms:W3CDTF">2019-03-04T10:31:00Z</dcterms:created>
  <dcterms:modified xsi:type="dcterms:W3CDTF">2019-03-18T09:08:00Z</dcterms:modified>
</cp:coreProperties>
</file>